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C2F46" w14:textId="77777777" w:rsidR="00F83B1F" w:rsidRDefault="00F83B1F">
      <w:pPr>
        <w:topLinePunct/>
        <w:spacing w:line="400" w:lineRule="atLeast"/>
        <w:jc w:val="center"/>
        <w:rPr>
          <w:rStyle w:val="font161"/>
          <w:rFonts w:eastAsia="黑体"/>
          <w:b w:val="0"/>
          <w:bCs w:val="0"/>
          <w:spacing w:val="40"/>
          <w:sz w:val="40"/>
          <w:szCs w:val="40"/>
        </w:rPr>
      </w:pPr>
    </w:p>
    <w:p w14:paraId="70CE6685" w14:textId="77777777" w:rsidR="00F83B1F" w:rsidRDefault="00F83B1F">
      <w:pPr>
        <w:topLinePunct/>
        <w:spacing w:line="400" w:lineRule="atLeast"/>
        <w:jc w:val="center"/>
        <w:rPr>
          <w:rStyle w:val="font161"/>
          <w:rFonts w:eastAsia="黑体"/>
          <w:b w:val="0"/>
          <w:bCs w:val="0"/>
          <w:spacing w:val="40"/>
          <w:sz w:val="40"/>
          <w:szCs w:val="40"/>
        </w:rPr>
      </w:pPr>
    </w:p>
    <w:p w14:paraId="393FF135" w14:textId="77777777" w:rsidR="00F83B1F" w:rsidRDefault="00F83B1F">
      <w:pPr>
        <w:topLinePunct/>
        <w:spacing w:line="400" w:lineRule="atLeast"/>
        <w:jc w:val="center"/>
        <w:rPr>
          <w:rStyle w:val="font161"/>
          <w:rFonts w:eastAsia="黑体"/>
          <w:b w:val="0"/>
          <w:bCs w:val="0"/>
          <w:spacing w:val="40"/>
          <w:sz w:val="40"/>
          <w:szCs w:val="40"/>
        </w:rPr>
      </w:pPr>
    </w:p>
    <w:p w14:paraId="65153F84" w14:textId="77777777" w:rsidR="00F83B1F" w:rsidRDefault="00045D20">
      <w:pPr>
        <w:topLinePunct/>
        <w:spacing w:line="400" w:lineRule="atLeast"/>
        <w:jc w:val="center"/>
        <w:rPr>
          <w:rStyle w:val="font161"/>
          <w:rFonts w:eastAsia="黑体"/>
          <w:b w:val="0"/>
          <w:bCs w:val="0"/>
          <w:spacing w:val="38"/>
          <w:kern w:val="10"/>
          <w:sz w:val="72"/>
          <w:szCs w:val="84"/>
        </w:rPr>
      </w:pPr>
      <w:r>
        <w:rPr>
          <w:rStyle w:val="font161"/>
          <w:rFonts w:eastAsia="黑体"/>
          <w:b w:val="0"/>
          <w:bCs w:val="0"/>
          <w:spacing w:val="38"/>
          <w:kern w:val="10"/>
          <w:sz w:val="72"/>
          <w:szCs w:val="84"/>
        </w:rPr>
        <w:t>甘肃省</w:t>
      </w:r>
    </w:p>
    <w:p w14:paraId="7B328CCE" w14:textId="77777777" w:rsidR="00F83B1F" w:rsidRDefault="00F83B1F">
      <w:pPr>
        <w:topLinePunct/>
        <w:spacing w:line="400" w:lineRule="atLeast"/>
        <w:jc w:val="center"/>
        <w:rPr>
          <w:rStyle w:val="font161"/>
          <w:b w:val="0"/>
          <w:bCs w:val="0"/>
          <w:spacing w:val="40"/>
          <w:sz w:val="40"/>
          <w:szCs w:val="40"/>
        </w:rPr>
      </w:pPr>
    </w:p>
    <w:p w14:paraId="5D50C394" w14:textId="77777777" w:rsidR="00F83B1F" w:rsidRDefault="00F83B1F">
      <w:pPr>
        <w:topLinePunct/>
        <w:spacing w:line="400" w:lineRule="atLeast"/>
        <w:jc w:val="center"/>
        <w:rPr>
          <w:rStyle w:val="font161"/>
          <w:b w:val="0"/>
          <w:bCs w:val="0"/>
          <w:spacing w:val="40"/>
          <w:sz w:val="40"/>
          <w:szCs w:val="40"/>
        </w:rPr>
      </w:pPr>
    </w:p>
    <w:p w14:paraId="7E6BF1A2" w14:textId="77777777" w:rsidR="00F83B1F" w:rsidRDefault="00045D20">
      <w:pPr>
        <w:topLinePunct/>
        <w:spacing w:line="400" w:lineRule="atLeast"/>
        <w:jc w:val="center"/>
        <w:rPr>
          <w:rStyle w:val="font161"/>
          <w:rFonts w:eastAsia="黑体"/>
          <w:b w:val="0"/>
          <w:bCs w:val="0"/>
          <w:spacing w:val="38"/>
          <w:kern w:val="10"/>
          <w:sz w:val="72"/>
          <w:szCs w:val="72"/>
        </w:rPr>
      </w:pPr>
      <w:r>
        <w:rPr>
          <w:rStyle w:val="font161"/>
          <w:rFonts w:eastAsia="黑体"/>
          <w:b w:val="0"/>
          <w:bCs w:val="0"/>
          <w:spacing w:val="38"/>
          <w:kern w:val="10"/>
          <w:sz w:val="72"/>
          <w:szCs w:val="72"/>
        </w:rPr>
        <w:t>公路工程</w:t>
      </w:r>
    </w:p>
    <w:p w14:paraId="0E21D123" w14:textId="77777777" w:rsidR="00F83B1F" w:rsidRDefault="00045D20">
      <w:pPr>
        <w:topLinePunct/>
        <w:spacing w:line="400" w:lineRule="atLeast"/>
        <w:jc w:val="center"/>
        <w:rPr>
          <w:rStyle w:val="font161"/>
          <w:rFonts w:eastAsia="黑体"/>
          <w:bCs w:val="0"/>
          <w:spacing w:val="38"/>
          <w:kern w:val="10"/>
          <w:sz w:val="84"/>
          <w:szCs w:val="84"/>
        </w:rPr>
      </w:pPr>
      <w:r>
        <w:rPr>
          <w:rStyle w:val="font161"/>
          <w:rFonts w:eastAsia="黑体"/>
          <w:b w:val="0"/>
          <w:bCs w:val="0"/>
          <w:spacing w:val="38"/>
          <w:kern w:val="10"/>
          <w:sz w:val="72"/>
          <w:szCs w:val="72"/>
        </w:rPr>
        <w:t>代建（含监理）合同</w:t>
      </w:r>
    </w:p>
    <w:p w14:paraId="4260D3CD" w14:textId="77777777" w:rsidR="00F83B1F" w:rsidRDefault="00F83B1F">
      <w:pPr>
        <w:topLinePunct/>
        <w:spacing w:line="400" w:lineRule="atLeast"/>
        <w:jc w:val="center"/>
        <w:rPr>
          <w:rStyle w:val="font161"/>
          <w:b w:val="0"/>
          <w:bCs w:val="0"/>
          <w:spacing w:val="20"/>
          <w:kern w:val="0"/>
        </w:rPr>
      </w:pPr>
    </w:p>
    <w:p w14:paraId="17AA4022" w14:textId="77777777" w:rsidR="00F83B1F" w:rsidRDefault="00F83B1F">
      <w:pPr>
        <w:topLinePunct/>
        <w:spacing w:line="400" w:lineRule="atLeast"/>
        <w:jc w:val="center"/>
        <w:rPr>
          <w:rStyle w:val="font161"/>
          <w:rFonts w:eastAsia="黑体"/>
          <w:b w:val="0"/>
          <w:bCs w:val="0"/>
          <w:spacing w:val="-24"/>
          <w:kern w:val="10"/>
          <w:sz w:val="48"/>
          <w:szCs w:val="48"/>
        </w:rPr>
      </w:pPr>
    </w:p>
    <w:p w14:paraId="796B17F6" w14:textId="77777777" w:rsidR="00F83B1F" w:rsidRDefault="00F83B1F">
      <w:pPr>
        <w:topLinePunct/>
        <w:spacing w:line="400" w:lineRule="atLeast"/>
        <w:jc w:val="center"/>
        <w:rPr>
          <w:rStyle w:val="font161"/>
          <w:rFonts w:eastAsia="黑体"/>
          <w:b w:val="0"/>
          <w:bCs w:val="0"/>
          <w:spacing w:val="-24"/>
          <w:kern w:val="10"/>
          <w:sz w:val="48"/>
          <w:szCs w:val="48"/>
        </w:rPr>
      </w:pPr>
    </w:p>
    <w:p w14:paraId="1C8340BD" w14:textId="77777777" w:rsidR="00F83B1F" w:rsidRDefault="00045D20">
      <w:pPr>
        <w:topLinePunct/>
        <w:spacing w:line="400" w:lineRule="atLeast"/>
        <w:jc w:val="center"/>
        <w:rPr>
          <w:rStyle w:val="font161"/>
          <w:rFonts w:eastAsia="黑体"/>
          <w:b w:val="0"/>
          <w:spacing w:val="36"/>
          <w:kern w:val="10"/>
          <w:sz w:val="36"/>
          <w:szCs w:val="36"/>
        </w:rPr>
      </w:pPr>
      <w:r>
        <w:rPr>
          <w:rStyle w:val="font161"/>
          <w:rFonts w:eastAsia="黑体"/>
          <w:b w:val="0"/>
          <w:spacing w:val="-20"/>
          <w:kern w:val="10"/>
          <w:sz w:val="36"/>
          <w:szCs w:val="36"/>
        </w:rPr>
        <w:t>（甘肃省交通运输厅公告</w:t>
      </w:r>
      <w:r>
        <w:rPr>
          <w:rStyle w:val="font161"/>
          <w:rFonts w:eastAsia="黑体"/>
          <w:b w:val="0"/>
          <w:spacing w:val="-20"/>
          <w:kern w:val="10"/>
          <w:sz w:val="36"/>
          <w:szCs w:val="36"/>
          <w:u w:val="single"/>
        </w:rPr>
        <w:t xml:space="preserve">    </w:t>
      </w:r>
      <w:r>
        <w:rPr>
          <w:rStyle w:val="font161"/>
          <w:rFonts w:eastAsia="黑体"/>
          <w:b w:val="0"/>
          <w:spacing w:val="-20"/>
          <w:kern w:val="10"/>
          <w:sz w:val="36"/>
          <w:szCs w:val="36"/>
        </w:rPr>
        <w:t>年第</w:t>
      </w:r>
      <w:r>
        <w:rPr>
          <w:rStyle w:val="font161"/>
          <w:rFonts w:eastAsia="黑体"/>
          <w:b w:val="0"/>
          <w:spacing w:val="-20"/>
          <w:kern w:val="10"/>
          <w:sz w:val="36"/>
          <w:szCs w:val="36"/>
          <w:u w:val="single"/>
        </w:rPr>
        <w:t xml:space="preserve">   </w:t>
      </w:r>
      <w:r>
        <w:rPr>
          <w:rStyle w:val="font161"/>
          <w:rFonts w:eastAsia="黑体"/>
          <w:b w:val="0"/>
          <w:spacing w:val="-20"/>
          <w:kern w:val="10"/>
          <w:sz w:val="36"/>
          <w:szCs w:val="36"/>
        </w:rPr>
        <w:t>号）</w:t>
      </w:r>
    </w:p>
    <w:p w14:paraId="72575C9D" w14:textId="77777777" w:rsidR="00F83B1F" w:rsidRDefault="00045D20">
      <w:pPr>
        <w:topLinePunct/>
        <w:spacing w:beforeLines="50" w:before="120" w:line="400" w:lineRule="atLeast"/>
        <w:jc w:val="center"/>
        <w:rPr>
          <w:rStyle w:val="font161"/>
          <w:rFonts w:eastAsia="黑体"/>
          <w:b w:val="0"/>
          <w:spacing w:val="-20"/>
          <w:kern w:val="10"/>
          <w:sz w:val="36"/>
          <w:szCs w:val="36"/>
        </w:rPr>
      </w:pPr>
      <w:r>
        <w:rPr>
          <w:rStyle w:val="font161"/>
          <w:rFonts w:eastAsia="黑体"/>
          <w:b w:val="0"/>
          <w:spacing w:val="-20"/>
          <w:kern w:val="10"/>
          <w:sz w:val="36"/>
          <w:szCs w:val="36"/>
        </w:rPr>
        <w:t>自</w:t>
      </w:r>
      <w:r>
        <w:rPr>
          <w:rStyle w:val="font161"/>
          <w:rFonts w:eastAsia="黑体"/>
          <w:b w:val="0"/>
          <w:spacing w:val="-20"/>
          <w:kern w:val="10"/>
          <w:sz w:val="36"/>
          <w:szCs w:val="36"/>
          <w:u w:val="single"/>
        </w:rPr>
        <w:t xml:space="preserve">       </w:t>
      </w:r>
      <w:r>
        <w:rPr>
          <w:rStyle w:val="font161"/>
          <w:rFonts w:eastAsia="黑体"/>
          <w:b w:val="0"/>
          <w:spacing w:val="-20"/>
          <w:kern w:val="10"/>
          <w:sz w:val="36"/>
          <w:szCs w:val="36"/>
        </w:rPr>
        <w:t>年</w:t>
      </w:r>
      <w:r>
        <w:rPr>
          <w:rStyle w:val="font161"/>
          <w:rFonts w:eastAsia="黑体"/>
          <w:b w:val="0"/>
          <w:spacing w:val="-20"/>
          <w:kern w:val="10"/>
          <w:sz w:val="36"/>
          <w:szCs w:val="36"/>
          <w:u w:val="single"/>
        </w:rPr>
        <w:t xml:space="preserve">   </w:t>
      </w:r>
      <w:r>
        <w:rPr>
          <w:rStyle w:val="font161"/>
          <w:rFonts w:eastAsia="黑体"/>
          <w:b w:val="0"/>
          <w:spacing w:val="-20"/>
          <w:kern w:val="10"/>
          <w:sz w:val="36"/>
          <w:szCs w:val="36"/>
        </w:rPr>
        <w:t>月</w:t>
      </w:r>
      <w:r>
        <w:rPr>
          <w:rStyle w:val="font161"/>
          <w:rFonts w:eastAsia="黑体"/>
          <w:b w:val="0"/>
          <w:spacing w:val="-20"/>
          <w:kern w:val="10"/>
          <w:sz w:val="36"/>
          <w:szCs w:val="36"/>
          <w:u w:val="single"/>
        </w:rPr>
        <w:t xml:space="preserve">   </w:t>
      </w:r>
      <w:r>
        <w:rPr>
          <w:rStyle w:val="font161"/>
          <w:rFonts w:eastAsia="黑体"/>
          <w:b w:val="0"/>
          <w:spacing w:val="-20"/>
          <w:kern w:val="10"/>
          <w:sz w:val="36"/>
          <w:szCs w:val="36"/>
        </w:rPr>
        <w:t>日起施行</w:t>
      </w:r>
    </w:p>
    <w:p w14:paraId="1C88D797" w14:textId="77777777" w:rsidR="00F83B1F" w:rsidRDefault="00F83B1F">
      <w:pPr>
        <w:topLinePunct/>
        <w:spacing w:beforeLines="50" w:before="120" w:line="400" w:lineRule="atLeast"/>
        <w:jc w:val="center"/>
        <w:rPr>
          <w:rStyle w:val="font161"/>
          <w:rFonts w:eastAsia="黑体"/>
          <w:b w:val="0"/>
          <w:spacing w:val="-20"/>
          <w:kern w:val="10"/>
          <w:sz w:val="36"/>
          <w:szCs w:val="36"/>
        </w:rPr>
      </w:pPr>
    </w:p>
    <w:p w14:paraId="48C38CB4" w14:textId="77777777" w:rsidR="00F83B1F" w:rsidRDefault="00F83B1F">
      <w:pPr>
        <w:topLinePunct/>
        <w:spacing w:line="400" w:lineRule="atLeast"/>
        <w:rPr>
          <w:sz w:val="20"/>
          <w:szCs w:val="20"/>
        </w:rPr>
      </w:pPr>
    </w:p>
    <w:p w14:paraId="10F9AEDC" w14:textId="77777777" w:rsidR="00F83B1F" w:rsidRDefault="00F83B1F">
      <w:pPr>
        <w:topLinePunct/>
        <w:spacing w:line="400" w:lineRule="atLeast"/>
        <w:rPr>
          <w:sz w:val="20"/>
          <w:szCs w:val="20"/>
        </w:rPr>
      </w:pPr>
    </w:p>
    <w:p w14:paraId="55B5DCC0" w14:textId="77777777" w:rsidR="00F83B1F" w:rsidRDefault="00F83B1F">
      <w:pPr>
        <w:topLinePunct/>
        <w:spacing w:line="400" w:lineRule="atLeast"/>
        <w:rPr>
          <w:sz w:val="20"/>
          <w:szCs w:val="20"/>
        </w:rPr>
      </w:pPr>
    </w:p>
    <w:p w14:paraId="3CE29FBF" w14:textId="77777777" w:rsidR="00F83B1F" w:rsidRDefault="00F83B1F">
      <w:pPr>
        <w:topLinePunct/>
        <w:spacing w:line="400" w:lineRule="atLeast"/>
        <w:rPr>
          <w:sz w:val="20"/>
          <w:szCs w:val="20"/>
        </w:rPr>
      </w:pPr>
    </w:p>
    <w:p w14:paraId="5D172EBD" w14:textId="77777777" w:rsidR="00F83B1F" w:rsidRDefault="00F83B1F">
      <w:pPr>
        <w:topLinePunct/>
        <w:spacing w:line="400" w:lineRule="atLeast"/>
        <w:rPr>
          <w:sz w:val="20"/>
          <w:szCs w:val="20"/>
        </w:rPr>
      </w:pPr>
    </w:p>
    <w:p w14:paraId="5D68E605" w14:textId="77777777" w:rsidR="00F83B1F" w:rsidRDefault="00F83B1F">
      <w:pPr>
        <w:topLinePunct/>
        <w:spacing w:line="400" w:lineRule="atLeast"/>
        <w:rPr>
          <w:sz w:val="20"/>
          <w:szCs w:val="20"/>
        </w:rPr>
      </w:pPr>
    </w:p>
    <w:p w14:paraId="1C4D3419" w14:textId="77777777" w:rsidR="00F83B1F" w:rsidRDefault="00F83B1F">
      <w:pPr>
        <w:topLinePunct/>
        <w:spacing w:line="400" w:lineRule="atLeast"/>
        <w:rPr>
          <w:sz w:val="20"/>
          <w:szCs w:val="20"/>
        </w:rPr>
      </w:pPr>
    </w:p>
    <w:p w14:paraId="58D4543C" w14:textId="77777777" w:rsidR="00F83B1F" w:rsidRDefault="00F83B1F">
      <w:pPr>
        <w:topLinePunct/>
        <w:spacing w:line="400" w:lineRule="atLeast"/>
        <w:jc w:val="center"/>
        <w:rPr>
          <w:sz w:val="27"/>
          <w:szCs w:val="27"/>
        </w:rPr>
      </w:pPr>
    </w:p>
    <w:p w14:paraId="64B061A1" w14:textId="77777777" w:rsidR="00F83B1F" w:rsidRDefault="00F83B1F">
      <w:pPr>
        <w:topLinePunct/>
        <w:spacing w:line="400" w:lineRule="atLeast"/>
        <w:jc w:val="center"/>
        <w:rPr>
          <w:sz w:val="27"/>
          <w:szCs w:val="27"/>
        </w:rPr>
      </w:pPr>
    </w:p>
    <w:p w14:paraId="5D9E438A" w14:textId="77777777" w:rsidR="00F83B1F" w:rsidRDefault="00F83B1F">
      <w:pPr>
        <w:topLinePunct/>
        <w:spacing w:line="400" w:lineRule="atLeast"/>
        <w:jc w:val="center"/>
        <w:rPr>
          <w:sz w:val="27"/>
          <w:szCs w:val="27"/>
        </w:rPr>
      </w:pPr>
    </w:p>
    <w:p w14:paraId="1B91EE1C" w14:textId="77777777" w:rsidR="00F83B1F" w:rsidRDefault="00F83B1F">
      <w:pPr>
        <w:topLinePunct/>
        <w:spacing w:line="400" w:lineRule="atLeast"/>
        <w:jc w:val="center"/>
        <w:rPr>
          <w:sz w:val="27"/>
          <w:szCs w:val="27"/>
        </w:rPr>
      </w:pPr>
    </w:p>
    <w:p w14:paraId="48686E01" w14:textId="77777777" w:rsidR="00F83B1F" w:rsidRDefault="00F83B1F">
      <w:pPr>
        <w:topLinePunct/>
        <w:spacing w:line="400" w:lineRule="atLeast"/>
        <w:jc w:val="center"/>
        <w:rPr>
          <w:rFonts w:eastAsia="黑体"/>
          <w:bCs/>
          <w:sz w:val="35"/>
          <w:szCs w:val="35"/>
        </w:rPr>
      </w:pPr>
    </w:p>
    <w:p w14:paraId="6951014A" w14:textId="77777777" w:rsidR="00F83B1F" w:rsidRDefault="00F83B1F">
      <w:pPr>
        <w:topLinePunct/>
        <w:spacing w:line="440" w:lineRule="exact"/>
        <w:jc w:val="center"/>
        <w:rPr>
          <w:rFonts w:eastAsia="黑体"/>
          <w:bCs/>
          <w:sz w:val="35"/>
          <w:szCs w:val="35"/>
        </w:rPr>
        <w:sectPr w:rsidR="00F83B1F">
          <w:headerReference w:type="even" r:id="rId7"/>
          <w:headerReference w:type="default" r:id="rId8"/>
          <w:footerReference w:type="even" r:id="rId9"/>
          <w:footerReference w:type="default" r:id="rId10"/>
          <w:footnotePr>
            <w:numFmt w:val="decimalEnclosedCircleChinese"/>
            <w:numRestart w:val="eachPage"/>
          </w:footnotePr>
          <w:pgSz w:w="11907" w:h="16840"/>
          <w:pgMar w:top="1588" w:right="1588" w:bottom="1474" w:left="1644" w:header="851" w:footer="851" w:gutter="0"/>
          <w:pgNumType w:start="1"/>
          <w:cols w:space="720"/>
          <w:titlePg/>
          <w:docGrid w:linePitch="312"/>
        </w:sectPr>
      </w:pPr>
    </w:p>
    <w:p w14:paraId="63AB676C" w14:textId="77777777" w:rsidR="00F83B1F" w:rsidRDefault="00045D20">
      <w:pPr>
        <w:spacing w:line="360" w:lineRule="auto"/>
        <w:ind w:leftChars="-80" w:left="-148" w:rightChars="-68" w:right="-143" w:hangingChars="6" w:hanging="20"/>
        <w:jc w:val="center"/>
        <w:rPr>
          <w:rFonts w:eastAsia="黑体"/>
          <w:spacing w:val="-10"/>
          <w:kern w:val="0"/>
          <w:sz w:val="36"/>
          <w:szCs w:val="36"/>
        </w:rPr>
      </w:pPr>
      <w:r>
        <w:rPr>
          <w:rFonts w:eastAsia="黑体"/>
          <w:spacing w:val="-10"/>
          <w:kern w:val="0"/>
          <w:sz w:val="36"/>
          <w:szCs w:val="36"/>
        </w:rPr>
        <w:lastRenderedPageBreak/>
        <w:t>甘肃省交通运输厅关于发布甘肃省公路工程</w:t>
      </w:r>
    </w:p>
    <w:p w14:paraId="41AB7785" w14:textId="77777777" w:rsidR="00F83B1F" w:rsidRDefault="00045D20">
      <w:pPr>
        <w:spacing w:line="360" w:lineRule="auto"/>
        <w:ind w:leftChars="-80" w:left="-148" w:rightChars="-68" w:right="-143" w:hangingChars="6" w:hanging="20"/>
        <w:jc w:val="center"/>
        <w:rPr>
          <w:rFonts w:eastAsia="黑体"/>
          <w:spacing w:val="-10"/>
          <w:kern w:val="0"/>
          <w:sz w:val="36"/>
          <w:szCs w:val="36"/>
        </w:rPr>
      </w:pPr>
      <w:r>
        <w:rPr>
          <w:rFonts w:eastAsia="黑体"/>
          <w:spacing w:val="-10"/>
          <w:kern w:val="0"/>
          <w:sz w:val="36"/>
          <w:szCs w:val="36"/>
        </w:rPr>
        <w:t>代建（含监理）合同公告</w:t>
      </w:r>
    </w:p>
    <w:p w14:paraId="6A15089F" w14:textId="77777777" w:rsidR="00F83B1F" w:rsidRDefault="00045D20">
      <w:pPr>
        <w:spacing w:afterLines="50" w:after="120"/>
        <w:ind w:leftChars="-80" w:left="-155" w:rightChars="-68" w:right="-143" w:hangingChars="6" w:hanging="13"/>
        <w:jc w:val="center"/>
        <w:rPr>
          <w:rFonts w:eastAsia="仿宋_GB2312"/>
          <w:kern w:val="0"/>
          <w:sz w:val="26"/>
          <w:szCs w:val="26"/>
        </w:rPr>
      </w:pPr>
      <w:r>
        <w:rPr>
          <w:kern w:val="0"/>
          <w:sz w:val="22"/>
          <w:szCs w:val="22"/>
        </w:rPr>
        <w:t>（甘肃省交通运输厅</w:t>
      </w:r>
      <w:r>
        <w:rPr>
          <w:bCs/>
          <w:kern w:val="0"/>
          <w:sz w:val="22"/>
          <w:szCs w:val="22"/>
        </w:rPr>
        <w:t>公告</w:t>
      </w:r>
      <w:r>
        <w:rPr>
          <w:bCs/>
          <w:kern w:val="0"/>
          <w:sz w:val="22"/>
          <w:szCs w:val="22"/>
        </w:rPr>
        <w:t>2022</w:t>
      </w:r>
      <w:r>
        <w:rPr>
          <w:bCs/>
          <w:kern w:val="0"/>
          <w:sz w:val="22"/>
          <w:szCs w:val="22"/>
        </w:rPr>
        <w:t>年第</w:t>
      </w:r>
      <w:r>
        <w:rPr>
          <w:bCs/>
          <w:kern w:val="0"/>
          <w:sz w:val="22"/>
          <w:szCs w:val="22"/>
          <w:u w:val="single"/>
        </w:rPr>
        <w:t xml:space="preserve">  </w:t>
      </w:r>
      <w:r>
        <w:rPr>
          <w:bCs/>
          <w:kern w:val="0"/>
          <w:sz w:val="22"/>
          <w:szCs w:val="22"/>
        </w:rPr>
        <w:t>号</w:t>
      </w:r>
      <w:r>
        <w:rPr>
          <w:kern w:val="0"/>
          <w:sz w:val="22"/>
          <w:szCs w:val="22"/>
        </w:rPr>
        <w:t>）</w:t>
      </w:r>
    </w:p>
    <w:p w14:paraId="43F8BDC3" w14:textId="77777777" w:rsidR="00F83B1F" w:rsidRDefault="00045D20">
      <w:pPr>
        <w:widowControl/>
        <w:snapToGrid w:val="0"/>
        <w:spacing w:line="360" w:lineRule="auto"/>
        <w:ind w:leftChars="-73" w:left="-153" w:rightChars="-68" w:right="-143" w:firstLineChars="193" w:firstLine="540"/>
        <w:rPr>
          <w:rFonts w:eastAsia="仿宋"/>
          <w:kern w:val="0"/>
          <w:sz w:val="28"/>
          <w:szCs w:val="28"/>
        </w:rPr>
      </w:pPr>
      <w:r>
        <w:rPr>
          <w:rFonts w:eastAsia="仿宋"/>
          <w:kern w:val="0"/>
          <w:sz w:val="28"/>
          <w:szCs w:val="28"/>
        </w:rPr>
        <w:t>为加强公路工程代建招标及合同管理，规范合同编制及管理工作，按照</w:t>
      </w:r>
      <w:r>
        <w:rPr>
          <w:rFonts w:eastAsia="仿宋"/>
          <w:spacing w:val="10"/>
          <w:sz w:val="28"/>
          <w:szCs w:val="28"/>
        </w:rPr>
        <w:t>《公路建设项目代建管理办法》（交通运输部令</w:t>
      </w:r>
      <w:r>
        <w:rPr>
          <w:rFonts w:eastAsia="仿宋"/>
          <w:spacing w:val="10"/>
          <w:sz w:val="28"/>
          <w:szCs w:val="28"/>
        </w:rPr>
        <w:t>2015</w:t>
      </w:r>
      <w:r>
        <w:rPr>
          <w:rFonts w:eastAsia="仿宋"/>
          <w:spacing w:val="10"/>
          <w:sz w:val="28"/>
          <w:szCs w:val="28"/>
        </w:rPr>
        <w:t>年第</w:t>
      </w:r>
      <w:r>
        <w:rPr>
          <w:rFonts w:eastAsia="仿宋"/>
          <w:spacing w:val="10"/>
          <w:sz w:val="28"/>
          <w:szCs w:val="28"/>
        </w:rPr>
        <w:t>3</w:t>
      </w:r>
      <w:r>
        <w:rPr>
          <w:rFonts w:eastAsia="仿宋"/>
          <w:spacing w:val="10"/>
          <w:sz w:val="28"/>
          <w:szCs w:val="28"/>
        </w:rPr>
        <w:t>号）及《公路工程标准施工监理招标文件》（</w:t>
      </w:r>
      <w:r>
        <w:rPr>
          <w:rFonts w:eastAsia="仿宋"/>
          <w:spacing w:val="10"/>
          <w:sz w:val="28"/>
          <w:szCs w:val="28"/>
        </w:rPr>
        <w:t>2018</w:t>
      </w:r>
      <w:r>
        <w:rPr>
          <w:rFonts w:eastAsia="仿宋"/>
          <w:spacing w:val="10"/>
          <w:sz w:val="28"/>
          <w:szCs w:val="28"/>
        </w:rPr>
        <w:t>年版）</w:t>
      </w:r>
      <w:r>
        <w:rPr>
          <w:rFonts w:eastAsia="仿宋"/>
          <w:kern w:val="0"/>
          <w:sz w:val="28"/>
          <w:szCs w:val="28"/>
        </w:rPr>
        <w:t>，结合公路工程代建及监理合同特点和管理需要，甘肃省交通运输厅组织制定了《甘肃省公路工程代建（含监理）合同》（以下简称《代建（含监理）合同》），现予发布。</w:t>
      </w:r>
    </w:p>
    <w:p w14:paraId="3894C14D" w14:textId="77777777" w:rsidR="00F83B1F" w:rsidRDefault="00045D20">
      <w:pPr>
        <w:widowControl/>
        <w:snapToGrid w:val="0"/>
        <w:spacing w:line="360" w:lineRule="auto"/>
        <w:ind w:leftChars="-73" w:left="-153" w:rightChars="-68" w:right="-143" w:firstLineChars="193" w:firstLine="540"/>
        <w:rPr>
          <w:rFonts w:eastAsia="仿宋"/>
          <w:kern w:val="0"/>
          <w:sz w:val="26"/>
          <w:szCs w:val="26"/>
        </w:rPr>
      </w:pPr>
      <w:r>
        <w:rPr>
          <w:rFonts w:eastAsia="仿宋"/>
          <w:kern w:val="0"/>
          <w:sz w:val="28"/>
          <w:szCs w:val="28"/>
        </w:rPr>
        <w:t>《代建合同》自</w:t>
      </w:r>
      <w:r>
        <w:rPr>
          <w:rFonts w:eastAsia="仿宋"/>
          <w:kern w:val="0"/>
          <w:sz w:val="28"/>
          <w:szCs w:val="28"/>
        </w:rPr>
        <w:t>2022</w:t>
      </w:r>
      <w:r>
        <w:rPr>
          <w:rFonts w:eastAsia="仿宋"/>
          <w:kern w:val="0"/>
          <w:sz w:val="28"/>
          <w:szCs w:val="28"/>
        </w:rPr>
        <w:t>年</w:t>
      </w:r>
      <w:r>
        <w:rPr>
          <w:rFonts w:eastAsia="仿宋"/>
          <w:kern w:val="0"/>
          <w:sz w:val="28"/>
          <w:szCs w:val="28"/>
          <w:u w:val="single"/>
        </w:rPr>
        <w:t xml:space="preserve">   </w:t>
      </w:r>
      <w:r>
        <w:rPr>
          <w:rFonts w:eastAsia="仿宋"/>
          <w:kern w:val="0"/>
          <w:sz w:val="28"/>
          <w:szCs w:val="28"/>
        </w:rPr>
        <w:t>月</w:t>
      </w:r>
      <w:r>
        <w:rPr>
          <w:rFonts w:eastAsia="仿宋"/>
          <w:kern w:val="0"/>
          <w:sz w:val="28"/>
          <w:szCs w:val="28"/>
          <w:u w:val="single"/>
        </w:rPr>
        <w:t xml:space="preserve">   </w:t>
      </w:r>
      <w:r>
        <w:rPr>
          <w:rFonts w:eastAsia="仿宋"/>
          <w:kern w:val="0"/>
          <w:sz w:val="28"/>
          <w:szCs w:val="28"/>
        </w:rPr>
        <w:t>日起施行，自施行之日起，甘肃省公路工程代建（含监理）项目应当使用《代建（含监理）合同》。在具体项目合同编制过程中，委托人可根据项目实际情况，编制代建（含监理）合同，与《代建（含监理）合同》共同使用，但不得违反国家有关规定。</w:t>
      </w:r>
    </w:p>
    <w:p w14:paraId="3DC86A2F" w14:textId="77777777" w:rsidR="00F83B1F" w:rsidRDefault="00F83B1F">
      <w:pPr>
        <w:widowControl/>
        <w:snapToGrid w:val="0"/>
        <w:spacing w:line="440" w:lineRule="atLeast"/>
        <w:ind w:leftChars="-73" w:left="-153" w:rightChars="-68" w:right="-143" w:firstLineChars="193" w:firstLine="502"/>
        <w:rPr>
          <w:rFonts w:eastAsia="仿宋_GB2312"/>
          <w:kern w:val="0"/>
          <w:sz w:val="26"/>
          <w:szCs w:val="26"/>
        </w:rPr>
      </w:pPr>
    </w:p>
    <w:p w14:paraId="4C9E644A" w14:textId="77777777" w:rsidR="00F83B1F" w:rsidRDefault="00045D20">
      <w:pPr>
        <w:widowControl/>
        <w:snapToGrid w:val="0"/>
        <w:spacing w:beforeLines="50" w:before="120" w:line="360" w:lineRule="auto"/>
        <w:ind w:leftChars="-80" w:left="-151" w:rightChars="-68" w:right="-143" w:hangingChars="6" w:hanging="17"/>
        <w:jc w:val="right"/>
        <w:rPr>
          <w:rFonts w:eastAsia="黑体"/>
          <w:kern w:val="0"/>
          <w:sz w:val="28"/>
          <w:szCs w:val="28"/>
        </w:rPr>
      </w:pPr>
      <w:r>
        <w:rPr>
          <w:rFonts w:eastAsia="黑体"/>
          <w:kern w:val="0"/>
          <w:sz w:val="28"/>
          <w:szCs w:val="28"/>
        </w:rPr>
        <w:t>甘肃省交通运输厅</w:t>
      </w:r>
    </w:p>
    <w:p w14:paraId="737A5534" w14:textId="77777777" w:rsidR="00F83B1F" w:rsidRDefault="00045D20">
      <w:pPr>
        <w:spacing w:line="360" w:lineRule="auto"/>
        <w:jc w:val="right"/>
        <w:rPr>
          <w:sz w:val="22"/>
          <w:szCs w:val="28"/>
        </w:rPr>
      </w:pPr>
      <w:r>
        <w:rPr>
          <w:rFonts w:eastAsia="黑体"/>
          <w:kern w:val="0"/>
          <w:sz w:val="28"/>
          <w:szCs w:val="28"/>
        </w:rPr>
        <w:t>2022</w:t>
      </w:r>
      <w:r>
        <w:rPr>
          <w:rFonts w:eastAsia="黑体"/>
          <w:kern w:val="0"/>
          <w:sz w:val="28"/>
          <w:szCs w:val="28"/>
        </w:rPr>
        <w:t>年</w:t>
      </w:r>
      <w:r>
        <w:rPr>
          <w:rFonts w:eastAsia="黑体"/>
          <w:kern w:val="0"/>
          <w:sz w:val="28"/>
          <w:szCs w:val="28"/>
          <w:u w:val="single"/>
        </w:rPr>
        <w:t xml:space="preserve">  </w:t>
      </w:r>
      <w:r>
        <w:rPr>
          <w:rFonts w:eastAsia="黑体"/>
          <w:kern w:val="0"/>
          <w:sz w:val="28"/>
          <w:szCs w:val="28"/>
        </w:rPr>
        <w:t>月</w:t>
      </w:r>
      <w:r>
        <w:rPr>
          <w:rFonts w:eastAsia="黑体"/>
          <w:kern w:val="0"/>
          <w:sz w:val="28"/>
          <w:szCs w:val="28"/>
          <w:u w:val="single"/>
        </w:rPr>
        <w:t xml:space="preserve">  </w:t>
      </w:r>
      <w:r>
        <w:rPr>
          <w:rFonts w:eastAsia="黑体"/>
          <w:kern w:val="0"/>
          <w:sz w:val="28"/>
          <w:szCs w:val="28"/>
        </w:rPr>
        <w:t>日</w:t>
      </w:r>
    </w:p>
    <w:p w14:paraId="3723A26E" w14:textId="77777777" w:rsidR="00F83B1F" w:rsidRDefault="00F83B1F"/>
    <w:p w14:paraId="6D1B1739" w14:textId="77777777" w:rsidR="00F83B1F" w:rsidRDefault="00F83B1F"/>
    <w:p w14:paraId="4356C790" w14:textId="77777777" w:rsidR="00F83B1F" w:rsidRDefault="00F83B1F"/>
    <w:p w14:paraId="7332C1D7" w14:textId="77777777" w:rsidR="00F83B1F" w:rsidRDefault="00F83B1F"/>
    <w:p w14:paraId="7D434FD6" w14:textId="77777777" w:rsidR="00F83B1F" w:rsidRDefault="00F83B1F"/>
    <w:p w14:paraId="1A5AB2F7" w14:textId="77777777" w:rsidR="00F83B1F" w:rsidRDefault="00F83B1F"/>
    <w:p w14:paraId="249068B3" w14:textId="77777777" w:rsidR="00F83B1F" w:rsidRDefault="00045D20">
      <w:r>
        <w:br w:type="page"/>
      </w:r>
    </w:p>
    <w:p w14:paraId="530D72FE" w14:textId="77777777" w:rsidR="00F83B1F" w:rsidRDefault="00045D20">
      <w:pPr>
        <w:spacing w:line="600" w:lineRule="atLeast"/>
        <w:jc w:val="center"/>
        <w:rPr>
          <w:rFonts w:eastAsia="黑体"/>
          <w:color w:val="000000"/>
          <w:spacing w:val="20"/>
          <w:sz w:val="32"/>
          <w:szCs w:val="32"/>
        </w:rPr>
      </w:pPr>
      <w:r>
        <w:rPr>
          <w:rFonts w:eastAsia="黑体"/>
          <w:color w:val="000000"/>
          <w:spacing w:val="20"/>
          <w:sz w:val="32"/>
          <w:szCs w:val="32"/>
        </w:rPr>
        <w:lastRenderedPageBreak/>
        <w:t>《甘肃省公路工程代建合同》</w:t>
      </w:r>
    </w:p>
    <w:p w14:paraId="46015D8E" w14:textId="77777777" w:rsidR="00F83B1F" w:rsidRDefault="00F83B1F">
      <w:pPr>
        <w:spacing w:line="600" w:lineRule="atLeast"/>
        <w:jc w:val="center"/>
        <w:rPr>
          <w:rFonts w:eastAsia="黑体"/>
          <w:color w:val="000000"/>
          <w:spacing w:val="20"/>
          <w:sz w:val="32"/>
          <w:szCs w:val="32"/>
        </w:rPr>
      </w:pPr>
    </w:p>
    <w:p w14:paraId="3D6EDDEA" w14:textId="77777777" w:rsidR="00F83B1F" w:rsidRDefault="00045D20">
      <w:pPr>
        <w:spacing w:line="600" w:lineRule="atLeast"/>
        <w:jc w:val="center"/>
        <w:rPr>
          <w:rFonts w:eastAsia="黑体"/>
          <w:color w:val="000000"/>
          <w:spacing w:val="20"/>
          <w:sz w:val="32"/>
          <w:szCs w:val="32"/>
        </w:rPr>
      </w:pPr>
      <w:r>
        <w:rPr>
          <w:rFonts w:eastAsia="黑体"/>
          <w:color w:val="000000"/>
          <w:spacing w:val="20"/>
          <w:sz w:val="32"/>
          <w:szCs w:val="32"/>
        </w:rPr>
        <w:t>审定委员会</w:t>
      </w:r>
    </w:p>
    <w:p w14:paraId="61441EDD" w14:textId="77777777" w:rsidR="00F83B1F" w:rsidRDefault="00F83B1F">
      <w:pPr>
        <w:spacing w:line="240" w:lineRule="atLeast"/>
        <w:jc w:val="center"/>
        <w:rPr>
          <w:rFonts w:eastAsia="黑体"/>
          <w:color w:val="000000"/>
          <w:sz w:val="24"/>
        </w:rPr>
      </w:pPr>
    </w:p>
    <w:p w14:paraId="0D6101B8" w14:textId="77777777" w:rsidR="00F83B1F" w:rsidRDefault="00F83B1F">
      <w:pPr>
        <w:spacing w:line="240" w:lineRule="atLeast"/>
        <w:jc w:val="center"/>
        <w:rPr>
          <w:rFonts w:eastAsia="黑体"/>
          <w:color w:val="000000"/>
          <w:sz w:val="24"/>
        </w:rPr>
      </w:pPr>
    </w:p>
    <w:tbl>
      <w:tblPr>
        <w:tblW w:w="8928" w:type="dxa"/>
        <w:tblLayout w:type="fixed"/>
        <w:tblLook w:val="04A0" w:firstRow="1" w:lastRow="0" w:firstColumn="1" w:lastColumn="0" w:noHBand="0" w:noVBand="1"/>
      </w:tblPr>
      <w:tblGrid>
        <w:gridCol w:w="1662"/>
        <w:gridCol w:w="1038"/>
        <w:gridCol w:w="1038"/>
        <w:gridCol w:w="1038"/>
        <w:gridCol w:w="1038"/>
        <w:gridCol w:w="1038"/>
        <w:gridCol w:w="1038"/>
        <w:gridCol w:w="1038"/>
      </w:tblGrid>
      <w:tr w:rsidR="00F83B1F" w14:paraId="13C6BEBC" w14:textId="77777777">
        <w:tc>
          <w:tcPr>
            <w:tcW w:w="1662" w:type="dxa"/>
          </w:tcPr>
          <w:p w14:paraId="5D8BA5DE" w14:textId="77777777" w:rsidR="00F83B1F" w:rsidRDefault="00045D20">
            <w:pPr>
              <w:tabs>
                <w:tab w:val="center" w:pos="4320"/>
                <w:tab w:val="right" w:pos="8640"/>
              </w:tabs>
              <w:adjustRightInd w:val="0"/>
              <w:spacing w:line="600" w:lineRule="atLeast"/>
              <w:ind w:leftChars="-50" w:left="-105" w:rightChars="-50" w:right="-105"/>
              <w:jc w:val="distribute"/>
              <w:textAlignment w:val="baseline"/>
              <w:rPr>
                <w:rFonts w:eastAsia="黑体"/>
                <w:color w:val="000000"/>
                <w:sz w:val="28"/>
                <w:szCs w:val="28"/>
              </w:rPr>
            </w:pPr>
            <w:r>
              <w:rPr>
                <w:rFonts w:eastAsia="黑体"/>
                <w:color w:val="000000"/>
                <w:sz w:val="28"/>
                <w:szCs w:val="28"/>
              </w:rPr>
              <w:t>主任委员：</w:t>
            </w:r>
          </w:p>
        </w:tc>
        <w:tc>
          <w:tcPr>
            <w:tcW w:w="1038" w:type="dxa"/>
            <w:vAlign w:val="bottom"/>
          </w:tcPr>
          <w:p w14:paraId="51670E10" w14:textId="77777777" w:rsidR="00F83B1F" w:rsidRDefault="00F83B1F">
            <w:pPr>
              <w:tabs>
                <w:tab w:val="center" w:pos="4320"/>
                <w:tab w:val="right" w:pos="8640"/>
              </w:tabs>
              <w:adjustRightInd w:val="0"/>
              <w:spacing w:line="600" w:lineRule="atLeast"/>
              <w:ind w:leftChars="-50" w:left="-105" w:rightChars="-50" w:right="-105"/>
              <w:jc w:val="center"/>
              <w:textAlignment w:val="baseline"/>
              <w:rPr>
                <w:rFonts w:eastAsia="黑体"/>
                <w:color w:val="000000"/>
                <w:sz w:val="28"/>
                <w:szCs w:val="28"/>
              </w:rPr>
            </w:pPr>
          </w:p>
        </w:tc>
        <w:tc>
          <w:tcPr>
            <w:tcW w:w="1038" w:type="dxa"/>
            <w:vAlign w:val="bottom"/>
          </w:tcPr>
          <w:p w14:paraId="79936289" w14:textId="77777777" w:rsidR="00F83B1F" w:rsidRDefault="00F83B1F">
            <w:pPr>
              <w:tabs>
                <w:tab w:val="center" w:pos="4320"/>
                <w:tab w:val="right" w:pos="8640"/>
              </w:tabs>
              <w:adjustRightInd w:val="0"/>
              <w:spacing w:line="600" w:lineRule="atLeast"/>
              <w:ind w:leftChars="-50" w:left="-105" w:rightChars="-50" w:right="-105"/>
              <w:jc w:val="center"/>
              <w:textAlignment w:val="baseline"/>
              <w:rPr>
                <w:rFonts w:eastAsia="黑体"/>
                <w:color w:val="000000"/>
                <w:sz w:val="28"/>
                <w:szCs w:val="28"/>
              </w:rPr>
            </w:pPr>
          </w:p>
        </w:tc>
        <w:tc>
          <w:tcPr>
            <w:tcW w:w="1038" w:type="dxa"/>
            <w:vAlign w:val="bottom"/>
          </w:tcPr>
          <w:p w14:paraId="26382319" w14:textId="77777777" w:rsidR="00F83B1F" w:rsidRDefault="00F83B1F">
            <w:pPr>
              <w:tabs>
                <w:tab w:val="center" w:pos="4320"/>
                <w:tab w:val="right" w:pos="8640"/>
              </w:tabs>
              <w:adjustRightInd w:val="0"/>
              <w:spacing w:line="600" w:lineRule="atLeast"/>
              <w:ind w:leftChars="-50" w:left="-105" w:rightChars="-50" w:right="-105"/>
              <w:jc w:val="center"/>
              <w:textAlignment w:val="baseline"/>
              <w:rPr>
                <w:rFonts w:eastAsia="黑体"/>
                <w:color w:val="000000"/>
                <w:sz w:val="28"/>
                <w:szCs w:val="28"/>
              </w:rPr>
            </w:pPr>
          </w:p>
        </w:tc>
        <w:tc>
          <w:tcPr>
            <w:tcW w:w="1038" w:type="dxa"/>
            <w:vAlign w:val="bottom"/>
          </w:tcPr>
          <w:p w14:paraId="52A73D57" w14:textId="77777777" w:rsidR="00F83B1F" w:rsidRDefault="00F83B1F">
            <w:pPr>
              <w:tabs>
                <w:tab w:val="center" w:pos="4320"/>
                <w:tab w:val="right" w:pos="8640"/>
              </w:tabs>
              <w:adjustRightInd w:val="0"/>
              <w:spacing w:line="600" w:lineRule="atLeast"/>
              <w:ind w:leftChars="-50" w:left="-105" w:rightChars="-50" w:right="-105"/>
              <w:jc w:val="center"/>
              <w:textAlignment w:val="baseline"/>
              <w:rPr>
                <w:rFonts w:eastAsia="黑体"/>
                <w:color w:val="000000"/>
                <w:sz w:val="28"/>
                <w:szCs w:val="28"/>
              </w:rPr>
            </w:pPr>
          </w:p>
        </w:tc>
        <w:tc>
          <w:tcPr>
            <w:tcW w:w="1038" w:type="dxa"/>
            <w:vAlign w:val="bottom"/>
          </w:tcPr>
          <w:p w14:paraId="74E9027A" w14:textId="77777777" w:rsidR="00F83B1F" w:rsidRDefault="00F83B1F">
            <w:pPr>
              <w:tabs>
                <w:tab w:val="center" w:pos="4320"/>
                <w:tab w:val="right" w:pos="8640"/>
              </w:tabs>
              <w:adjustRightInd w:val="0"/>
              <w:spacing w:line="600" w:lineRule="atLeast"/>
              <w:ind w:leftChars="-50" w:left="-105" w:rightChars="-50" w:right="-105"/>
              <w:jc w:val="center"/>
              <w:textAlignment w:val="baseline"/>
              <w:rPr>
                <w:rFonts w:eastAsia="黑体"/>
                <w:color w:val="000000"/>
                <w:sz w:val="28"/>
                <w:szCs w:val="28"/>
              </w:rPr>
            </w:pPr>
          </w:p>
        </w:tc>
        <w:tc>
          <w:tcPr>
            <w:tcW w:w="1038" w:type="dxa"/>
            <w:vAlign w:val="bottom"/>
          </w:tcPr>
          <w:p w14:paraId="2A10F44A" w14:textId="77777777" w:rsidR="00F83B1F" w:rsidRDefault="00F83B1F">
            <w:pPr>
              <w:tabs>
                <w:tab w:val="center" w:pos="4320"/>
                <w:tab w:val="right" w:pos="8640"/>
              </w:tabs>
              <w:adjustRightInd w:val="0"/>
              <w:spacing w:line="600" w:lineRule="atLeast"/>
              <w:ind w:leftChars="-50" w:left="-105" w:rightChars="-50" w:right="-105"/>
              <w:jc w:val="center"/>
              <w:textAlignment w:val="baseline"/>
              <w:rPr>
                <w:rFonts w:eastAsia="黑体"/>
                <w:color w:val="000000"/>
                <w:sz w:val="28"/>
                <w:szCs w:val="28"/>
              </w:rPr>
            </w:pPr>
          </w:p>
        </w:tc>
        <w:tc>
          <w:tcPr>
            <w:tcW w:w="1038" w:type="dxa"/>
            <w:vAlign w:val="bottom"/>
          </w:tcPr>
          <w:p w14:paraId="677878FF" w14:textId="77777777" w:rsidR="00F83B1F" w:rsidRDefault="00F83B1F">
            <w:pPr>
              <w:tabs>
                <w:tab w:val="center" w:pos="4320"/>
                <w:tab w:val="right" w:pos="8640"/>
              </w:tabs>
              <w:adjustRightInd w:val="0"/>
              <w:spacing w:line="600" w:lineRule="atLeast"/>
              <w:ind w:leftChars="-50" w:left="-105" w:rightChars="-50" w:right="-105"/>
              <w:jc w:val="center"/>
              <w:textAlignment w:val="baseline"/>
              <w:rPr>
                <w:rFonts w:eastAsia="黑体"/>
                <w:color w:val="000000"/>
                <w:sz w:val="28"/>
                <w:szCs w:val="28"/>
              </w:rPr>
            </w:pPr>
          </w:p>
        </w:tc>
      </w:tr>
      <w:tr w:rsidR="00F83B1F" w14:paraId="26E54172" w14:textId="77777777">
        <w:tc>
          <w:tcPr>
            <w:tcW w:w="1662" w:type="dxa"/>
          </w:tcPr>
          <w:p w14:paraId="4A8FDB95" w14:textId="77777777" w:rsidR="00F83B1F" w:rsidRDefault="00045D20">
            <w:pPr>
              <w:tabs>
                <w:tab w:val="center" w:pos="4320"/>
                <w:tab w:val="right" w:pos="8640"/>
              </w:tabs>
              <w:adjustRightInd w:val="0"/>
              <w:spacing w:line="600" w:lineRule="atLeast"/>
              <w:ind w:leftChars="-50" w:left="-105" w:rightChars="-50" w:right="-105"/>
              <w:jc w:val="distribute"/>
              <w:textAlignment w:val="baseline"/>
              <w:rPr>
                <w:rFonts w:eastAsia="黑体"/>
                <w:color w:val="000000"/>
                <w:sz w:val="28"/>
                <w:szCs w:val="28"/>
              </w:rPr>
            </w:pPr>
            <w:r>
              <w:rPr>
                <w:rFonts w:eastAsia="黑体"/>
                <w:color w:val="000000"/>
                <w:sz w:val="28"/>
                <w:szCs w:val="28"/>
              </w:rPr>
              <w:t>副主任委员：</w:t>
            </w:r>
          </w:p>
        </w:tc>
        <w:tc>
          <w:tcPr>
            <w:tcW w:w="1038" w:type="dxa"/>
            <w:vAlign w:val="bottom"/>
          </w:tcPr>
          <w:p w14:paraId="0BE7C031" w14:textId="77777777" w:rsidR="00F83B1F" w:rsidRDefault="00F83B1F">
            <w:pPr>
              <w:tabs>
                <w:tab w:val="center" w:pos="4320"/>
                <w:tab w:val="right" w:pos="8640"/>
              </w:tabs>
              <w:adjustRightInd w:val="0"/>
              <w:spacing w:line="600" w:lineRule="atLeast"/>
              <w:ind w:leftChars="-50" w:left="-105" w:rightChars="-50" w:right="-105"/>
              <w:jc w:val="center"/>
              <w:textAlignment w:val="baseline"/>
              <w:rPr>
                <w:rFonts w:eastAsia="黑体"/>
                <w:color w:val="000000"/>
                <w:sz w:val="28"/>
                <w:szCs w:val="28"/>
              </w:rPr>
            </w:pPr>
          </w:p>
        </w:tc>
        <w:tc>
          <w:tcPr>
            <w:tcW w:w="1038" w:type="dxa"/>
            <w:vAlign w:val="bottom"/>
          </w:tcPr>
          <w:p w14:paraId="54C4E234" w14:textId="77777777" w:rsidR="00F83B1F" w:rsidRDefault="00F83B1F">
            <w:pPr>
              <w:tabs>
                <w:tab w:val="center" w:pos="4320"/>
                <w:tab w:val="right" w:pos="8640"/>
              </w:tabs>
              <w:adjustRightInd w:val="0"/>
              <w:spacing w:line="600" w:lineRule="atLeast"/>
              <w:ind w:leftChars="-50" w:left="-105" w:rightChars="-50" w:right="-105"/>
              <w:jc w:val="center"/>
              <w:textAlignment w:val="baseline"/>
              <w:rPr>
                <w:rFonts w:eastAsia="黑体"/>
                <w:color w:val="000000"/>
                <w:sz w:val="28"/>
                <w:szCs w:val="28"/>
              </w:rPr>
            </w:pPr>
          </w:p>
        </w:tc>
        <w:tc>
          <w:tcPr>
            <w:tcW w:w="1038" w:type="dxa"/>
            <w:vAlign w:val="bottom"/>
          </w:tcPr>
          <w:p w14:paraId="2026CCE5" w14:textId="77777777" w:rsidR="00F83B1F" w:rsidRDefault="00F83B1F">
            <w:pPr>
              <w:tabs>
                <w:tab w:val="center" w:pos="4320"/>
                <w:tab w:val="right" w:pos="8640"/>
              </w:tabs>
              <w:adjustRightInd w:val="0"/>
              <w:spacing w:line="600" w:lineRule="atLeast"/>
              <w:ind w:leftChars="-50" w:left="-105" w:rightChars="-50" w:right="-105"/>
              <w:jc w:val="center"/>
              <w:textAlignment w:val="baseline"/>
              <w:rPr>
                <w:rFonts w:eastAsia="黑体"/>
                <w:color w:val="000000"/>
                <w:sz w:val="28"/>
                <w:szCs w:val="28"/>
              </w:rPr>
            </w:pPr>
          </w:p>
        </w:tc>
        <w:tc>
          <w:tcPr>
            <w:tcW w:w="1038" w:type="dxa"/>
            <w:vAlign w:val="bottom"/>
          </w:tcPr>
          <w:p w14:paraId="0B8F252B" w14:textId="77777777" w:rsidR="00F83B1F" w:rsidRDefault="00F83B1F">
            <w:pPr>
              <w:tabs>
                <w:tab w:val="center" w:pos="4320"/>
                <w:tab w:val="right" w:pos="8640"/>
              </w:tabs>
              <w:adjustRightInd w:val="0"/>
              <w:spacing w:line="600" w:lineRule="atLeast"/>
              <w:ind w:leftChars="-50" w:left="-105" w:rightChars="-50" w:right="-105"/>
              <w:jc w:val="center"/>
              <w:textAlignment w:val="baseline"/>
              <w:rPr>
                <w:rFonts w:eastAsia="黑体"/>
                <w:color w:val="000000"/>
                <w:sz w:val="28"/>
                <w:szCs w:val="28"/>
              </w:rPr>
            </w:pPr>
          </w:p>
        </w:tc>
        <w:tc>
          <w:tcPr>
            <w:tcW w:w="1038" w:type="dxa"/>
            <w:vAlign w:val="bottom"/>
          </w:tcPr>
          <w:p w14:paraId="0D918A09" w14:textId="77777777" w:rsidR="00F83B1F" w:rsidRDefault="00F83B1F">
            <w:pPr>
              <w:tabs>
                <w:tab w:val="center" w:pos="4320"/>
                <w:tab w:val="right" w:pos="8640"/>
              </w:tabs>
              <w:adjustRightInd w:val="0"/>
              <w:spacing w:line="600" w:lineRule="atLeast"/>
              <w:ind w:leftChars="-50" w:left="-105" w:rightChars="-50" w:right="-105"/>
              <w:jc w:val="center"/>
              <w:textAlignment w:val="baseline"/>
              <w:rPr>
                <w:rFonts w:eastAsia="黑体"/>
                <w:color w:val="000000"/>
                <w:sz w:val="28"/>
                <w:szCs w:val="28"/>
              </w:rPr>
            </w:pPr>
          </w:p>
        </w:tc>
        <w:tc>
          <w:tcPr>
            <w:tcW w:w="1038" w:type="dxa"/>
            <w:vAlign w:val="bottom"/>
          </w:tcPr>
          <w:p w14:paraId="23694394" w14:textId="77777777" w:rsidR="00F83B1F" w:rsidRDefault="00F83B1F">
            <w:pPr>
              <w:tabs>
                <w:tab w:val="center" w:pos="4320"/>
                <w:tab w:val="right" w:pos="8640"/>
              </w:tabs>
              <w:adjustRightInd w:val="0"/>
              <w:spacing w:line="600" w:lineRule="atLeast"/>
              <w:ind w:leftChars="-50" w:left="-105" w:rightChars="-50" w:right="-105"/>
              <w:jc w:val="center"/>
              <w:textAlignment w:val="baseline"/>
              <w:rPr>
                <w:rFonts w:eastAsia="黑体"/>
                <w:color w:val="000000"/>
                <w:sz w:val="28"/>
                <w:szCs w:val="28"/>
              </w:rPr>
            </w:pPr>
          </w:p>
        </w:tc>
        <w:tc>
          <w:tcPr>
            <w:tcW w:w="1038" w:type="dxa"/>
            <w:vAlign w:val="bottom"/>
          </w:tcPr>
          <w:p w14:paraId="1852431C" w14:textId="77777777" w:rsidR="00F83B1F" w:rsidRDefault="00F83B1F">
            <w:pPr>
              <w:tabs>
                <w:tab w:val="center" w:pos="4320"/>
                <w:tab w:val="right" w:pos="8640"/>
              </w:tabs>
              <w:adjustRightInd w:val="0"/>
              <w:spacing w:line="600" w:lineRule="atLeast"/>
              <w:ind w:leftChars="-50" w:left="-105" w:rightChars="-50" w:right="-105"/>
              <w:jc w:val="center"/>
              <w:textAlignment w:val="baseline"/>
              <w:rPr>
                <w:rFonts w:eastAsia="黑体"/>
                <w:color w:val="000000"/>
                <w:sz w:val="28"/>
                <w:szCs w:val="28"/>
              </w:rPr>
            </w:pPr>
          </w:p>
        </w:tc>
      </w:tr>
      <w:tr w:rsidR="00F83B1F" w14:paraId="4CA4A03B" w14:textId="77777777">
        <w:tc>
          <w:tcPr>
            <w:tcW w:w="1662" w:type="dxa"/>
          </w:tcPr>
          <w:p w14:paraId="440C75B3" w14:textId="77777777" w:rsidR="00F83B1F" w:rsidRDefault="00045D20">
            <w:pPr>
              <w:tabs>
                <w:tab w:val="center" w:pos="4320"/>
                <w:tab w:val="right" w:pos="8640"/>
              </w:tabs>
              <w:adjustRightInd w:val="0"/>
              <w:spacing w:line="600" w:lineRule="atLeast"/>
              <w:ind w:leftChars="-50" w:left="-105" w:rightChars="-50" w:right="-105"/>
              <w:jc w:val="distribute"/>
              <w:textAlignment w:val="baseline"/>
              <w:rPr>
                <w:rFonts w:eastAsia="黑体"/>
                <w:color w:val="000000"/>
                <w:sz w:val="28"/>
                <w:szCs w:val="28"/>
              </w:rPr>
            </w:pPr>
            <w:r>
              <w:rPr>
                <w:rFonts w:eastAsia="黑体"/>
                <w:color w:val="000000"/>
                <w:sz w:val="28"/>
                <w:szCs w:val="28"/>
              </w:rPr>
              <w:t>委</w:t>
            </w:r>
            <w:r>
              <w:rPr>
                <w:rFonts w:eastAsia="黑体"/>
                <w:color w:val="000000"/>
                <w:sz w:val="28"/>
                <w:szCs w:val="28"/>
              </w:rPr>
              <w:t xml:space="preserve">     </w:t>
            </w:r>
            <w:r>
              <w:rPr>
                <w:rFonts w:eastAsia="黑体"/>
                <w:color w:val="000000"/>
                <w:sz w:val="28"/>
                <w:szCs w:val="28"/>
              </w:rPr>
              <w:t>员：</w:t>
            </w:r>
          </w:p>
        </w:tc>
        <w:tc>
          <w:tcPr>
            <w:tcW w:w="1038" w:type="dxa"/>
            <w:vAlign w:val="bottom"/>
          </w:tcPr>
          <w:p w14:paraId="2D0C3237" w14:textId="77777777" w:rsidR="00F83B1F" w:rsidRDefault="00F83B1F">
            <w:pPr>
              <w:tabs>
                <w:tab w:val="center" w:pos="4320"/>
                <w:tab w:val="right" w:pos="8640"/>
              </w:tabs>
              <w:adjustRightInd w:val="0"/>
              <w:spacing w:line="600" w:lineRule="atLeast"/>
              <w:ind w:leftChars="-50" w:left="-105" w:rightChars="-50" w:right="-105"/>
              <w:jc w:val="center"/>
              <w:textAlignment w:val="baseline"/>
              <w:rPr>
                <w:rFonts w:eastAsia="黑体"/>
                <w:color w:val="000000"/>
                <w:sz w:val="28"/>
                <w:szCs w:val="28"/>
              </w:rPr>
            </w:pPr>
          </w:p>
        </w:tc>
        <w:tc>
          <w:tcPr>
            <w:tcW w:w="1038" w:type="dxa"/>
            <w:vAlign w:val="bottom"/>
          </w:tcPr>
          <w:p w14:paraId="47EF27D2" w14:textId="77777777" w:rsidR="00F83B1F" w:rsidRDefault="00F83B1F">
            <w:pPr>
              <w:tabs>
                <w:tab w:val="center" w:pos="4320"/>
                <w:tab w:val="right" w:pos="8640"/>
              </w:tabs>
              <w:adjustRightInd w:val="0"/>
              <w:spacing w:line="600" w:lineRule="atLeast"/>
              <w:ind w:leftChars="-50" w:left="-105" w:rightChars="-50" w:right="-105"/>
              <w:jc w:val="center"/>
              <w:textAlignment w:val="baseline"/>
              <w:rPr>
                <w:rFonts w:eastAsia="黑体"/>
                <w:color w:val="000000"/>
                <w:sz w:val="28"/>
                <w:szCs w:val="28"/>
              </w:rPr>
            </w:pPr>
          </w:p>
        </w:tc>
        <w:tc>
          <w:tcPr>
            <w:tcW w:w="1038" w:type="dxa"/>
            <w:vAlign w:val="bottom"/>
          </w:tcPr>
          <w:p w14:paraId="3CD773D6" w14:textId="77777777" w:rsidR="00F83B1F" w:rsidRDefault="00F83B1F">
            <w:pPr>
              <w:tabs>
                <w:tab w:val="center" w:pos="4320"/>
                <w:tab w:val="right" w:pos="8640"/>
              </w:tabs>
              <w:adjustRightInd w:val="0"/>
              <w:spacing w:line="600" w:lineRule="atLeast"/>
              <w:ind w:leftChars="-50" w:left="-105" w:rightChars="-50" w:right="-105"/>
              <w:jc w:val="center"/>
              <w:textAlignment w:val="baseline"/>
              <w:rPr>
                <w:rFonts w:eastAsia="黑体"/>
                <w:color w:val="000000"/>
                <w:sz w:val="28"/>
                <w:szCs w:val="28"/>
              </w:rPr>
            </w:pPr>
          </w:p>
        </w:tc>
        <w:tc>
          <w:tcPr>
            <w:tcW w:w="1038" w:type="dxa"/>
            <w:vAlign w:val="bottom"/>
          </w:tcPr>
          <w:p w14:paraId="3083BCB3" w14:textId="77777777" w:rsidR="00F83B1F" w:rsidRDefault="00F83B1F">
            <w:pPr>
              <w:tabs>
                <w:tab w:val="center" w:pos="4320"/>
                <w:tab w:val="right" w:pos="8640"/>
              </w:tabs>
              <w:adjustRightInd w:val="0"/>
              <w:spacing w:line="600" w:lineRule="atLeast"/>
              <w:ind w:leftChars="-50" w:left="-105" w:rightChars="-50" w:right="-105"/>
              <w:jc w:val="center"/>
              <w:textAlignment w:val="baseline"/>
              <w:rPr>
                <w:rFonts w:eastAsia="黑体"/>
                <w:color w:val="000000"/>
                <w:sz w:val="28"/>
                <w:szCs w:val="28"/>
              </w:rPr>
            </w:pPr>
          </w:p>
        </w:tc>
        <w:tc>
          <w:tcPr>
            <w:tcW w:w="1038" w:type="dxa"/>
            <w:vAlign w:val="bottom"/>
          </w:tcPr>
          <w:p w14:paraId="48EADE57" w14:textId="77777777" w:rsidR="00F83B1F" w:rsidRDefault="00F83B1F">
            <w:pPr>
              <w:tabs>
                <w:tab w:val="center" w:pos="4320"/>
                <w:tab w:val="right" w:pos="8640"/>
              </w:tabs>
              <w:adjustRightInd w:val="0"/>
              <w:spacing w:line="600" w:lineRule="atLeast"/>
              <w:ind w:leftChars="-50" w:left="-105" w:rightChars="-50" w:right="-105"/>
              <w:jc w:val="center"/>
              <w:textAlignment w:val="baseline"/>
              <w:rPr>
                <w:rFonts w:eastAsia="黑体"/>
                <w:color w:val="000000"/>
                <w:sz w:val="28"/>
                <w:szCs w:val="28"/>
              </w:rPr>
            </w:pPr>
          </w:p>
        </w:tc>
        <w:tc>
          <w:tcPr>
            <w:tcW w:w="1038" w:type="dxa"/>
            <w:vAlign w:val="bottom"/>
          </w:tcPr>
          <w:p w14:paraId="75609C19" w14:textId="77777777" w:rsidR="00F83B1F" w:rsidRDefault="00F83B1F">
            <w:pPr>
              <w:tabs>
                <w:tab w:val="center" w:pos="4320"/>
                <w:tab w:val="right" w:pos="8640"/>
              </w:tabs>
              <w:adjustRightInd w:val="0"/>
              <w:spacing w:line="600" w:lineRule="atLeast"/>
              <w:ind w:leftChars="-50" w:left="-105" w:rightChars="-50" w:right="-105"/>
              <w:jc w:val="center"/>
              <w:textAlignment w:val="baseline"/>
              <w:rPr>
                <w:rFonts w:eastAsia="黑体"/>
                <w:color w:val="000000"/>
                <w:sz w:val="28"/>
                <w:szCs w:val="28"/>
              </w:rPr>
            </w:pPr>
          </w:p>
        </w:tc>
        <w:tc>
          <w:tcPr>
            <w:tcW w:w="1038" w:type="dxa"/>
            <w:vAlign w:val="bottom"/>
          </w:tcPr>
          <w:p w14:paraId="16516BE3" w14:textId="77777777" w:rsidR="00F83B1F" w:rsidRDefault="00F83B1F">
            <w:pPr>
              <w:tabs>
                <w:tab w:val="center" w:pos="4320"/>
                <w:tab w:val="right" w:pos="8640"/>
              </w:tabs>
              <w:adjustRightInd w:val="0"/>
              <w:spacing w:line="600" w:lineRule="atLeast"/>
              <w:ind w:leftChars="-50" w:left="-105" w:rightChars="-50" w:right="-105"/>
              <w:jc w:val="center"/>
              <w:textAlignment w:val="baseline"/>
              <w:rPr>
                <w:rFonts w:eastAsia="黑体"/>
                <w:color w:val="000000"/>
                <w:sz w:val="28"/>
                <w:szCs w:val="28"/>
              </w:rPr>
            </w:pPr>
          </w:p>
        </w:tc>
      </w:tr>
      <w:tr w:rsidR="00F83B1F" w14:paraId="0CAD2B4E" w14:textId="77777777">
        <w:tc>
          <w:tcPr>
            <w:tcW w:w="1662" w:type="dxa"/>
          </w:tcPr>
          <w:p w14:paraId="62A3DD2F" w14:textId="77777777" w:rsidR="00F83B1F" w:rsidRDefault="00F83B1F">
            <w:pPr>
              <w:tabs>
                <w:tab w:val="center" w:pos="4320"/>
                <w:tab w:val="right" w:pos="8640"/>
              </w:tabs>
              <w:adjustRightInd w:val="0"/>
              <w:spacing w:line="600" w:lineRule="atLeast"/>
              <w:ind w:leftChars="-50" w:left="-105" w:rightChars="-50" w:right="-105"/>
              <w:textAlignment w:val="baseline"/>
              <w:rPr>
                <w:rFonts w:eastAsia="楷体_GB2312"/>
                <w:color w:val="000000"/>
                <w:sz w:val="28"/>
                <w:szCs w:val="28"/>
              </w:rPr>
            </w:pPr>
          </w:p>
        </w:tc>
        <w:tc>
          <w:tcPr>
            <w:tcW w:w="1038" w:type="dxa"/>
          </w:tcPr>
          <w:p w14:paraId="4369478A" w14:textId="77777777" w:rsidR="00F83B1F" w:rsidRDefault="00F83B1F">
            <w:pPr>
              <w:tabs>
                <w:tab w:val="center" w:pos="4320"/>
                <w:tab w:val="right" w:pos="8640"/>
              </w:tabs>
              <w:adjustRightInd w:val="0"/>
              <w:spacing w:line="600" w:lineRule="atLeast"/>
              <w:ind w:leftChars="-50" w:left="-105" w:rightChars="-50" w:right="-105"/>
              <w:jc w:val="center"/>
              <w:textAlignment w:val="baseline"/>
              <w:rPr>
                <w:rFonts w:eastAsia="楷体_GB2312"/>
                <w:color w:val="000000"/>
                <w:sz w:val="28"/>
                <w:szCs w:val="28"/>
              </w:rPr>
            </w:pPr>
          </w:p>
        </w:tc>
        <w:tc>
          <w:tcPr>
            <w:tcW w:w="1038" w:type="dxa"/>
          </w:tcPr>
          <w:p w14:paraId="38EA4F73" w14:textId="77777777" w:rsidR="00F83B1F" w:rsidRDefault="00F83B1F">
            <w:pPr>
              <w:tabs>
                <w:tab w:val="center" w:pos="4320"/>
                <w:tab w:val="right" w:pos="8640"/>
              </w:tabs>
              <w:adjustRightInd w:val="0"/>
              <w:spacing w:line="600" w:lineRule="atLeast"/>
              <w:ind w:leftChars="-50" w:left="-105" w:rightChars="-50" w:right="-105"/>
              <w:jc w:val="center"/>
              <w:textAlignment w:val="baseline"/>
              <w:rPr>
                <w:rFonts w:eastAsia="楷体_GB2312"/>
                <w:color w:val="000000"/>
                <w:sz w:val="28"/>
                <w:szCs w:val="28"/>
              </w:rPr>
            </w:pPr>
          </w:p>
        </w:tc>
        <w:tc>
          <w:tcPr>
            <w:tcW w:w="1038" w:type="dxa"/>
          </w:tcPr>
          <w:p w14:paraId="0FF6D236" w14:textId="77777777" w:rsidR="00F83B1F" w:rsidRDefault="00F83B1F">
            <w:pPr>
              <w:tabs>
                <w:tab w:val="center" w:pos="4320"/>
                <w:tab w:val="right" w:pos="8640"/>
              </w:tabs>
              <w:adjustRightInd w:val="0"/>
              <w:spacing w:line="600" w:lineRule="atLeast"/>
              <w:ind w:leftChars="-50" w:left="-105" w:rightChars="-50" w:right="-105"/>
              <w:jc w:val="center"/>
              <w:textAlignment w:val="baseline"/>
              <w:rPr>
                <w:rFonts w:eastAsia="楷体_GB2312"/>
                <w:color w:val="000000"/>
                <w:sz w:val="28"/>
                <w:szCs w:val="28"/>
              </w:rPr>
            </w:pPr>
          </w:p>
        </w:tc>
        <w:tc>
          <w:tcPr>
            <w:tcW w:w="1038" w:type="dxa"/>
          </w:tcPr>
          <w:p w14:paraId="0AEB1685" w14:textId="77777777" w:rsidR="00F83B1F" w:rsidRDefault="00F83B1F">
            <w:pPr>
              <w:tabs>
                <w:tab w:val="center" w:pos="4320"/>
                <w:tab w:val="right" w:pos="8640"/>
              </w:tabs>
              <w:adjustRightInd w:val="0"/>
              <w:spacing w:line="600" w:lineRule="atLeast"/>
              <w:ind w:leftChars="-50" w:left="-105" w:rightChars="-50" w:right="-105"/>
              <w:jc w:val="center"/>
              <w:textAlignment w:val="baseline"/>
              <w:rPr>
                <w:rFonts w:eastAsia="楷体_GB2312"/>
                <w:color w:val="000000"/>
                <w:sz w:val="28"/>
                <w:szCs w:val="28"/>
              </w:rPr>
            </w:pPr>
          </w:p>
        </w:tc>
        <w:tc>
          <w:tcPr>
            <w:tcW w:w="1038" w:type="dxa"/>
          </w:tcPr>
          <w:p w14:paraId="77CBA8EE" w14:textId="77777777" w:rsidR="00F83B1F" w:rsidRDefault="00F83B1F">
            <w:pPr>
              <w:tabs>
                <w:tab w:val="center" w:pos="4320"/>
                <w:tab w:val="right" w:pos="8640"/>
              </w:tabs>
              <w:adjustRightInd w:val="0"/>
              <w:spacing w:line="600" w:lineRule="atLeast"/>
              <w:ind w:leftChars="-50" w:left="-105" w:rightChars="-50" w:right="-105"/>
              <w:jc w:val="center"/>
              <w:textAlignment w:val="baseline"/>
              <w:rPr>
                <w:rFonts w:eastAsia="楷体_GB2312"/>
                <w:color w:val="000000"/>
                <w:sz w:val="28"/>
                <w:szCs w:val="28"/>
              </w:rPr>
            </w:pPr>
          </w:p>
        </w:tc>
        <w:tc>
          <w:tcPr>
            <w:tcW w:w="1038" w:type="dxa"/>
          </w:tcPr>
          <w:p w14:paraId="5B1CB0A4" w14:textId="77777777" w:rsidR="00F83B1F" w:rsidRDefault="00F83B1F">
            <w:pPr>
              <w:tabs>
                <w:tab w:val="center" w:pos="4320"/>
                <w:tab w:val="right" w:pos="8640"/>
              </w:tabs>
              <w:adjustRightInd w:val="0"/>
              <w:spacing w:line="600" w:lineRule="atLeast"/>
              <w:ind w:leftChars="-50" w:left="-105" w:rightChars="-50" w:right="-105"/>
              <w:jc w:val="center"/>
              <w:textAlignment w:val="baseline"/>
              <w:rPr>
                <w:rFonts w:eastAsia="楷体_GB2312"/>
                <w:color w:val="000000"/>
                <w:sz w:val="28"/>
                <w:szCs w:val="28"/>
              </w:rPr>
            </w:pPr>
          </w:p>
        </w:tc>
        <w:tc>
          <w:tcPr>
            <w:tcW w:w="1038" w:type="dxa"/>
          </w:tcPr>
          <w:p w14:paraId="76B158EB" w14:textId="77777777" w:rsidR="00F83B1F" w:rsidRDefault="00F83B1F">
            <w:pPr>
              <w:tabs>
                <w:tab w:val="center" w:pos="4320"/>
                <w:tab w:val="right" w:pos="8640"/>
              </w:tabs>
              <w:adjustRightInd w:val="0"/>
              <w:spacing w:line="600" w:lineRule="atLeast"/>
              <w:ind w:leftChars="-50" w:left="-105" w:rightChars="-50" w:right="-105"/>
              <w:jc w:val="center"/>
              <w:textAlignment w:val="baseline"/>
              <w:rPr>
                <w:rFonts w:eastAsia="楷体_GB2312"/>
                <w:color w:val="000000"/>
                <w:sz w:val="28"/>
                <w:szCs w:val="28"/>
              </w:rPr>
            </w:pPr>
          </w:p>
        </w:tc>
      </w:tr>
      <w:tr w:rsidR="00F83B1F" w14:paraId="24AE5EEF" w14:textId="77777777">
        <w:tc>
          <w:tcPr>
            <w:tcW w:w="1662" w:type="dxa"/>
          </w:tcPr>
          <w:p w14:paraId="6A631398" w14:textId="77777777" w:rsidR="00F83B1F" w:rsidRDefault="00F83B1F">
            <w:pPr>
              <w:tabs>
                <w:tab w:val="center" w:pos="4320"/>
                <w:tab w:val="right" w:pos="8640"/>
              </w:tabs>
              <w:adjustRightInd w:val="0"/>
              <w:spacing w:line="600" w:lineRule="atLeast"/>
              <w:ind w:leftChars="-50" w:left="-105" w:rightChars="-50" w:right="-105"/>
              <w:textAlignment w:val="baseline"/>
              <w:rPr>
                <w:rFonts w:eastAsia="楷体_GB2312"/>
                <w:color w:val="000000"/>
                <w:sz w:val="28"/>
                <w:szCs w:val="28"/>
              </w:rPr>
            </w:pPr>
          </w:p>
        </w:tc>
        <w:tc>
          <w:tcPr>
            <w:tcW w:w="1038" w:type="dxa"/>
          </w:tcPr>
          <w:p w14:paraId="75F39A43" w14:textId="77777777" w:rsidR="00F83B1F" w:rsidRDefault="00F83B1F">
            <w:pPr>
              <w:tabs>
                <w:tab w:val="center" w:pos="4320"/>
                <w:tab w:val="right" w:pos="8640"/>
              </w:tabs>
              <w:adjustRightInd w:val="0"/>
              <w:spacing w:line="600" w:lineRule="atLeast"/>
              <w:ind w:leftChars="-50" w:left="-105" w:rightChars="-50" w:right="-105"/>
              <w:jc w:val="center"/>
              <w:textAlignment w:val="baseline"/>
              <w:rPr>
                <w:rFonts w:eastAsia="楷体_GB2312"/>
                <w:color w:val="000000"/>
                <w:kern w:val="0"/>
                <w:sz w:val="28"/>
                <w:szCs w:val="28"/>
              </w:rPr>
            </w:pPr>
          </w:p>
        </w:tc>
        <w:tc>
          <w:tcPr>
            <w:tcW w:w="1038" w:type="dxa"/>
          </w:tcPr>
          <w:p w14:paraId="1D71F9B3" w14:textId="77777777" w:rsidR="00F83B1F" w:rsidRDefault="00F83B1F">
            <w:pPr>
              <w:tabs>
                <w:tab w:val="center" w:pos="4320"/>
                <w:tab w:val="right" w:pos="8640"/>
              </w:tabs>
              <w:adjustRightInd w:val="0"/>
              <w:spacing w:line="600" w:lineRule="atLeast"/>
              <w:ind w:leftChars="-50" w:left="-105" w:rightChars="-50" w:right="-105"/>
              <w:jc w:val="center"/>
              <w:textAlignment w:val="baseline"/>
              <w:rPr>
                <w:rFonts w:eastAsia="楷体_GB2312"/>
                <w:color w:val="000000"/>
                <w:kern w:val="0"/>
                <w:sz w:val="28"/>
                <w:szCs w:val="28"/>
              </w:rPr>
            </w:pPr>
          </w:p>
        </w:tc>
        <w:tc>
          <w:tcPr>
            <w:tcW w:w="1038" w:type="dxa"/>
          </w:tcPr>
          <w:p w14:paraId="3884F728" w14:textId="77777777" w:rsidR="00F83B1F" w:rsidRDefault="00F83B1F">
            <w:pPr>
              <w:tabs>
                <w:tab w:val="center" w:pos="4320"/>
                <w:tab w:val="right" w:pos="8640"/>
              </w:tabs>
              <w:adjustRightInd w:val="0"/>
              <w:spacing w:line="600" w:lineRule="atLeast"/>
              <w:ind w:leftChars="-50" w:left="-105" w:rightChars="-50" w:right="-105"/>
              <w:jc w:val="center"/>
              <w:textAlignment w:val="baseline"/>
              <w:rPr>
                <w:rFonts w:eastAsia="楷体_GB2312"/>
                <w:color w:val="000000"/>
                <w:kern w:val="0"/>
                <w:sz w:val="28"/>
                <w:szCs w:val="28"/>
              </w:rPr>
            </w:pPr>
          </w:p>
        </w:tc>
        <w:tc>
          <w:tcPr>
            <w:tcW w:w="1038" w:type="dxa"/>
          </w:tcPr>
          <w:p w14:paraId="600A9D09" w14:textId="77777777" w:rsidR="00F83B1F" w:rsidRDefault="00F83B1F">
            <w:pPr>
              <w:tabs>
                <w:tab w:val="center" w:pos="4320"/>
                <w:tab w:val="right" w:pos="8640"/>
              </w:tabs>
              <w:adjustRightInd w:val="0"/>
              <w:spacing w:line="600" w:lineRule="atLeast"/>
              <w:ind w:leftChars="-50" w:left="-105" w:rightChars="-50" w:right="-105"/>
              <w:jc w:val="center"/>
              <w:textAlignment w:val="baseline"/>
              <w:rPr>
                <w:rFonts w:eastAsia="楷体_GB2312"/>
                <w:color w:val="000000"/>
                <w:kern w:val="0"/>
                <w:sz w:val="28"/>
                <w:szCs w:val="28"/>
              </w:rPr>
            </w:pPr>
          </w:p>
        </w:tc>
        <w:tc>
          <w:tcPr>
            <w:tcW w:w="1038" w:type="dxa"/>
          </w:tcPr>
          <w:p w14:paraId="12374481" w14:textId="77777777" w:rsidR="00F83B1F" w:rsidRDefault="00F83B1F">
            <w:pPr>
              <w:tabs>
                <w:tab w:val="center" w:pos="4320"/>
                <w:tab w:val="right" w:pos="8640"/>
              </w:tabs>
              <w:adjustRightInd w:val="0"/>
              <w:spacing w:line="600" w:lineRule="atLeast"/>
              <w:ind w:leftChars="-50" w:left="-105" w:rightChars="-50" w:right="-105"/>
              <w:jc w:val="center"/>
              <w:textAlignment w:val="baseline"/>
              <w:rPr>
                <w:rFonts w:eastAsia="楷体_GB2312"/>
                <w:color w:val="000000"/>
                <w:kern w:val="0"/>
                <w:sz w:val="28"/>
                <w:szCs w:val="28"/>
              </w:rPr>
            </w:pPr>
          </w:p>
        </w:tc>
        <w:tc>
          <w:tcPr>
            <w:tcW w:w="1038" w:type="dxa"/>
          </w:tcPr>
          <w:p w14:paraId="6D4BC15B" w14:textId="77777777" w:rsidR="00F83B1F" w:rsidRDefault="00F83B1F">
            <w:pPr>
              <w:tabs>
                <w:tab w:val="center" w:pos="4320"/>
                <w:tab w:val="right" w:pos="8640"/>
              </w:tabs>
              <w:adjustRightInd w:val="0"/>
              <w:spacing w:line="600" w:lineRule="atLeast"/>
              <w:ind w:leftChars="-50" w:left="-105" w:rightChars="-50" w:right="-105"/>
              <w:jc w:val="center"/>
              <w:textAlignment w:val="baseline"/>
              <w:rPr>
                <w:rFonts w:eastAsia="楷体_GB2312"/>
                <w:color w:val="000000"/>
                <w:kern w:val="0"/>
                <w:sz w:val="28"/>
                <w:szCs w:val="28"/>
              </w:rPr>
            </w:pPr>
          </w:p>
        </w:tc>
        <w:tc>
          <w:tcPr>
            <w:tcW w:w="1038" w:type="dxa"/>
          </w:tcPr>
          <w:p w14:paraId="0E45BE9E" w14:textId="77777777" w:rsidR="00F83B1F" w:rsidRDefault="00F83B1F">
            <w:pPr>
              <w:tabs>
                <w:tab w:val="center" w:pos="4320"/>
                <w:tab w:val="right" w:pos="8640"/>
              </w:tabs>
              <w:adjustRightInd w:val="0"/>
              <w:spacing w:line="600" w:lineRule="atLeast"/>
              <w:ind w:leftChars="-50" w:left="-105" w:rightChars="-50" w:right="-105"/>
              <w:jc w:val="center"/>
              <w:textAlignment w:val="baseline"/>
              <w:rPr>
                <w:rFonts w:eastAsia="楷体_GB2312"/>
                <w:color w:val="000000"/>
                <w:kern w:val="0"/>
                <w:sz w:val="28"/>
                <w:szCs w:val="28"/>
              </w:rPr>
            </w:pPr>
          </w:p>
        </w:tc>
      </w:tr>
      <w:tr w:rsidR="00F83B1F" w14:paraId="3EFEA566" w14:textId="77777777">
        <w:tc>
          <w:tcPr>
            <w:tcW w:w="1662" w:type="dxa"/>
          </w:tcPr>
          <w:p w14:paraId="507CBEC1" w14:textId="77777777" w:rsidR="00F83B1F" w:rsidRDefault="00F83B1F">
            <w:pPr>
              <w:tabs>
                <w:tab w:val="center" w:pos="4320"/>
                <w:tab w:val="right" w:pos="8640"/>
              </w:tabs>
              <w:adjustRightInd w:val="0"/>
              <w:spacing w:line="600" w:lineRule="atLeast"/>
              <w:ind w:leftChars="-50" w:left="-105" w:rightChars="-50" w:right="-105"/>
              <w:textAlignment w:val="baseline"/>
              <w:rPr>
                <w:rFonts w:eastAsia="黑体"/>
                <w:color w:val="000000"/>
                <w:sz w:val="28"/>
                <w:szCs w:val="28"/>
              </w:rPr>
            </w:pPr>
          </w:p>
        </w:tc>
        <w:tc>
          <w:tcPr>
            <w:tcW w:w="1038" w:type="dxa"/>
          </w:tcPr>
          <w:p w14:paraId="5CAEDA56" w14:textId="77777777" w:rsidR="00F83B1F" w:rsidRDefault="00F83B1F">
            <w:pPr>
              <w:tabs>
                <w:tab w:val="center" w:pos="4320"/>
                <w:tab w:val="right" w:pos="8640"/>
              </w:tabs>
              <w:adjustRightInd w:val="0"/>
              <w:spacing w:line="600" w:lineRule="atLeast"/>
              <w:ind w:leftChars="-50" w:left="-105" w:rightChars="-50" w:right="-105"/>
              <w:jc w:val="center"/>
              <w:textAlignment w:val="baseline"/>
              <w:rPr>
                <w:color w:val="000000"/>
                <w:kern w:val="0"/>
                <w:sz w:val="28"/>
                <w:szCs w:val="28"/>
              </w:rPr>
            </w:pPr>
          </w:p>
        </w:tc>
        <w:tc>
          <w:tcPr>
            <w:tcW w:w="1038" w:type="dxa"/>
          </w:tcPr>
          <w:p w14:paraId="3AFB087C" w14:textId="77777777" w:rsidR="00F83B1F" w:rsidRDefault="00F83B1F">
            <w:pPr>
              <w:tabs>
                <w:tab w:val="center" w:pos="4320"/>
                <w:tab w:val="right" w:pos="8640"/>
              </w:tabs>
              <w:adjustRightInd w:val="0"/>
              <w:spacing w:line="600" w:lineRule="atLeast"/>
              <w:ind w:leftChars="-50" w:left="-105" w:rightChars="-50" w:right="-105"/>
              <w:jc w:val="center"/>
              <w:textAlignment w:val="baseline"/>
              <w:rPr>
                <w:color w:val="000000"/>
                <w:kern w:val="0"/>
                <w:sz w:val="28"/>
                <w:szCs w:val="28"/>
              </w:rPr>
            </w:pPr>
          </w:p>
        </w:tc>
        <w:tc>
          <w:tcPr>
            <w:tcW w:w="1038" w:type="dxa"/>
          </w:tcPr>
          <w:p w14:paraId="4B813E75" w14:textId="77777777" w:rsidR="00F83B1F" w:rsidRDefault="00F83B1F">
            <w:pPr>
              <w:tabs>
                <w:tab w:val="center" w:pos="4320"/>
                <w:tab w:val="right" w:pos="8640"/>
              </w:tabs>
              <w:adjustRightInd w:val="0"/>
              <w:spacing w:line="600" w:lineRule="atLeast"/>
              <w:ind w:leftChars="-50" w:left="-105" w:rightChars="-50" w:right="-105"/>
              <w:jc w:val="center"/>
              <w:textAlignment w:val="baseline"/>
              <w:rPr>
                <w:color w:val="000000"/>
                <w:kern w:val="0"/>
                <w:sz w:val="28"/>
                <w:szCs w:val="28"/>
              </w:rPr>
            </w:pPr>
          </w:p>
        </w:tc>
        <w:tc>
          <w:tcPr>
            <w:tcW w:w="1038" w:type="dxa"/>
          </w:tcPr>
          <w:p w14:paraId="3845FE4C" w14:textId="77777777" w:rsidR="00F83B1F" w:rsidRDefault="00F83B1F">
            <w:pPr>
              <w:tabs>
                <w:tab w:val="center" w:pos="4320"/>
                <w:tab w:val="right" w:pos="8640"/>
              </w:tabs>
              <w:adjustRightInd w:val="0"/>
              <w:spacing w:line="600" w:lineRule="atLeast"/>
              <w:ind w:leftChars="-50" w:left="-105" w:rightChars="-50" w:right="-105"/>
              <w:jc w:val="center"/>
              <w:textAlignment w:val="baseline"/>
              <w:rPr>
                <w:color w:val="000000"/>
                <w:kern w:val="0"/>
                <w:sz w:val="28"/>
                <w:szCs w:val="28"/>
              </w:rPr>
            </w:pPr>
          </w:p>
        </w:tc>
        <w:tc>
          <w:tcPr>
            <w:tcW w:w="1038" w:type="dxa"/>
          </w:tcPr>
          <w:p w14:paraId="703983BF" w14:textId="77777777" w:rsidR="00F83B1F" w:rsidRDefault="00F83B1F">
            <w:pPr>
              <w:tabs>
                <w:tab w:val="center" w:pos="4320"/>
                <w:tab w:val="right" w:pos="8640"/>
              </w:tabs>
              <w:adjustRightInd w:val="0"/>
              <w:spacing w:line="600" w:lineRule="atLeast"/>
              <w:ind w:leftChars="-50" w:left="-105" w:rightChars="-50" w:right="-105"/>
              <w:jc w:val="center"/>
              <w:textAlignment w:val="baseline"/>
              <w:rPr>
                <w:color w:val="000000"/>
                <w:kern w:val="0"/>
                <w:sz w:val="28"/>
                <w:szCs w:val="28"/>
              </w:rPr>
            </w:pPr>
          </w:p>
        </w:tc>
        <w:tc>
          <w:tcPr>
            <w:tcW w:w="1038" w:type="dxa"/>
          </w:tcPr>
          <w:p w14:paraId="698023EE" w14:textId="77777777" w:rsidR="00F83B1F" w:rsidRDefault="00F83B1F">
            <w:pPr>
              <w:tabs>
                <w:tab w:val="center" w:pos="4320"/>
                <w:tab w:val="right" w:pos="8640"/>
              </w:tabs>
              <w:adjustRightInd w:val="0"/>
              <w:spacing w:line="600" w:lineRule="atLeast"/>
              <w:ind w:leftChars="-50" w:left="-105" w:rightChars="-50" w:right="-105"/>
              <w:jc w:val="center"/>
              <w:textAlignment w:val="baseline"/>
              <w:rPr>
                <w:color w:val="000000"/>
                <w:kern w:val="0"/>
                <w:sz w:val="28"/>
                <w:szCs w:val="28"/>
              </w:rPr>
            </w:pPr>
          </w:p>
        </w:tc>
        <w:tc>
          <w:tcPr>
            <w:tcW w:w="1038" w:type="dxa"/>
          </w:tcPr>
          <w:p w14:paraId="73EF50E0" w14:textId="77777777" w:rsidR="00F83B1F" w:rsidRDefault="00F83B1F">
            <w:pPr>
              <w:tabs>
                <w:tab w:val="center" w:pos="4320"/>
                <w:tab w:val="right" w:pos="8640"/>
              </w:tabs>
              <w:adjustRightInd w:val="0"/>
              <w:spacing w:line="600" w:lineRule="atLeast"/>
              <w:ind w:leftChars="-50" w:left="-105" w:rightChars="-50" w:right="-105"/>
              <w:jc w:val="center"/>
              <w:textAlignment w:val="baseline"/>
              <w:rPr>
                <w:color w:val="000000"/>
                <w:kern w:val="0"/>
                <w:sz w:val="28"/>
                <w:szCs w:val="28"/>
              </w:rPr>
            </w:pPr>
          </w:p>
        </w:tc>
      </w:tr>
    </w:tbl>
    <w:p w14:paraId="4A1C15FE" w14:textId="77777777" w:rsidR="00F83B1F" w:rsidRDefault="00F83B1F">
      <w:pPr>
        <w:spacing w:line="600" w:lineRule="atLeast"/>
        <w:jc w:val="center"/>
        <w:rPr>
          <w:rFonts w:eastAsia="黑体"/>
          <w:color w:val="000000"/>
          <w:spacing w:val="20"/>
          <w:sz w:val="32"/>
          <w:szCs w:val="32"/>
        </w:rPr>
      </w:pPr>
    </w:p>
    <w:p w14:paraId="3284863E" w14:textId="77777777" w:rsidR="00F83B1F" w:rsidRDefault="00F83B1F">
      <w:pPr>
        <w:spacing w:line="600" w:lineRule="atLeast"/>
        <w:jc w:val="center"/>
        <w:rPr>
          <w:rFonts w:eastAsia="黑体"/>
          <w:color w:val="000000"/>
          <w:spacing w:val="20"/>
          <w:sz w:val="32"/>
          <w:szCs w:val="32"/>
        </w:rPr>
      </w:pPr>
    </w:p>
    <w:p w14:paraId="211ED19E" w14:textId="77777777" w:rsidR="00F83B1F" w:rsidRDefault="00045D20">
      <w:pPr>
        <w:spacing w:line="600" w:lineRule="atLeast"/>
        <w:jc w:val="center"/>
        <w:rPr>
          <w:rFonts w:eastAsia="黑体"/>
          <w:color w:val="000000"/>
          <w:spacing w:val="20"/>
          <w:sz w:val="32"/>
          <w:szCs w:val="32"/>
        </w:rPr>
      </w:pPr>
      <w:r>
        <w:rPr>
          <w:rFonts w:eastAsia="黑体"/>
          <w:color w:val="000000"/>
          <w:spacing w:val="20"/>
          <w:sz w:val="32"/>
          <w:szCs w:val="32"/>
        </w:rPr>
        <w:t>编</w:t>
      </w:r>
      <w:r>
        <w:rPr>
          <w:rFonts w:eastAsia="黑体"/>
          <w:color w:val="000000"/>
          <w:spacing w:val="20"/>
          <w:sz w:val="32"/>
          <w:szCs w:val="32"/>
        </w:rPr>
        <w:t xml:space="preserve"> </w:t>
      </w:r>
      <w:r>
        <w:rPr>
          <w:rFonts w:eastAsia="黑体"/>
          <w:color w:val="000000"/>
          <w:spacing w:val="20"/>
          <w:sz w:val="32"/>
          <w:szCs w:val="32"/>
        </w:rPr>
        <w:t>写</w:t>
      </w:r>
      <w:r>
        <w:rPr>
          <w:rFonts w:eastAsia="黑体"/>
          <w:color w:val="000000"/>
          <w:spacing w:val="20"/>
          <w:sz w:val="32"/>
          <w:szCs w:val="32"/>
        </w:rPr>
        <w:t xml:space="preserve"> </w:t>
      </w:r>
      <w:r>
        <w:rPr>
          <w:rFonts w:eastAsia="黑体"/>
          <w:color w:val="000000"/>
          <w:spacing w:val="20"/>
          <w:sz w:val="32"/>
          <w:szCs w:val="32"/>
        </w:rPr>
        <w:t>人</w:t>
      </w:r>
      <w:r>
        <w:rPr>
          <w:rFonts w:eastAsia="黑体"/>
          <w:color w:val="000000"/>
          <w:spacing w:val="20"/>
          <w:sz w:val="32"/>
          <w:szCs w:val="32"/>
        </w:rPr>
        <w:t xml:space="preserve"> </w:t>
      </w:r>
      <w:r>
        <w:rPr>
          <w:rFonts w:eastAsia="黑体"/>
          <w:color w:val="000000"/>
          <w:spacing w:val="20"/>
          <w:sz w:val="32"/>
          <w:szCs w:val="32"/>
        </w:rPr>
        <w:t>员</w:t>
      </w:r>
    </w:p>
    <w:p w14:paraId="365C4CC0" w14:textId="77777777" w:rsidR="00F83B1F" w:rsidRDefault="00F83B1F">
      <w:pPr>
        <w:spacing w:line="600" w:lineRule="atLeast"/>
        <w:jc w:val="center"/>
        <w:rPr>
          <w:rFonts w:eastAsia="黑体"/>
          <w:color w:val="000000"/>
          <w:spacing w:val="20"/>
          <w:sz w:val="32"/>
          <w:szCs w:val="32"/>
        </w:rPr>
      </w:pPr>
    </w:p>
    <w:tbl>
      <w:tblPr>
        <w:tblW w:w="8928" w:type="dxa"/>
        <w:tblLayout w:type="fixed"/>
        <w:tblLook w:val="04A0" w:firstRow="1" w:lastRow="0" w:firstColumn="1" w:lastColumn="0" w:noHBand="0" w:noVBand="1"/>
      </w:tblPr>
      <w:tblGrid>
        <w:gridCol w:w="1690"/>
        <w:gridCol w:w="1034"/>
        <w:gridCol w:w="1034"/>
        <w:gridCol w:w="1034"/>
        <w:gridCol w:w="1034"/>
        <w:gridCol w:w="1034"/>
        <w:gridCol w:w="1034"/>
        <w:gridCol w:w="1034"/>
      </w:tblGrid>
      <w:tr w:rsidR="00F83B1F" w14:paraId="0D60EF5A" w14:textId="77777777">
        <w:tc>
          <w:tcPr>
            <w:tcW w:w="1690" w:type="dxa"/>
          </w:tcPr>
          <w:p w14:paraId="0DF93DFD" w14:textId="77777777" w:rsidR="00F83B1F" w:rsidRDefault="00045D20">
            <w:pPr>
              <w:tabs>
                <w:tab w:val="center" w:pos="4320"/>
                <w:tab w:val="right" w:pos="8640"/>
              </w:tabs>
              <w:adjustRightInd w:val="0"/>
              <w:spacing w:line="600" w:lineRule="atLeast"/>
              <w:textAlignment w:val="baseline"/>
              <w:rPr>
                <w:rFonts w:eastAsia="黑体"/>
                <w:color w:val="000000"/>
                <w:sz w:val="28"/>
                <w:szCs w:val="28"/>
              </w:rPr>
            </w:pPr>
            <w:r>
              <w:rPr>
                <w:rFonts w:eastAsia="黑体"/>
                <w:color w:val="000000"/>
                <w:sz w:val="28"/>
                <w:szCs w:val="28"/>
              </w:rPr>
              <w:t>主</w:t>
            </w:r>
            <w:r>
              <w:rPr>
                <w:rFonts w:eastAsia="黑体"/>
                <w:color w:val="000000"/>
                <w:sz w:val="28"/>
                <w:szCs w:val="28"/>
              </w:rPr>
              <w:t xml:space="preserve">   </w:t>
            </w:r>
            <w:r>
              <w:rPr>
                <w:rFonts w:eastAsia="黑体"/>
                <w:color w:val="000000"/>
                <w:sz w:val="28"/>
                <w:szCs w:val="28"/>
              </w:rPr>
              <w:t>编：</w:t>
            </w:r>
          </w:p>
        </w:tc>
        <w:tc>
          <w:tcPr>
            <w:tcW w:w="1034" w:type="dxa"/>
          </w:tcPr>
          <w:p w14:paraId="2DCBDD64" w14:textId="77777777" w:rsidR="00F83B1F" w:rsidRDefault="00F83B1F">
            <w:pPr>
              <w:tabs>
                <w:tab w:val="center" w:pos="4320"/>
                <w:tab w:val="right" w:pos="8640"/>
              </w:tabs>
              <w:adjustRightInd w:val="0"/>
              <w:spacing w:line="600" w:lineRule="atLeast"/>
              <w:ind w:leftChars="-50" w:left="-105" w:rightChars="-50" w:right="-105"/>
              <w:jc w:val="center"/>
              <w:textAlignment w:val="baseline"/>
              <w:rPr>
                <w:rFonts w:eastAsia="黑体"/>
                <w:color w:val="000000"/>
                <w:sz w:val="28"/>
                <w:szCs w:val="28"/>
              </w:rPr>
            </w:pPr>
          </w:p>
        </w:tc>
        <w:tc>
          <w:tcPr>
            <w:tcW w:w="1034" w:type="dxa"/>
          </w:tcPr>
          <w:p w14:paraId="00F90DF0" w14:textId="77777777" w:rsidR="00F83B1F" w:rsidRDefault="00F83B1F">
            <w:pPr>
              <w:tabs>
                <w:tab w:val="center" w:pos="4320"/>
                <w:tab w:val="right" w:pos="8640"/>
              </w:tabs>
              <w:adjustRightInd w:val="0"/>
              <w:spacing w:line="600" w:lineRule="atLeast"/>
              <w:ind w:leftChars="-50" w:left="-105" w:rightChars="-50" w:right="-105"/>
              <w:jc w:val="center"/>
              <w:textAlignment w:val="baseline"/>
              <w:rPr>
                <w:rFonts w:eastAsia="黑体"/>
                <w:color w:val="000000"/>
                <w:sz w:val="28"/>
                <w:szCs w:val="28"/>
              </w:rPr>
            </w:pPr>
          </w:p>
        </w:tc>
        <w:tc>
          <w:tcPr>
            <w:tcW w:w="1034" w:type="dxa"/>
          </w:tcPr>
          <w:p w14:paraId="6D986409" w14:textId="77777777" w:rsidR="00F83B1F" w:rsidRDefault="00F83B1F">
            <w:pPr>
              <w:tabs>
                <w:tab w:val="center" w:pos="4320"/>
                <w:tab w:val="right" w:pos="8640"/>
              </w:tabs>
              <w:adjustRightInd w:val="0"/>
              <w:spacing w:line="600" w:lineRule="atLeast"/>
              <w:ind w:leftChars="-50" w:left="-105" w:rightChars="-50" w:right="-105"/>
              <w:jc w:val="center"/>
              <w:textAlignment w:val="baseline"/>
              <w:rPr>
                <w:rFonts w:eastAsia="黑体"/>
                <w:color w:val="000000"/>
                <w:sz w:val="28"/>
                <w:szCs w:val="28"/>
              </w:rPr>
            </w:pPr>
          </w:p>
        </w:tc>
        <w:tc>
          <w:tcPr>
            <w:tcW w:w="1034" w:type="dxa"/>
          </w:tcPr>
          <w:p w14:paraId="0A42A1CA" w14:textId="77777777" w:rsidR="00F83B1F" w:rsidRDefault="00F83B1F">
            <w:pPr>
              <w:tabs>
                <w:tab w:val="center" w:pos="4320"/>
                <w:tab w:val="right" w:pos="8640"/>
              </w:tabs>
              <w:adjustRightInd w:val="0"/>
              <w:spacing w:line="600" w:lineRule="atLeast"/>
              <w:ind w:leftChars="-50" w:left="-105" w:rightChars="-50" w:right="-105"/>
              <w:jc w:val="center"/>
              <w:textAlignment w:val="baseline"/>
              <w:rPr>
                <w:rFonts w:eastAsia="黑体"/>
                <w:color w:val="000000"/>
                <w:sz w:val="28"/>
                <w:szCs w:val="28"/>
              </w:rPr>
            </w:pPr>
          </w:p>
        </w:tc>
        <w:tc>
          <w:tcPr>
            <w:tcW w:w="1034" w:type="dxa"/>
          </w:tcPr>
          <w:p w14:paraId="39456C6B" w14:textId="77777777" w:rsidR="00F83B1F" w:rsidRDefault="00F83B1F">
            <w:pPr>
              <w:tabs>
                <w:tab w:val="center" w:pos="4320"/>
                <w:tab w:val="right" w:pos="8640"/>
              </w:tabs>
              <w:adjustRightInd w:val="0"/>
              <w:spacing w:line="600" w:lineRule="atLeast"/>
              <w:ind w:leftChars="-50" w:left="-105" w:rightChars="-50" w:right="-105"/>
              <w:jc w:val="center"/>
              <w:textAlignment w:val="baseline"/>
              <w:rPr>
                <w:rFonts w:eastAsia="黑体"/>
                <w:color w:val="000000"/>
                <w:sz w:val="28"/>
                <w:szCs w:val="28"/>
              </w:rPr>
            </w:pPr>
          </w:p>
        </w:tc>
        <w:tc>
          <w:tcPr>
            <w:tcW w:w="1034" w:type="dxa"/>
          </w:tcPr>
          <w:p w14:paraId="375D1AE4" w14:textId="77777777" w:rsidR="00F83B1F" w:rsidRDefault="00F83B1F">
            <w:pPr>
              <w:tabs>
                <w:tab w:val="center" w:pos="4320"/>
                <w:tab w:val="right" w:pos="8640"/>
              </w:tabs>
              <w:adjustRightInd w:val="0"/>
              <w:spacing w:line="600" w:lineRule="atLeast"/>
              <w:ind w:leftChars="-50" w:left="-105" w:rightChars="-50" w:right="-105"/>
              <w:jc w:val="center"/>
              <w:textAlignment w:val="baseline"/>
              <w:rPr>
                <w:rFonts w:eastAsia="黑体"/>
                <w:color w:val="000000"/>
                <w:sz w:val="28"/>
                <w:szCs w:val="28"/>
              </w:rPr>
            </w:pPr>
          </w:p>
        </w:tc>
        <w:tc>
          <w:tcPr>
            <w:tcW w:w="1034" w:type="dxa"/>
          </w:tcPr>
          <w:p w14:paraId="09DD6463" w14:textId="77777777" w:rsidR="00F83B1F" w:rsidRDefault="00F83B1F">
            <w:pPr>
              <w:tabs>
                <w:tab w:val="center" w:pos="4320"/>
                <w:tab w:val="right" w:pos="8640"/>
              </w:tabs>
              <w:adjustRightInd w:val="0"/>
              <w:spacing w:line="600" w:lineRule="atLeast"/>
              <w:ind w:leftChars="-50" w:left="-105" w:rightChars="-50" w:right="-105"/>
              <w:jc w:val="center"/>
              <w:textAlignment w:val="baseline"/>
              <w:rPr>
                <w:rFonts w:eastAsia="黑体"/>
                <w:color w:val="000000"/>
                <w:sz w:val="28"/>
                <w:szCs w:val="28"/>
              </w:rPr>
            </w:pPr>
          </w:p>
        </w:tc>
      </w:tr>
      <w:tr w:rsidR="00F83B1F" w14:paraId="75B47279" w14:textId="77777777">
        <w:tc>
          <w:tcPr>
            <w:tcW w:w="1690" w:type="dxa"/>
          </w:tcPr>
          <w:p w14:paraId="5ACB0AD0" w14:textId="77777777" w:rsidR="00F83B1F" w:rsidRDefault="00045D20">
            <w:pPr>
              <w:tabs>
                <w:tab w:val="center" w:pos="4320"/>
                <w:tab w:val="right" w:pos="8640"/>
              </w:tabs>
              <w:adjustRightInd w:val="0"/>
              <w:spacing w:line="600" w:lineRule="atLeast"/>
              <w:textAlignment w:val="baseline"/>
              <w:rPr>
                <w:rFonts w:eastAsia="黑体"/>
                <w:color w:val="000000"/>
                <w:sz w:val="28"/>
                <w:szCs w:val="28"/>
              </w:rPr>
            </w:pPr>
            <w:r>
              <w:rPr>
                <w:rFonts w:eastAsia="黑体"/>
                <w:color w:val="000000"/>
                <w:sz w:val="28"/>
                <w:szCs w:val="28"/>
              </w:rPr>
              <w:t>编写人员：</w:t>
            </w:r>
          </w:p>
        </w:tc>
        <w:tc>
          <w:tcPr>
            <w:tcW w:w="1034" w:type="dxa"/>
          </w:tcPr>
          <w:p w14:paraId="3A6AB377" w14:textId="77777777" w:rsidR="00F83B1F" w:rsidRDefault="00F83B1F">
            <w:pPr>
              <w:tabs>
                <w:tab w:val="center" w:pos="4320"/>
                <w:tab w:val="right" w:pos="8640"/>
              </w:tabs>
              <w:adjustRightInd w:val="0"/>
              <w:spacing w:line="600" w:lineRule="atLeast"/>
              <w:ind w:leftChars="-50" w:left="-105" w:rightChars="-50" w:right="-105"/>
              <w:jc w:val="center"/>
              <w:textAlignment w:val="baseline"/>
              <w:rPr>
                <w:rFonts w:eastAsia="黑体"/>
                <w:color w:val="000000"/>
                <w:sz w:val="28"/>
                <w:szCs w:val="28"/>
              </w:rPr>
            </w:pPr>
          </w:p>
        </w:tc>
        <w:tc>
          <w:tcPr>
            <w:tcW w:w="1034" w:type="dxa"/>
          </w:tcPr>
          <w:p w14:paraId="2A73B745" w14:textId="77777777" w:rsidR="00F83B1F" w:rsidRDefault="00F83B1F">
            <w:pPr>
              <w:tabs>
                <w:tab w:val="center" w:pos="4320"/>
                <w:tab w:val="right" w:pos="8640"/>
              </w:tabs>
              <w:adjustRightInd w:val="0"/>
              <w:spacing w:line="600" w:lineRule="atLeast"/>
              <w:ind w:leftChars="-50" w:left="-105" w:rightChars="-50" w:right="-105"/>
              <w:jc w:val="center"/>
              <w:textAlignment w:val="baseline"/>
              <w:rPr>
                <w:rFonts w:eastAsia="黑体"/>
                <w:color w:val="000000"/>
                <w:sz w:val="28"/>
                <w:szCs w:val="28"/>
              </w:rPr>
            </w:pPr>
          </w:p>
        </w:tc>
        <w:tc>
          <w:tcPr>
            <w:tcW w:w="1034" w:type="dxa"/>
          </w:tcPr>
          <w:p w14:paraId="344AA025" w14:textId="77777777" w:rsidR="00F83B1F" w:rsidRDefault="00F83B1F">
            <w:pPr>
              <w:tabs>
                <w:tab w:val="center" w:pos="4320"/>
                <w:tab w:val="right" w:pos="8640"/>
              </w:tabs>
              <w:adjustRightInd w:val="0"/>
              <w:spacing w:line="600" w:lineRule="atLeast"/>
              <w:ind w:leftChars="-50" w:left="-105" w:rightChars="-50" w:right="-105"/>
              <w:jc w:val="center"/>
              <w:textAlignment w:val="baseline"/>
              <w:rPr>
                <w:rFonts w:eastAsia="黑体"/>
                <w:color w:val="000000"/>
                <w:sz w:val="28"/>
                <w:szCs w:val="28"/>
              </w:rPr>
            </w:pPr>
          </w:p>
        </w:tc>
        <w:tc>
          <w:tcPr>
            <w:tcW w:w="1034" w:type="dxa"/>
          </w:tcPr>
          <w:p w14:paraId="2DEE6942" w14:textId="77777777" w:rsidR="00F83B1F" w:rsidRDefault="00F83B1F">
            <w:pPr>
              <w:tabs>
                <w:tab w:val="center" w:pos="4320"/>
                <w:tab w:val="right" w:pos="8640"/>
              </w:tabs>
              <w:adjustRightInd w:val="0"/>
              <w:spacing w:line="600" w:lineRule="atLeast"/>
              <w:ind w:leftChars="-50" w:left="-105" w:rightChars="-50" w:right="-105"/>
              <w:jc w:val="center"/>
              <w:textAlignment w:val="baseline"/>
              <w:rPr>
                <w:rFonts w:eastAsia="黑体"/>
                <w:color w:val="000000"/>
                <w:sz w:val="28"/>
                <w:szCs w:val="28"/>
              </w:rPr>
            </w:pPr>
          </w:p>
        </w:tc>
        <w:tc>
          <w:tcPr>
            <w:tcW w:w="1034" w:type="dxa"/>
          </w:tcPr>
          <w:p w14:paraId="2E48DD33" w14:textId="77777777" w:rsidR="00F83B1F" w:rsidRDefault="00F83B1F">
            <w:pPr>
              <w:tabs>
                <w:tab w:val="center" w:pos="4320"/>
                <w:tab w:val="right" w:pos="8640"/>
              </w:tabs>
              <w:adjustRightInd w:val="0"/>
              <w:spacing w:line="600" w:lineRule="atLeast"/>
              <w:ind w:leftChars="-50" w:left="-105" w:rightChars="-50" w:right="-105"/>
              <w:jc w:val="center"/>
              <w:textAlignment w:val="baseline"/>
              <w:rPr>
                <w:rFonts w:eastAsia="黑体"/>
                <w:color w:val="000000"/>
                <w:sz w:val="28"/>
                <w:szCs w:val="28"/>
              </w:rPr>
            </w:pPr>
          </w:p>
        </w:tc>
        <w:tc>
          <w:tcPr>
            <w:tcW w:w="1034" w:type="dxa"/>
          </w:tcPr>
          <w:p w14:paraId="3C5AA74C" w14:textId="77777777" w:rsidR="00F83B1F" w:rsidRDefault="00F83B1F">
            <w:pPr>
              <w:tabs>
                <w:tab w:val="center" w:pos="4320"/>
                <w:tab w:val="right" w:pos="8640"/>
              </w:tabs>
              <w:adjustRightInd w:val="0"/>
              <w:spacing w:line="600" w:lineRule="atLeast"/>
              <w:ind w:leftChars="-50" w:left="-105" w:rightChars="-50" w:right="-105"/>
              <w:jc w:val="center"/>
              <w:textAlignment w:val="baseline"/>
              <w:rPr>
                <w:rFonts w:eastAsia="黑体"/>
                <w:color w:val="000000"/>
                <w:sz w:val="28"/>
                <w:szCs w:val="28"/>
              </w:rPr>
            </w:pPr>
          </w:p>
        </w:tc>
        <w:tc>
          <w:tcPr>
            <w:tcW w:w="1034" w:type="dxa"/>
          </w:tcPr>
          <w:p w14:paraId="7CD0EA2B" w14:textId="77777777" w:rsidR="00F83B1F" w:rsidRDefault="00F83B1F">
            <w:pPr>
              <w:tabs>
                <w:tab w:val="center" w:pos="4320"/>
                <w:tab w:val="right" w:pos="8640"/>
              </w:tabs>
              <w:adjustRightInd w:val="0"/>
              <w:spacing w:line="600" w:lineRule="atLeast"/>
              <w:ind w:leftChars="-50" w:left="-105" w:rightChars="-50" w:right="-105"/>
              <w:jc w:val="center"/>
              <w:textAlignment w:val="baseline"/>
              <w:rPr>
                <w:rFonts w:eastAsia="黑体"/>
                <w:color w:val="000000"/>
                <w:sz w:val="28"/>
                <w:szCs w:val="28"/>
              </w:rPr>
            </w:pPr>
          </w:p>
        </w:tc>
      </w:tr>
      <w:tr w:rsidR="00F83B1F" w14:paraId="03E1FD47" w14:textId="77777777">
        <w:tc>
          <w:tcPr>
            <w:tcW w:w="1690" w:type="dxa"/>
          </w:tcPr>
          <w:p w14:paraId="269879BB" w14:textId="77777777" w:rsidR="00F83B1F" w:rsidRDefault="00F83B1F">
            <w:pPr>
              <w:tabs>
                <w:tab w:val="center" w:pos="4320"/>
                <w:tab w:val="right" w:pos="8640"/>
              </w:tabs>
              <w:adjustRightInd w:val="0"/>
              <w:spacing w:line="600" w:lineRule="atLeast"/>
              <w:textAlignment w:val="baseline"/>
              <w:rPr>
                <w:rFonts w:eastAsia="黑体"/>
                <w:color w:val="000000"/>
                <w:sz w:val="24"/>
              </w:rPr>
            </w:pPr>
          </w:p>
        </w:tc>
        <w:tc>
          <w:tcPr>
            <w:tcW w:w="1034" w:type="dxa"/>
          </w:tcPr>
          <w:p w14:paraId="4282B275" w14:textId="77777777" w:rsidR="00F83B1F" w:rsidRDefault="00F83B1F">
            <w:pPr>
              <w:tabs>
                <w:tab w:val="center" w:pos="4320"/>
                <w:tab w:val="right" w:pos="8640"/>
              </w:tabs>
              <w:adjustRightInd w:val="0"/>
              <w:spacing w:line="600" w:lineRule="atLeast"/>
              <w:ind w:leftChars="-50" w:left="-105" w:rightChars="-50" w:right="-105"/>
              <w:jc w:val="center"/>
              <w:textAlignment w:val="baseline"/>
              <w:rPr>
                <w:rFonts w:eastAsia="黑体"/>
                <w:color w:val="000000"/>
                <w:sz w:val="28"/>
                <w:szCs w:val="28"/>
              </w:rPr>
            </w:pPr>
          </w:p>
        </w:tc>
        <w:tc>
          <w:tcPr>
            <w:tcW w:w="1034" w:type="dxa"/>
          </w:tcPr>
          <w:p w14:paraId="2B04FCD6" w14:textId="77777777" w:rsidR="00F83B1F" w:rsidRDefault="00F83B1F">
            <w:pPr>
              <w:tabs>
                <w:tab w:val="center" w:pos="4320"/>
                <w:tab w:val="right" w:pos="8640"/>
              </w:tabs>
              <w:adjustRightInd w:val="0"/>
              <w:spacing w:line="600" w:lineRule="atLeast"/>
              <w:ind w:leftChars="-50" w:left="-105" w:rightChars="-50" w:right="-105"/>
              <w:jc w:val="center"/>
              <w:textAlignment w:val="baseline"/>
              <w:rPr>
                <w:rFonts w:eastAsia="黑体"/>
                <w:color w:val="000000"/>
                <w:sz w:val="28"/>
                <w:szCs w:val="28"/>
              </w:rPr>
            </w:pPr>
          </w:p>
        </w:tc>
        <w:tc>
          <w:tcPr>
            <w:tcW w:w="1034" w:type="dxa"/>
          </w:tcPr>
          <w:p w14:paraId="79645868" w14:textId="77777777" w:rsidR="00F83B1F" w:rsidRDefault="00F83B1F">
            <w:pPr>
              <w:tabs>
                <w:tab w:val="center" w:pos="4320"/>
                <w:tab w:val="right" w:pos="8640"/>
              </w:tabs>
              <w:adjustRightInd w:val="0"/>
              <w:spacing w:line="600" w:lineRule="atLeast"/>
              <w:ind w:leftChars="-50" w:left="-105" w:rightChars="-50" w:right="-105"/>
              <w:jc w:val="center"/>
              <w:textAlignment w:val="baseline"/>
              <w:rPr>
                <w:rFonts w:eastAsia="黑体"/>
                <w:color w:val="000000"/>
                <w:sz w:val="28"/>
                <w:szCs w:val="28"/>
              </w:rPr>
            </w:pPr>
          </w:p>
        </w:tc>
        <w:tc>
          <w:tcPr>
            <w:tcW w:w="1034" w:type="dxa"/>
          </w:tcPr>
          <w:p w14:paraId="19A0969A" w14:textId="77777777" w:rsidR="00F83B1F" w:rsidRDefault="00F83B1F">
            <w:pPr>
              <w:tabs>
                <w:tab w:val="center" w:pos="4320"/>
                <w:tab w:val="right" w:pos="8640"/>
              </w:tabs>
              <w:adjustRightInd w:val="0"/>
              <w:spacing w:line="600" w:lineRule="atLeast"/>
              <w:ind w:leftChars="-50" w:left="-105" w:rightChars="-50" w:right="-105"/>
              <w:jc w:val="center"/>
              <w:textAlignment w:val="baseline"/>
              <w:rPr>
                <w:rFonts w:eastAsia="黑体"/>
                <w:color w:val="000000"/>
                <w:sz w:val="28"/>
                <w:szCs w:val="28"/>
              </w:rPr>
            </w:pPr>
          </w:p>
        </w:tc>
        <w:tc>
          <w:tcPr>
            <w:tcW w:w="1034" w:type="dxa"/>
          </w:tcPr>
          <w:p w14:paraId="40BE5F7F" w14:textId="77777777" w:rsidR="00F83B1F" w:rsidRDefault="00F83B1F">
            <w:pPr>
              <w:tabs>
                <w:tab w:val="center" w:pos="4320"/>
                <w:tab w:val="right" w:pos="8640"/>
              </w:tabs>
              <w:adjustRightInd w:val="0"/>
              <w:spacing w:line="600" w:lineRule="atLeast"/>
              <w:ind w:leftChars="-50" w:left="-105" w:rightChars="-50" w:right="-105"/>
              <w:jc w:val="center"/>
              <w:textAlignment w:val="baseline"/>
              <w:rPr>
                <w:rFonts w:eastAsia="黑体"/>
                <w:color w:val="000000"/>
                <w:sz w:val="28"/>
                <w:szCs w:val="28"/>
              </w:rPr>
            </w:pPr>
          </w:p>
        </w:tc>
        <w:tc>
          <w:tcPr>
            <w:tcW w:w="1034" w:type="dxa"/>
          </w:tcPr>
          <w:p w14:paraId="626264E6" w14:textId="77777777" w:rsidR="00F83B1F" w:rsidRDefault="00F83B1F">
            <w:pPr>
              <w:tabs>
                <w:tab w:val="center" w:pos="4320"/>
                <w:tab w:val="right" w:pos="8640"/>
              </w:tabs>
              <w:adjustRightInd w:val="0"/>
              <w:spacing w:line="600" w:lineRule="atLeast"/>
              <w:ind w:leftChars="-50" w:left="-105" w:rightChars="-50" w:right="-105"/>
              <w:jc w:val="center"/>
              <w:textAlignment w:val="baseline"/>
              <w:rPr>
                <w:rFonts w:eastAsia="黑体"/>
                <w:color w:val="000000"/>
                <w:sz w:val="28"/>
                <w:szCs w:val="28"/>
              </w:rPr>
            </w:pPr>
          </w:p>
        </w:tc>
        <w:tc>
          <w:tcPr>
            <w:tcW w:w="1034" w:type="dxa"/>
          </w:tcPr>
          <w:p w14:paraId="73C5BC9E" w14:textId="77777777" w:rsidR="00F83B1F" w:rsidRDefault="00F83B1F">
            <w:pPr>
              <w:tabs>
                <w:tab w:val="center" w:pos="4320"/>
                <w:tab w:val="right" w:pos="8640"/>
              </w:tabs>
              <w:adjustRightInd w:val="0"/>
              <w:spacing w:line="600" w:lineRule="atLeast"/>
              <w:ind w:leftChars="-50" w:left="-105" w:rightChars="-50" w:right="-105"/>
              <w:jc w:val="center"/>
              <w:textAlignment w:val="baseline"/>
              <w:rPr>
                <w:rFonts w:eastAsia="黑体"/>
                <w:color w:val="000000"/>
                <w:sz w:val="28"/>
                <w:szCs w:val="28"/>
              </w:rPr>
            </w:pPr>
          </w:p>
        </w:tc>
      </w:tr>
      <w:tr w:rsidR="00F83B1F" w14:paraId="5725185E" w14:textId="77777777">
        <w:tc>
          <w:tcPr>
            <w:tcW w:w="1690" w:type="dxa"/>
          </w:tcPr>
          <w:p w14:paraId="0FBE3449" w14:textId="77777777" w:rsidR="00F83B1F" w:rsidRDefault="00F83B1F">
            <w:pPr>
              <w:tabs>
                <w:tab w:val="center" w:pos="4320"/>
                <w:tab w:val="right" w:pos="8640"/>
              </w:tabs>
              <w:adjustRightInd w:val="0"/>
              <w:spacing w:line="600" w:lineRule="atLeast"/>
              <w:textAlignment w:val="baseline"/>
              <w:rPr>
                <w:rFonts w:eastAsia="黑体"/>
                <w:color w:val="000000"/>
                <w:sz w:val="24"/>
              </w:rPr>
            </w:pPr>
          </w:p>
        </w:tc>
        <w:tc>
          <w:tcPr>
            <w:tcW w:w="1034" w:type="dxa"/>
          </w:tcPr>
          <w:p w14:paraId="0EE87D6F" w14:textId="77777777" w:rsidR="00F83B1F" w:rsidRDefault="00F83B1F">
            <w:pPr>
              <w:tabs>
                <w:tab w:val="center" w:pos="4320"/>
                <w:tab w:val="right" w:pos="8640"/>
              </w:tabs>
              <w:adjustRightInd w:val="0"/>
              <w:spacing w:line="600" w:lineRule="atLeast"/>
              <w:ind w:leftChars="-50" w:left="-105" w:rightChars="-50" w:right="-105"/>
              <w:jc w:val="center"/>
              <w:textAlignment w:val="baseline"/>
              <w:rPr>
                <w:rFonts w:eastAsia="黑体"/>
                <w:color w:val="000000"/>
                <w:sz w:val="28"/>
                <w:szCs w:val="28"/>
              </w:rPr>
            </w:pPr>
          </w:p>
        </w:tc>
        <w:tc>
          <w:tcPr>
            <w:tcW w:w="1034" w:type="dxa"/>
          </w:tcPr>
          <w:p w14:paraId="0820C58C" w14:textId="77777777" w:rsidR="00F83B1F" w:rsidRDefault="00F83B1F">
            <w:pPr>
              <w:tabs>
                <w:tab w:val="center" w:pos="4320"/>
                <w:tab w:val="right" w:pos="8640"/>
              </w:tabs>
              <w:adjustRightInd w:val="0"/>
              <w:spacing w:line="600" w:lineRule="atLeast"/>
              <w:ind w:leftChars="-50" w:left="-105" w:rightChars="-50" w:right="-105"/>
              <w:jc w:val="center"/>
              <w:textAlignment w:val="baseline"/>
              <w:rPr>
                <w:rFonts w:eastAsia="黑体"/>
                <w:color w:val="000000"/>
                <w:sz w:val="28"/>
                <w:szCs w:val="28"/>
              </w:rPr>
            </w:pPr>
          </w:p>
        </w:tc>
        <w:tc>
          <w:tcPr>
            <w:tcW w:w="1034" w:type="dxa"/>
          </w:tcPr>
          <w:p w14:paraId="6C474481" w14:textId="77777777" w:rsidR="00F83B1F" w:rsidRDefault="00F83B1F">
            <w:pPr>
              <w:tabs>
                <w:tab w:val="center" w:pos="4320"/>
                <w:tab w:val="right" w:pos="8640"/>
              </w:tabs>
              <w:adjustRightInd w:val="0"/>
              <w:spacing w:line="600" w:lineRule="atLeast"/>
              <w:ind w:leftChars="-50" w:left="-105" w:rightChars="-50" w:right="-105"/>
              <w:jc w:val="center"/>
              <w:textAlignment w:val="baseline"/>
              <w:rPr>
                <w:rFonts w:eastAsia="黑体"/>
                <w:color w:val="000000"/>
                <w:sz w:val="28"/>
                <w:szCs w:val="28"/>
              </w:rPr>
            </w:pPr>
          </w:p>
        </w:tc>
        <w:tc>
          <w:tcPr>
            <w:tcW w:w="1034" w:type="dxa"/>
          </w:tcPr>
          <w:p w14:paraId="051BEEFF" w14:textId="77777777" w:rsidR="00F83B1F" w:rsidRDefault="00F83B1F">
            <w:pPr>
              <w:tabs>
                <w:tab w:val="center" w:pos="4320"/>
                <w:tab w:val="right" w:pos="8640"/>
              </w:tabs>
              <w:adjustRightInd w:val="0"/>
              <w:spacing w:line="600" w:lineRule="atLeast"/>
              <w:ind w:leftChars="-50" w:left="-105" w:rightChars="-50" w:right="-105"/>
              <w:jc w:val="center"/>
              <w:textAlignment w:val="baseline"/>
              <w:rPr>
                <w:rFonts w:eastAsia="黑体"/>
                <w:color w:val="000000"/>
                <w:sz w:val="28"/>
                <w:szCs w:val="28"/>
              </w:rPr>
            </w:pPr>
          </w:p>
        </w:tc>
        <w:tc>
          <w:tcPr>
            <w:tcW w:w="1034" w:type="dxa"/>
          </w:tcPr>
          <w:p w14:paraId="1BAC4FEE" w14:textId="77777777" w:rsidR="00F83B1F" w:rsidRDefault="00F83B1F">
            <w:pPr>
              <w:tabs>
                <w:tab w:val="center" w:pos="4320"/>
                <w:tab w:val="right" w:pos="8640"/>
              </w:tabs>
              <w:adjustRightInd w:val="0"/>
              <w:spacing w:line="600" w:lineRule="atLeast"/>
              <w:ind w:leftChars="-50" w:left="-105" w:rightChars="-50" w:right="-105"/>
              <w:jc w:val="center"/>
              <w:textAlignment w:val="baseline"/>
              <w:rPr>
                <w:rFonts w:eastAsia="黑体"/>
                <w:color w:val="000000"/>
                <w:sz w:val="28"/>
                <w:szCs w:val="28"/>
              </w:rPr>
            </w:pPr>
          </w:p>
        </w:tc>
        <w:tc>
          <w:tcPr>
            <w:tcW w:w="1034" w:type="dxa"/>
          </w:tcPr>
          <w:p w14:paraId="3C832624" w14:textId="77777777" w:rsidR="00F83B1F" w:rsidRDefault="00F83B1F">
            <w:pPr>
              <w:tabs>
                <w:tab w:val="center" w:pos="4320"/>
                <w:tab w:val="right" w:pos="8640"/>
              </w:tabs>
              <w:adjustRightInd w:val="0"/>
              <w:spacing w:line="600" w:lineRule="atLeast"/>
              <w:ind w:leftChars="-50" w:left="-105" w:rightChars="-50" w:right="-105"/>
              <w:jc w:val="center"/>
              <w:textAlignment w:val="baseline"/>
              <w:rPr>
                <w:rFonts w:eastAsia="黑体"/>
                <w:color w:val="000000"/>
                <w:sz w:val="28"/>
                <w:szCs w:val="28"/>
              </w:rPr>
            </w:pPr>
          </w:p>
        </w:tc>
        <w:tc>
          <w:tcPr>
            <w:tcW w:w="1034" w:type="dxa"/>
          </w:tcPr>
          <w:p w14:paraId="0E5B1443" w14:textId="77777777" w:rsidR="00F83B1F" w:rsidRDefault="00F83B1F">
            <w:pPr>
              <w:tabs>
                <w:tab w:val="center" w:pos="4320"/>
                <w:tab w:val="right" w:pos="8640"/>
              </w:tabs>
              <w:adjustRightInd w:val="0"/>
              <w:spacing w:line="600" w:lineRule="atLeast"/>
              <w:ind w:leftChars="-50" w:left="-105" w:rightChars="-50" w:right="-105"/>
              <w:jc w:val="center"/>
              <w:textAlignment w:val="baseline"/>
              <w:rPr>
                <w:rFonts w:eastAsia="黑体"/>
                <w:color w:val="000000"/>
                <w:sz w:val="28"/>
                <w:szCs w:val="28"/>
              </w:rPr>
            </w:pPr>
          </w:p>
        </w:tc>
      </w:tr>
      <w:tr w:rsidR="00F83B1F" w14:paraId="57719AB2" w14:textId="77777777">
        <w:tc>
          <w:tcPr>
            <w:tcW w:w="1690" w:type="dxa"/>
          </w:tcPr>
          <w:p w14:paraId="4524B9AC" w14:textId="77777777" w:rsidR="00F83B1F" w:rsidRDefault="00F83B1F">
            <w:pPr>
              <w:tabs>
                <w:tab w:val="center" w:pos="4320"/>
                <w:tab w:val="right" w:pos="8640"/>
              </w:tabs>
              <w:adjustRightInd w:val="0"/>
              <w:spacing w:line="600" w:lineRule="atLeast"/>
              <w:textAlignment w:val="baseline"/>
              <w:rPr>
                <w:rFonts w:eastAsia="黑体"/>
                <w:color w:val="000000"/>
                <w:sz w:val="24"/>
              </w:rPr>
            </w:pPr>
          </w:p>
        </w:tc>
        <w:tc>
          <w:tcPr>
            <w:tcW w:w="1034" w:type="dxa"/>
          </w:tcPr>
          <w:p w14:paraId="2CF3C810" w14:textId="77777777" w:rsidR="00F83B1F" w:rsidRDefault="00F83B1F">
            <w:pPr>
              <w:tabs>
                <w:tab w:val="center" w:pos="4320"/>
                <w:tab w:val="right" w:pos="8640"/>
              </w:tabs>
              <w:adjustRightInd w:val="0"/>
              <w:spacing w:line="600" w:lineRule="atLeast"/>
              <w:ind w:leftChars="-50" w:left="-105" w:rightChars="-50" w:right="-105"/>
              <w:jc w:val="center"/>
              <w:textAlignment w:val="baseline"/>
              <w:rPr>
                <w:rFonts w:eastAsia="黑体"/>
                <w:color w:val="000000"/>
                <w:sz w:val="28"/>
                <w:szCs w:val="28"/>
              </w:rPr>
            </w:pPr>
          </w:p>
        </w:tc>
        <w:tc>
          <w:tcPr>
            <w:tcW w:w="1034" w:type="dxa"/>
          </w:tcPr>
          <w:p w14:paraId="1F4ED9B8" w14:textId="77777777" w:rsidR="00F83B1F" w:rsidRDefault="00F83B1F">
            <w:pPr>
              <w:tabs>
                <w:tab w:val="center" w:pos="4320"/>
                <w:tab w:val="right" w:pos="8640"/>
              </w:tabs>
              <w:adjustRightInd w:val="0"/>
              <w:spacing w:line="600" w:lineRule="atLeast"/>
              <w:ind w:leftChars="-50" w:left="-105" w:rightChars="-50" w:right="-105"/>
              <w:jc w:val="center"/>
              <w:textAlignment w:val="baseline"/>
              <w:rPr>
                <w:rFonts w:eastAsia="黑体"/>
                <w:color w:val="000000"/>
                <w:sz w:val="28"/>
                <w:szCs w:val="28"/>
              </w:rPr>
            </w:pPr>
          </w:p>
        </w:tc>
        <w:tc>
          <w:tcPr>
            <w:tcW w:w="1034" w:type="dxa"/>
          </w:tcPr>
          <w:p w14:paraId="2F031B65" w14:textId="77777777" w:rsidR="00F83B1F" w:rsidRDefault="00F83B1F">
            <w:pPr>
              <w:tabs>
                <w:tab w:val="center" w:pos="4320"/>
                <w:tab w:val="right" w:pos="8640"/>
              </w:tabs>
              <w:adjustRightInd w:val="0"/>
              <w:spacing w:line="600" w:lineRule="atLeast"/>
              <w:ind w:leftChars="-50" w:left="-105" w:rightChars="-50" w:right="-105"/>
              <w:jc w:val="center"/>
              <w:textAlignment w:val="baseline"/>
              <w:rPr>
                <w:rFonts w:eastAsia="黑体"/>
                <w:color w:val="000000"/>
                <w:sz w:val="28"/>
                <w:szCs w:val="28"/>
              </w:rPr>
            </w:pPr>
          </w:p>
        </w:tc>
        <w:tc>
          <w:tcPr>
            <w:tcW w:w="1034" w:type="dxa"/>
          </w:tcPr>
          <w:p w14:paraId="253ECA55" w14:textId="77777777" w:rsidR="00F83B1F" w:rsidRDefault="00F83B1F">
            <w:pPr>
              <w:tabs>
                <w:tab w:val="center" w:pos="4320"/>
                <w:tab w:val="right" w:pos="8640"/>
              </w:tabs>
              <w:adjustRightInd w:val="0"/>
              <w:spacing w:line="600" w:lineRule="atLeast"/>
              <w:ind w:leftChars="-50" w:left="-105" w:rightChars="-50" w:right="-105"/>
              <w:jc w:val="center"/>
              <w:textAlignment w:val="baseline"/>
              <w:rPr>
                <w:rFonts w:eastAsia="黑体"/>
                <w:color w:val="000000"/>
                <w:sz w:val="28"/>
                <w:szCs w:val="28"/>
              </w:rPr>
            </w:pPr>
          </w:p>
        </w:tc>
        <w:tc>
          <w:tcPr>
            <w:tcW w:w="1034" w:type="dxa"/>
          </w:tcPr>
          <w:p w14:paraId="74E4F425" w14:textId="77777777" w:rsidR="00F83B1F" w:rsidRDefault="00F83B1F">
            <w:pPr>
              <w:tabs>
                <w:tab w:val="center" w:pos="4320"/>
                <w:tab w:val="right" w:pos="8640"/>
              </w:tabs>
              <w:adjustRightInd w:val="0"/>
              <w:spacing w:line="600" w:lineRule="atLeast"/>
              <w:ind w:leftChars="-50" w:left="-105" w:rightChars="-50" w:right="-105"/>
              <w:jc w:val="center"/>
              <w:textAlignment w:val="baseline"/>
              <w:rPr>
                <w:rFonts w:eastAsia="黑体"/>
                <w:color w:val="000000"/>
                <w:sz w:val="28"/>
                <w:szCs w:val="28"/>
              </w:rPr>
            </w:pPr>
          </w:p>
        </w:tc>
        <w:tc>
          <w:tcPr>
            <w:tcW w:w="1034" w:type="dxa"/>
          </w:tcPr>
          <w:p w14:paraId="0E772468" w14:textId="77777777" w:rsidR="00F83B1F" w:rsidRDefault="00F83B1F">
            <w:pPr>
              <w:tabs>
                <w:tab w:val="center" w:pos="4320"/>
                <w:tab w:val="right" w:pos="8640"/>
              </w:tabs>
              <w:adjustRightInd w:val="0"/>
              <w:spacing w:line="600" w:lineRule="atLeast"/>
              <w:ind w:leftChars="-50" w:left="-105" w:rightChars="-50" w:right="-105"/>
              <w:jc w:val="center"/>
              <w:textAlignment w:val="baseline"/>
              <w:rPr>
                <w:rFonts w:eastAsia="黑体"/>
                <w:color w:val="000000"/>
                <w:sz w:val="28"/>
                <w:szCs w:val="28"/>
              </w:rPr>
            </w:pPr>
          </w:p>
        </w:tc>
        <w:tc>
          <w:tcPr>
            <w:tcW w:w="1034" w:type="dxa"/>
          </w:tcPr>
          <w:p w14:paraId="0BBC7217" w14:textId="77777777" w:rsidR="00F83B1F" w:rsidRDefault="00F83B1F">
            <w:pPr>
              <w:tabs>
                <w:tab w:val="center" w:pos="4320"/>
                <w:tab w:val="right" w:pos="8640"/>
              </w:tabs>
              <w:adjustRightInd w:val="0"/>
              <w:spacing w:line="600" w:lineRule="atLeast"/>
              <w:ind w:leftChars="-50" w:left="-105" w:rightChars="-50" w:right="-105"/>
              <w:jc w:val="center"/>
              <w:textAlignment w:val="baseline"/>
              <w:rPr>
                <w:rFonts w:eastAsia="黑体"/>
                <w:color w:val="000000"/>
                <w:sz w:val="28"/>
                <w:szCs w:val="28"/>
              </w:rPr>
            </w:pPr>
          </w:p>
        </w:tc>
      </w:tr>
    </w:tbl>
    <w:p w14:paraId="3C487D4D" w14:textId="77777777" w:rsidR="00F83B1F" w:rsidRDefault="00F83B1F">
      <w:pPr>
        <w:spacing w:beforeLines="50" w:before="120" w:after="100" w:afterAutospacing="1" w:line="460" w:lineRule="exact"/>
        <w:ind w:left="1440" w:hangingChars="600" w:hanging="1440"/>
        <w:rPr>
          <w:color w:val="000000"/>
          <w:kern w:val="0"/>
          <w:sz w:val="24"/>
        </w:rPr>
      </w:pPr>
    </w:p>
    <w:p w14:paraId="43FBB642" w14:textId="77777777" w:rsidR="00F83B1F" w:rsidRDefault="00F83B1F">
      <w:pPr>
        <w:spacing w:line="420" w:lineRule="exact"/>
        <w:jc w:val="center"/>
        <w:rPr>
          <w:rFonts w:eastAsia="黑体"/>
          <w:bCs/>
          <w:color w:val="000000" w:themeColor="text1"/>
          <w:sz w:val="44"/>
          <w:szCs w:val="44"/>
        </w:rPr>
        <w:sectPr w:rsidR="00F83B1F">
          <w:footerReference w:type="default" r:id="rId11"/>
          <w:footerReference w:type="first" r:id="rId12"/>
          <w:footnotePr>
            <w:numFmt w:val="decimalEnclosedCircleChinese"/>
            <w:numRestart w:val="eachPage"/>
          </w:footnotePr>
          <w:pgSz w:w="11907" w:h="16840"/>
          <w:pgMar w:top="1588" w:right="1588" w:bottom="1474" w:left="1644" w:header="851" w:footer="851" w:gutter="0"/>
          <w:pgNumType w:start="0"/>
          <w:cols w:space="720"/>
          <w:titlePg/>
          <w:docGrid w:linePitch="312"/>
        </w:sectPr>
      </w:pPr>
    </w:p>
    <w:p w14:paraId="2A8BE02A" w14:textId="77777777" w:rsidR="00F83B1F" w:rsidRDefault="00045D20">
      <w:pPr>
        <w:spacing w:beforeLines="50" w:before="156" w:line="420" w:lineRule="exact"/>
        <w:jc w:val="center"/>
        <w:rPr>
          <w:rFonts w:eastAsia="黑体"/>
          <w:bCs/>
          <w:color w:val="000000" w:themeColor="text1"/>
          <w:sz w:val="44"/>
          <w:szCs w:val="44"/>
        </w:rPr>
      </w:pPr>
      <w:r>
        <w:rPr>
          <w:rFonts w:eastAsia="黑体"/>
          <w:bCs/>
          <w:color w:val="000000" w:themeColor="text1"/>
          <w:sz w:val="44"/>
          <w:szCs w:val="44"/>
        </w:rPr>
        <w:lastRenderedPageBreak/>
        <w:t>使</w:t>
      </w:r>
      <w:r>
        <w:rPr>
          <w:rFonts w:eastAsia="黑体"/>
          <w:bCs/>
          <w:color w:val="000000" w:themeColor="text1"/>
          <w:sz w:val="44"/>
          <w:szCs w:val="44"/>
        </w:rPr>
        <w:t xml:space="preserve"> </w:t>
      </w:r>
      <w:r>
        <w:rPr>
          <w:rFonts w:eastAsia="黑体"/>
          <w:bCs/>
          <w:color w:val="000000" w:themeColor="text1"/>
          <w:sz w:val="44"/>
          <w:szCs w:val="44"/>
        </w:rPr>
        <w:t>用</w:t>
      </w:r>
      <w:r>
        <w:rPr>
          <w:rFonts w:eastAsia="黑体"/>
          <w:bCs/>
          <w:color w:val="000000" w:themeColor="text1"/>
          <w:sz w:val="44"/>
          <w:szCs w:val="44"/>
        </w:rPr>
        <w:t xml:space="preserve"> </w:t>
      </w:r>
      <w:r>
        <w:rPr>
          <w:rFonts w:eastAsia="黑体"/>
          <w:bCs/>
          <w:color w:val="000000" w:themeColor="text1"/>
          <w:sz w:val="44"/>
          <w:szCs w:val="44"/>
        </w:rPr>
        <w:t>说</w:t>
      </w:r>
      <w:r>
        <w:rPr>
          <w:rFonts w:eastAsia="黑体"/>
          <w:bCs/>
          <w:color w:val="000000" w:themeColor="text1"/>
          <w:sz w:val="44"/>
          <w:szCs w:val="44"/>
        </w:rPr>
        <w:t xml:space="preserve"> </w:t>
      </w:r>
      <w:r>
        <w:rPr>
          <w:rFonts w:eastAsia="黑体"/>
          <w:bCs/>
          <w:color w:val="000000" w:themeColor="text1"/>
          <w:sz w:val="44"/>
          <w:szCs w:val="44"/>
        </w:rPr>
        <w:t>明</w:t>
      </w:r>
    </w:p>
    <w:p w14:paraId="53236B19" w14:textId="77777777" w:rsidR="00F83B1F" w:rsidRDefault="00F83B1F">
      <w:pPr>
        <w:pStyle w:val="2"/>
        <w:spacing w:line="440" w:lineRule="atLeast"/>
        <w:ind w:firstLine="520"/>
        <w:rPr>
          <w:rFonts w:ascii="Times New Roman" w:eastAsia="仿宋_GB2312" w:hAnsi="Times New Roman"/>
          <w:color w:val="000000" w:themeColor="text1"/>
          <w:sz w:val="26"/>
          <w:szCs w:val="26"/>
        </w:rPr>
      </w:pPr>
    </w:p>
    <w:p w14:paraId="10D06EA2" w14:textId="18454DAA" w:rsidR="00F83B1F" w:rsidRDefault="00045D20">
      <w:pPr>
        <w:pStyle w:val="2"/>
        <w:adjustRightInd w:val="0"/>
        <w:snapToGrid w:val="0"/>
        <w:spacing w:line="360" w:lineRule="auto"/>
        <w:ind w:firstLine="520"/>
        <w:rPr>
          <w:rFonts w:ascii="Times New Roman" w:eastAsia="仿宋" w:hAnsi="Times New Roman"/>
          <w:color w:val="000000" w:themeColor="text1"/>
          <w:sz w:val="26"/>
          <w:szCs w:val="26"/>
        </w:rPr>
      </w:pPr>
      <w:r>
        <w:rPr>
          <w:rFonts w:ascii="Times New Roman" w:eastAsia="仿宋" w:hAnsi="Times New Roman"/>
          <w:color w:val="000000" w:themeColor="text1"/>
          <w:sz w:val="26"/>
          <w:szCs w:val="26"/>
        </w:rPr>
        <w:t>一、为加强公路工程代建管理，规范</w:t>
      </w:r>
      <w:r w:rsidR="00BD4052">
        <w:rPr>
          <w:rFonts w:ascii="Times New Roman" w:eastAsia="仿宋" w:hAnsi="Times New Roman" w:hint="eastAsia"/>
          <w:color w:val="000000" w:themeColor="text1"/>
          <w:sz w:val="26"/>
          <w:szCs w:val="26"/>
        </w:rPr>
        <w:t>代建</w:t>
      </w:r>
      <w:r>
        <w:rPr>
          <w:rFonts w:ascii="Times New Roman" w:eastAsia="仿宋" w:hAnsi="Times New Roman"/>
          <w:color w:val="000000" w:themeColor="text1"/>
          <w:sz w:val="26"/>
          <w:szCs w:val="26"/>
          <w:lang w:val="en-US"/>
        </w:rPr>
        <w:t>合同</w:t>
      </w:r>
      <w:r>
        <w:rPr>
          <w:rFonts w:ascii="Times New Roman" w:eastAsia="仿宋" w:hAnsi="Times New Roman"/>
          <w:color w:val="000000" w:themeColor="text1"/>
          <w:sz w:val="26"/>
          <w:szCs w:val="26"/>
        </w:rPr>
        <w:t>编制工作，</w:t>
      </w:r>
      <w:r>
        <w:rPr>
          <w:rFonts w:ascii="Times New Roman" w:eastAsia="仿宋" w:hAnsi="Times New Roman"/>
          <w:color w:val="000000" w:themeColor="text1"/>
          <w:sz w:val="26"/>
          <w:szCs w:val="26"/>
          <w:lang w:val="en-US"/>
        </w:rPr>
        <w:t>甘肃省交通运输厅</w:t>
      </w:r>
      <w:r>
        <w:rPr>
          <w:rFonts w:ascii="Times New Roman" w:eastAsia="仿宋" w:hAnsi="Times New Roman"/>
          <w:color w:val="000000" w:themeColor="text1"/>
          <w:sz w:val="26"/>
          <w:szCs w:val="26"/>
        </w:rPr>
        <w:t>组织华杰工程咨询有限公司和</w:t>
      </w:r>
      <w:r w:rsidR="00BD4052">
        <w:rPr>
          <w:rFonts w:ascii="Times New Roman" w:eastAsia="仿宋" w:hAnsi="Times New Roman" w:hint="eastAsia"/>
          <w:color w:val="000000" w:themeColor="text1"/>
          <w:sz w:val="26"/>
          <w:szCs w:val="26"/>
        </w:rPr>
        <w:t>省内</w:t>
      </w:r>
      <w:r>
        <w:rPr>
          <w:rFonts w:ascii="Times New Roman" w:eastAsia="仿宋" w:hAnsi="Times New Roman"/>
          <w:color w:val="000000" w:themeColor="text1"/>
          <w:sz w:val="26"/>
          <w:szCs w:val="26"/>
        </w:rPr>
        <w:t>专家进行编制并经审定形成了《甘肃省公路工程代建（含监理）合同》（以下简称《</w:t>
      </w:r>
      <w:r>
        <w:rPr>
          <w:rFonts w:ascii="Times New Roman" w:eastAsia="仿宋" w:hAnsi="Times New Roman"/>
          <w:color w:val="000000" w:themeColor="text1"/>
          <w:sz w:val="26"/>
          <w:szCs w:val="26"/>
          <w:lang w:val="en-US"/>
        </w:rPr>
        <w:t>代建（含监理）合同</w:t>
      </w:r>
      <w:r>
        <w:rPr>
          <w:rFonts w:ascii="Times New Roman" w:eastAsia="仿宋" w:hAnsi="Times New Roman"/>
          <w:color w:val="000000" w:themeColor="text1"/>
          <w:sz w:val="26"/>
          <w:szCs w:val="26"/>
        </w:rPr>
        <w:t>》）。</w:t>
      </w:r>
    </w:p>
    <w:p w14:paraId="2730FA72" w14:textId="77777777" w:rsidR="00F83B1F" w:rsidRDefault="00045D20">
      <w:pPr>
        <w:pStyle w:val="2"/>
        <w:adjustRightInd w:val="0"/>
        <w:snapToGrid w:val="0"/>
        <w:spacing w:line="360" w:lineRule="auto"/>
        <w:ind w:firstLine="520"/>
        <w:rPr>
          <w:rFonts w:ascii="Times New Roman" w:eastAsia="仿宋" w:hAnsi="Times New Roman"/>
          <w:color w:val="000000" w:themeColor="text1"/>
          <w:sz w:val="26"/>
          <w:szCs w:val="26"/>
        </w:rPr>
      </w:pPr>
      <w:r>
        <w:rPr>
          <w:rFonts w:ascii="Times New Roman" w:eastAsia="仿宋" w:hAnsi="Times New Roman"/>
          <w:color w:val="000000" w:themeColor="text1"/>
          <w:sz w:val="26"/>
          <w:szCs w:val="26"/>
        </w:rPr>
        <w:t>二、《</w:t>
      </w:r>
      <w:r>
        <w:rPr>
          <w:rFonts w:ascii="Times New Roman" w:eastAsia="仿宋" w:hAnsi="Times New Roman"/>
          <w:color w:val="000000" w:themeColor="text1"/>
          <w:sz w:val="26"/>
          <w:szCs w:val="26"/>
          <w:lang w:val="en-US"/>
        </w:rPr>
        <w:t>代建（含监理）合同</w:t>
      </w:r>
      <w:r>
        <w:rPr>
          <w:rFonts w:ascii="Times New Roman" w:eastAsia="仿宋" w:hAnsi="Times New Roman"/>
          <w:color w:val="000000" w:themeColor="text1"/>
          <w:sz w:val="26"/>
          <w:szCs w:val="26"/>
        </w:rPr>
        <w:t>》</w:t>
      </w:r>
      <w:r>
        <w:rPr>
          <w:rFonts w:ascii="Times New Roman" w:eastAsia="仿宋" w:hAnsi="Times New Roman"/>
          <w:color w:val="000000" w:themeColor="text1"/>
          <w:spacing w:val="10"/>
          <w:sz w:val="26"/>
          <w:szCs w:val="26"/>
        </w:rPr>
        <w:t>以《公路建设项目代建管理办法》（交通运输部令</w:t>
      </w:r>
      <w:r>
        <w:rPr>
          <w:rFonts w:ascii="Times New Roman" w:eastAsia="仿宋" w:hAnsi="Times New Roman"/>
          <w:color w:val="000000" w:themeColor="text1"/>
          <w:spacing w:val="10"/>
          <w:sz w:val="26"/>
          <w:szCs w:val="26"/>
        </w:rPr>
        <w:t>2015</w:t>
      </w:r>
      <w:r>
        <w:rPr>
          <w:rFonts w:ascii="Times New Roman" w:eastAsia="仿宋" w:hAnsi="Times New Roman"/>
          <w:color w:val="000000" w:themeColor="text1"/>
          <w:spacing w:val="10"/>
          <w:sz w:val="26"/>
          <w:szCs w:val="26"/>
        </w:rPr>
        <w:t>年第</w:t>
      </w:r>
      <w:r>
        <w:rPr>
          <w:rFonts w:ascii="Times New Roman" w:eastAsia="仿宋" w:hAnsi="Times New Roman"/>
          <w:color w:val="000000" w:themeColor="text1"/>
          <w:spacing w:val="10"/>
          <w:sz w:val="26"/>
          <w:szCs w:val="26"/>
        </w:rPr>
        <w:t>3</w:t>
      </w:r>
      <w:r>
        <w:rPr>
          <w:rFonts w:ascii="Times New Roman" w:eastAsia="仿宋" w:hAnsi="Times New Roman"/>
          <w:color w:val="000000" w:themeColor="text1"/>
          <w:spacing w:val="10"/>
          <w:sz w:val="26"/>
          <w:szCs w:val="26"/>
        </w:rPr>
        <w:t>号）</w:t>
      </w:r>
      <w:r>
        <w:rPr>
          <w:rFonts w:ascii="Times New Roman" w:eastAsia="仿宋" w:hAnsi="Times New Roman"/>
          <w:color w:val="000000" w:themeColor="text1"/>
          <w:spacing w:val="10"/>
          <w:sz w:val="26"/>
          <w:szCs w:val="26"/>
          <w:lang w:val="en-US"/>
        </w:rPr>
        <w:t>及《公路工程标准施工监理招标文件》（</w:t>
      </w:r>
      <w:r>
        <w:rPr>
          <w:rFonts w:ascii="Times New Roman" w:eastAsia="仿宋" w:hAnsi="Times New Roman"/>
          <w:color w:val="000000" w:themeColor="text1"/>
          <w:spacing w:val="10"/>
          <w:sz w:val="26"/>
          <w:szCs w:val="26"/>
          <w:lang w:val="en-US"/>
        </w:rPr>
        <w:t>2018</w:t>
      </w:r>
      <w:r>
        <w:rPr>
          <w:rFonts w:ascii="Times New Roman" w:eastAsia="仿宋" w:hAnsi="Times New Roman"/>
          <w:color w:val="000000" w:themeColor="text1"/>
          <w:spacing w:val="10"/>
          <w:sz w:val="26"/>
          <w:szCs w:val="26"/>
          <w:lang w:val="en-US"/>
        </w:rPr>
        <w:t>年版）</w:t>
      </w:r>
      <w:r>
        <w:rPr>
          <w:rFonts w:ascii="Times New Roman" w:eastAsia="仿宋" w:hAnsi="Times New Roman"/>
          <w:color w:val="000000" w:themeColor="text1"/>
          <w:spacing w:val="10"/>
          <w:sz w:val="26"/>
          <w:szCs w:val="26"/>
        </w:rPr>
        <w:t>等法律法规和部门规章为依据，结合公路工程代建</w:t>
      </w:r>
      <w:r>
        <w:rPr>
          <w:rFonts w:ascii="Times New Roman" w:eastAsia="仿宋" w:hAnsi="Times New Roman"/>
          <w:color w:val="000000" w:themeColor="text1"/>
          <w:spacing w:val="10"/>
          <w:sz w:val="26"/>
          <w:szCs w:val="26"/>
          <w:lang w:val="en-US"/>
        </w:rPr>
        <w:t>及监理</w:t>
      </w:r>
      <w:r>
        <w:rPr>
          <w:rFonts w:ascii="Times New Roman" w:eastAsia="仿宋" w:hAnsi="Times New Roman"/>
          <w:color w:val="000000" w:themeColor="text1"/>
          <w:spacing w:val="10"/>
          <w:sz w:val="26"/>
          <w:szCs w:val="26"/>
        </w:rPr>
        <w:t>招标特点和管理需要编制而成</w:t>
      </w:r>
      <w:r>
        <w:rPr>
          <w:rFonts w:ascii="Times New Roman" w:eastAsia="仿宋" w:hAnsi="Times New Roman"/>
          <w:color w:val="000000" w:themeColor="text1"/>
          <w:sz w:val="26"/>
          <w:szCs w:val="26"/>
        </w:rPr>
        <w:t>。</w:t>
      </w:r>
    </w:p>
    <w:p w14:paraId="1D04A6BB" w14:textId="77777777" w:rsidR="00F83B1F" w:rsidRDefault="00045D20">
      <w:pPr>
        <w:pStyle w:val="2"/>
        <w:adjustRightInd w:val="0"/>
        <w:snapToGrid w:val="0"/>
        <w:spacing w:line="360" w:lineRule="auto"/>
        <w:ind w:firstLine="520"/>
        <w:rPr>
          <w:rFonts w:ascii="Times New Roman" w:eastAsia="仿宋" w:hAnsi="Times New Roman"/>
          <w:color w:val="000000" w:themeColor="text1"/>
          <w:sz w:val="26"/>
          <w:szCs w:val="26"/>
        </w:rPr>
      </w:pPr>
      <w:r>
        <w:rPr>
          <w:rFonts w:ascii="Times New Roman" w:eastAsia="仿宋" w:hAnsi="Times New Roman"/>
          <w:color w:val="000000" w:themeColor="text1"/>
          <w:sz w:val="26"/>
          <w:szCs w:val="26"/>
        </w:rPr>
        <w:t>三、《</w:t>
      </w:r>
      <w:r>
        <w:rPr>
          <w:rFonts w:ascii="Times New Roman" w:eastAsia="仿宋" w:hAnsi="Times New Roman"/>
          <w:color w:val="000000" w:themeColor="text1"/>
          <w:sz w:val="26"/>
          <w:szCs w:val="26"/>
          <w:lang w:val="en-US"/>
        </w:rPr>
        <w:t>代建（含监理）合同</w:t>
      </w:r>
      <w:r>
        <w:rPr>
          <w:rFonts w:ascii="Times New Roman" w:eastAsia="仿宋" w:hAnsi="Times New Roman"/>
          <w:color w:val="000000" w:themeColor="text1"/>
          <w:sz w:val="26"/>
          <w:szCs w:val="26"/>
        </w:rPr>
        <w:t>》适用于</w:t>
      </w:r>
      <w:r>
        <w:rPr>
          <w:rFonts w:ascii="Times New Roman" w:eastAsia="仿宋" w:hAnsi="Times New Roman"/>
          <w:color w:val="000000" w:themeColor="text1"/>
          <w:sz w:val="26"/>
          <w:szCs w:val="26"/>
          <w:lang w:val="en-US"/>
        </w:rPr>
        <w:t>甘肃省</w:t>
      </w:r>
      <w:r>
        <w:rPr>
          <w:rFonts w:ascii="Times New Roman" w:eastAsia="仿宋" w:hAnsi="Times New Roman"/>
          <w:color w:val="000000" w:themeColor="text1"/>
          <w:sz w:val="26"/>
          <w:szCs w:val="26"/>
        </w:rPr>
        <w:t>各等级公路和桥梁、隧道建设项目。</w:t>
      </w:r>
    </w:p>
    <w:p w14:paraId="567D1A11" w14:textId="77777777" w:rsidR="00F83B1F" w:rsidRDefault="00045D20">
      <w:pPr>
        <w:pStyle w:val="2"/>
        <w:adjustRightInd w:val="0"/>
        <w:snapToGrid w:val="0"/>
        <w:spacing w:line="360" w:lineRule="auto"/>
        <w:ind w:firstLine="520"/>
        <w:rPr>
          <w:rFonts w:ascii="Times New Roman" w:eastAsia="仿宋" w:hAnsi="Times New Roman"/>
          <w:color w:val="000000" w:themeColor="text1"/>
          <w:sz w:val="26"/>
          <w:szCs w:val="26"/>
        </w:rPr>
      </w:pPr>
      <w:r>
        <w:rPr>
          <w:rFonts w:ascii="Times New Roman" w:eastAsia="仿宋" w:hAnsi="Times New Roman"/>
          <w:color w:val="000000" w:themeColor="text1"/>
          <w:sz w:val="26"/>
          <w:szCs w:val="26"/>
          <w:lang w:val="en-US"/>
        </w:rPr>
        <w:t>四</w:t>
      </w:r>
      <w:r>
        <w:rPr>
          <w:rFonts w:ascii="Times New Roman" w:eastAsia="仿宋" w:hAnsi="Times New Roman"/>
          <w:color w:val="000000" w:themeColor="text1"/>
          <w:sz w:val="26"/>
          <w:szCs w:val="26"/>
        </w:rPr>
        <w:t>、</w:t>
      </w:r>
      <w:r>
        <w:rPr>
          <w:rFonts w:ascii="Times New Roman" w:eastAsia="仿宋" w:hAnsi="Times New Roman"/>
          <w:color w:val="000000" w:themeColor="text1"/>
          <w:sz w:val="26"/>
          <w:szCs w:val="26"/>
          <w:lang w:val="en-US"/>
        </w:rPr>
        <w:t>委托</w:t>
      </w:r>
      <w:r>
        <w:rPr>
          <w:rFonts w:ascii="Times New Roman" w:eastAsia="仿宋" w:hAnsi="Times New Roman"/>
          <w:color w:val="000000" w:themeColor="text1"/>
          <w:sz w:val="26"/>
          <w:szCs w:val="26"/>
        </w:rPr>
        <w:t>人在根据《</w:t>
      </w:r>
      <w:r>
        <w:rPr>
          <w:rFonts w:ascii="Times New Roman" w:eastAsia="仿宋" w:hAnsi="Times New Roman"/>
          <w:color w:val="000000" w:themeColor="text1"/>
          <w:sz w:val="26"/>
          <w:szCs w:val="26"/>
          <w:lang w:val="en-US"/>
        </w:rPr>
        <w:t>代建（含监理）合同</w:t>
      </w:r>
      <w:r>
        <w:rPr>
          <w:rFonts w:ascii="Times New Roman" w:eastAsia="仿宋" w:hAnsi="Times New Roman"/>
          <w:color w:val="000000" w:themeColor="text1"/>
          <w:sz w:val="26"/>
          <w:szCs w:val="26"/>
        </w:rPr>
        <w:t>》编制项目招标文件中的</w:t>
      </w:r>
      <w:r>
        <w:rPr>
          <w:rFonts w:ascii="Times New Roman" w:eastAsia="仿宋" w:hAnsi="Times New Roman"/>
          <w:color w:val="000000" w:themeColor="text1"/>
          <w:sz w:val="26"/>
          <w:szCs w:val="26"/>
        </w:rPr>
        <w:t>“</w:t>
      </w:r>
      <w:r>
        <w:rPr>
          <w:rFonts w:ascii="Times New Roman" w:eastAsia="仿宋" w:hAnsi="Times New Roman"/>
          <w:color w:val="000000" w:themeColor="text1"/>
          <w:sz w:val="26"/>
          <w:szCs w:val="26"/>
        </w:rPr>
        <w:t>专用合同条款</w:t>
      </w:r>
      <w:r>
        <w:rPr>
          <w:rFonts w:ascii="Times New Roman" w:eastAsia="仿宋" w:hAnsi="Times New Roman"/>
          <w:color w:val="000000" w:themeColor="text1"/>
          <w:sz w:val="26"/>
          <w:szCs w:val="26"/>
        </w:rPr>
        <w:t>”</w:t>
      </w:r>
      <w:r>
        <w:rPr>
          <w:rFonts w:ascii="Times New Roman" w:eastAsia="仿宋" w:hAnsi="Times New Roman"/>
          <w:color w:val="000000" w:themeColor="text1"/>
          <w:sz w:val="26"/>
          <w:szCs w:val="26"/>
        </w:rPr>
        <w:t>时，可根据招标项目的具体特点和实际需要，对</w:t>
      </w:r>
      <w:r>
        <w:rPr>
          <w:rFonts w:ascii="Times New Roman" w:eastAsia="仿宋" w:hAnsi="Times New Roman"/>
          <w:color w:val="000000" w:themeColor="text1"/>
          <w:sz w:val="26"/>
          <w:szCs w:val="26"/>
        </w:rPr>
        <w:t>“</w:t>
      </w:r>
      <w:r>
        <w:rPr>
          <w:rFonts w:ascii="Times New Roman" w:eastAsia="仿宋" w:hAnsi="Times New Roman"/>
          <w:color w:val="000000" w:themeColor="text1"/>
          <w:sz w:val="26"/>
          <w:szCs w:val="26"/>
        </w:rPr>
        <w:t>通用合同条款</w:t>
      </w:r>
      <w:r>
        <w:rPr>
          <w:rFonts w:ascii="Times New Roman" w:eastAsia="仿宋" w:hAnsi="Times New Roman"/>
          <w:color w:val="000000" w:themeColor="text1"/>
          <w:sz w:val="26"/>
          <w:szCs w:val="26"/>
        </w:rPr>
        <w:t>”</w:t>
      </w:r>
      <w:r>
        <w:rPr>
          <w:rFonts w:ascii="Times New Roman" w:eastAsia="仿宋" w:hAnsi="Times New Roman"/>
          <w:color w:val="000000" w:themeColor="text1"/>
          <w:sz w:val="26"/>
          <w:szCs w:val="26"/>
        </w:rPr>
        <w:t>进行补充、细化，除</w:t>
      </w:r>
      <w:r>
        <w:rPr>
          <w:rFonts w:ascii="Times New Roman" w:eastAsia="仿宋" w:hAnsi="Times New Roman"/>
          <w:color w:val="000000" w:themeColor="text1"/>
          <w:sz w:val="26"/>
          <w:szCs w:val="26"/>
        </w:rPr>
        <w:t>“</w:t>
      </w:r>
      <w:r>
        <w:rPr>
          <w:rFonts w:ascii="Times New Roman" w:eastAsia="仿宋" w:hAnsi="Times New Roman"/>
          <w:color w:val="000000" w:themeColor="text1"/>
          <w:sz w:val="26"/>
          <w:szCs w:val="26"/>
        </w:rPr>
        <w:t>通用合同条款</w:t>
      </w:r>
      <w:r>
        <w:rPr>
          <w:rFonts w:ascii="Times New Roman" w:eastAsia="仿宋" w:hAnsi="Times New Roman"/>
          <w:color w:val="000000" w:themeColor="text1"/>
          <w:sz w:val="26"/>
          <w:szCs w:val="26"/>
        </w:rPr>
        <w:t>”</w:t>
      </w:r>
      <w:r>
        <w:rPr>
          <w:rFonts w:ascii="Times New Roman" w:eastAsia="仿宋" w:hAnsi="Times New Roman"/>
          <w:color w:val="000000" w:themeColor="text1"/>
          <w:sz w:val="26"/>
          <w:szCs w:val="26"/>
        </w:rPr>
        <w:t>明确</w:t>
      </w:r>
      <w:r>
        <w:rPr>
          <w:rFonts w:ascii="Times New Roman" w:eastAsia="仿宋" w:hAnsi="Times New Roman"/>
          <w:color w:val="000000" w:themeColor="text1"/>
          <w:sz w:val="26"/>
          <w:szCs w:val="26"/>
        </w:rPr>
        <w:t>“</w:t>
      </w:r>
      <w:r>
        <w:rPr>
          <w:rFonts w:ascii="Times New Roman" w:eastAsia="仿宋" w:hAnsi="Times New Roman"/>
          <w:color w:val="000000" w:themeColor="text1"/>
          <w:sz w:val="26"/>
          <w:szCs w:val="26"/>
        </w:rPr>
        <w:t>专用合同条款</w:t>
      </w:r>
      <w:r>
        <w:rPr>
          <w:rFonts w:ascii="Times New Roman" w:eastAsia="仿宋" w:hAnsi="Times New Roman"/>
          <w:color w:val="000000" w:themeColor="text1"/>
          <w:sz w:val="26"/>
          <w:szCs w:val="26"/>
        </w:rPr>
        <w:t>”</w:t>
      </w:r>
      <w:r>
        <w:rPr>
          <w:rFonts w:ascii="Times New Roman" w:eastAsia="仿宋" w:hAnsi="Times New Roman"/>
          <w:color w:val="000000" w:themeColor="text1"/>
          <w:sz w:val="26"/>
          <w:szCs w:val="26"/>
        </w:rPr>
        <w:t>可</w:t>
      </w:r>
      <w:proofErr w:type="gramStart"/>
      <w:r>
        <w:rPr>
          <w:rFonts w:ascii="Times New Roman" w:eastAsia="仿宋" w:hAnsi="Times New Roman"/>
          <w:color w:val="000000" w:themeColor="text1"/>
          <w:sz w:val="26"/>
          <w:szCs w:val="26"/>
        </w:rPr>
        <w:t>作出</w:t>
      </w:r>
      <w:proofErr w:type="gramEnd"/>
      <w:r>
        <w:rPr>
          <w:rFonts w:ascii="Times New Roman" w:eastAsia="仿宋" w:hAnsi="Times New Roman"/>
          <w:color w:val="000000" w:themeColor="text1"/>
          <w:sz w:val="26"/>
          <w:szCs w:val="26"/>
        </w:rPr>
        <w:t>不同约定外，补充和细化的内容不得与</w:t>
      </w:r>
      <w:r>
        <w:rPr>
          <w:rFonts w:ascii="Times New Roman" w:eastAsia="仿宋" w:hAnsi="Times New Roman"/>
          <w:color w:val="000000" w:themeColor="text1"/>
          <w:sz w:val="26"/>
          <w:szCs w:val="26"/>
        </w:rPr>
        <w:t>“</w:t>
      </w:r>
      <w:r>
        <w:rPr>
          <w:rFonts w:ascii="Times New Roman" w:eastAsia="仿宋" w:hAnsi="Times New Roman"/>
          <w:color w:val="000000" w:themeColor="text1"/>
          <w:sz w:val="26"/>
          <w:szCs w:val="26"/>
        </w:rPr>
        <w:t>通用合同条款</w:t>
      </w:r>
      <w:r>
        <w:rPr>
          <w:rFonts w:ascii="Times New Roman" w:eastAsia="仿宋" w:hAnsi="Times New Roman"/>
          <w:color w:val="000000" w:themeColor="text1"/>
          <w:sz w:val="26"/>
          <w:szCs w:val="26"/>
        </w:rPr>
        <w:t>”</w:t>
      </w:r>
      <w:r>
        <w:rPr>
          <w:rFonts w:ascii="Times New Roman" w:eastAsia="仿宋" w:hAnsi="Times New Roman"/>
          <w:color w:val="000000" w:themeColor="text1"/>
          <w:sz w:val="26"/>
          <w:szCs w:val="26"/>
        </w:rPr>
        <w:t>强制性规定相抵触。同时，补充、细化或约定的内容，不得违反法律、行政法规的强制性规定和平等、自愿、公平和诚实信用原则。</w:t>
      </w:r>
    </w:p>
    <w:p w14:paraId="185DD89E" w14:textId="77777777" w:rsidR="00F83B1F" w:rsidRDefault="00045D20">
      <w:pPr>
        <w:pStyle w:val="2"/>
        <w:adjustRightInd w:val="0"/>
        <w:snapToGrid w:val="0"/>
        <w:spacing w:line="360" w:lineRule="auto"/>
        <w:ind w:firstLine="520"/>
        <w:rPr>
          <w:rFonts w:ascii="Times New Roman" w:eastAsia="仿宋" w:hAnsi="Times New Roman"/>
          <w:color w:val="000000" w:themeColor="text1"/>
          <w:sz w:val="26"/>
          <w:szCs w:val="26"/>
        </w:rPr>
      </w:pPr>
      <w:r>
        <w:rPr>
          <w:rFonts w:ascii="Times New Roman" w:eastAsia="仿宋" w:hAnsi="Times New Roman"/>
          <w:color w:val="000000" w:themeColor="text1"/>
          <w:sz w:val="26"/>
          <w:szCs w:val="26"/>
          <w:lang w:val="en-US"/>
        </w:rPr>
        <w:t>五</w:t>
      </w:r>
      <w:r>
        <w:rPr>
          <w:rFonts w:ascii="Times New Roman" w:eastAsia="仿宋" w:hAnsi="Times New Roman"/>
          <w:color w:val="000000" w:themeColor="text1"/>
          <w:sz w:val="26"/>
          <w:szCs w:val="26"/>
        </w:rPr>
        <w:t>、各使用单位或个人对《</w:t>
      </w:r>
      <w:r>
        <w:rPr>
          <w:rFonts w:ascii="Times New Roman" w:eastAsia="仿宋" w:hAnsi="Times New Roman"/>
          <w:color w:val="000000" w:themeColor="text1"/>
          <w:sz w:val="26"/>
          <w:szCs w:val="26"/>
          <w:lang w:val="en-US"/>
        </w:rPr>
        <w:t>代建（含监理）合同</w:t>
      </w:r>
      <w:r>
        <w:rPr>
          <w:rFonts w:ascii="Times New Roman" w:eastAsia="仿宋" w:hAnsi="Times New Roman"/>
          <w:color w:val="000000" w:themeColor="text1"/>
          <w:sz w:val="26"/>
          <w:szCs w:val="26"/>
        </w:rPr>
        <w:t>》的修改意见和建议，请及时反馈</w:t>
      </w:r>
      <w:r>
        <w:rPr>
          <w:rFonts w:ascii="Times New Roman" w:eastAsia="仿宋" w:hAnsi="Times New Roman"/>
          <w:color w:val="000000" w:themeColor="text1"/>
          <w:sz w:val="26"/>
          <w:szCs w:val="26"/>
          <w:lang w:val="en-US"/>
        </w:rPr>
        <w:t>甘肃省交通运输厅</w:t>
      </w:r>
      <w:r>
        <w:rPr>
          <w:rFonts w:ascii="Times New Roman" w:eastAsia="仿宋" w:hAnsi="Times New Roman"/>
          <w:color w:val="000000" w:themeColor="text1"/>
          <w:sz w:val="26"/>
          <w:szCs w:val="26"/>
        </w:rPr>
        <w:t>。</w:t>
      </w:r>
    </w:p>
    <w:p w14:paraId="634BE217" w14:textId="77777777" w:rsidR="00F83B1F" w:rsidRDefault="00F83B1F"/>
    <w:p w14:paraId="712D6B23" w14:textId="77777777" w:rsidR="00F83B1F" w:rsidRDefault="00045D20">
      <w:r>
        <w:br w:type="page"/>
      </w:r>
    </w:p>
    <w:sdt>
      <w:sdtPr>
        <w:id w:val="147471919"/>
        <w15:color w:val="DBDBDB"/>
        <w:docPartObj>
          <w:docPartGallery w:val="Table of Contents"/>
          <w:docPartUnique/>
        </w:docPartObj>
      </w:sdtPr>
      <w:sdtEndPr>
        <w:rPr>
          <w:b/>
        </w:rPr>
      </w:sdtEndPr>
      <w:sdtContent>
        <w:p w14:paraId="7674154C" w14:textId="77777777" w:rsidR="00F83B1F" w:rsidRDefault="00045D20">
          <w:pPr>
            <w:jc w:val="center"/>
          </w:pPr>
          <w:r>
            <w:rPr>
              <w:rFonts w:eastAsia="黑体"/>
              <w:sz w:val="32"/>
              <w:szCs w:val="32"/>
            </w:rPr>
            <w:t>目录</w:t>
          </w:r>
        </w:p>
        <w:p w14:paraId="5E6200EA" w14:textId="77777777" w:rsidR="00F83B1F" w:rsidRDefault="00045D20">
          <w:pPr>
            <w:pStyle w:val="WPSOffice1"/>
            <w:tabs>
              <w:tab w:val="right" w:leader="dot" w:pos="8306"/>
            </w:tabs>
            <w:spacing w:line="320" w:lineRule="exact"/>
            <w:rPr>
              <w:rFonts w:ascii="Times New Roman" w:eastAsia="黑体" w:hAnsi="Times New Roman" w:cs="Times New Roman"/>
              <w:bCs/>
            </w:rPr>
          </w:pPr>
          <w:r>
            <w:rPr>
              <w:rFonts w:ascii="Times New Roman" w:hAnsi="Times New Roman" w:cs="Times New Roman"/>
            </w:rPr>
            <w:fldChar w:fldCharType="begin"/>
          </w:r>
          <w:r>
            <w:rPr>
              <w:rFonts w:ascii="Times New Roman" w:hAnsi="Times New Roman" w:cs="Times New Roman"/>
            </w:rPr>
            <w:instrText xml:space="preserve">TOC \o "1-2" \h \u </w:instrText>
          </w:r>
          <w:r>
            <w:rPr>
              <w:rFonts w:ascii="Times New Roman" w:hAnsi="Times New Roman" w:cs="Times New Roman"/>
            </w:rPr>
            <w:fldChar w:fldCharType="separate"/>
          </w:r>
          <w:hyperlink w:anchor="_Toc12070" w:history="1">
            <w:r>
              <w:rPr>
                <w:rFonts w:ascii="Times New Roman" w:eastAsia="黑体" w:hAnsi="Times New Roman" w:cs="Times New Roman"/>
                <w:bCs/>
              </w:rPr>
              <w:t>第一节</w:t>
            </w:r>
            <w:r>
              <w:rPr>
                <w:rFonts w:ascii="Times New Roman" w:eastAsia="黑体" w:hAnsi="Times New Roman" w:cs="Times New Roman"/>
                <w:bCs/>
              </w:rPr>
              <w:t xml:space="preserve"> </w:t>
            </w:r>
            <w:r>
              <w:rPr>
                <w:rFonts w:ascii="Times New Roman" w:eastAsia="黑体" w:hAnsi="Times New Roman" w:cs="Times New Roman"/>
                <w:bCs/>
              </w:rPr>
              <w:t>通用合同条款</w:t>
            </w:r>
            <w:r>
              <w:rPr>
                <w:rFonts w:ascii="Times New Roman" w:eastAsia="黑体" w:hAnsi="Times New Roman" w:cs="Times New Roman"/>
                <w:bCs/>
              </w:rPr>
              <w:tab/>
            </w:r>
            <w:r>
              <w:rPr>
                <w:rFonts w:ascii="Times New Roman" w:eastAsia="黑体" w:hAnsi="Times New Roman" w:cs="Times New Roman"/>
                <w:bCs/>
              </w:rPr>
              <w:fldChar w:fldCharType="begin"/>
            </w:r>
            <w:r>
              <w:rPr>
                <w:rFonts w:ascii="Times New Roman" w:eastAsia="黑体" w:hAnsi="Times New Roman" w:cs="Times New Roman"/>
                <w:bCs/>
              </w:rPr>
              <w:instrText xml:space="preserve"> PAGEREF _Toc12070 \h </w:instrText>
            </w:r>
            <w:r>
              <w:rPr>
                <w:rFonts w:ascii="Times New Roman" w:eastAsia="黑体" w:hAnsi="Times New Roman" w:cs="Times New Roman"/>
                <w:bCs/>
              </w:rPr>
            </w:r>
            <w:r>
              <w:rPr>
                <w:rFonts w:ascii="Times New Roman" w:eastAsia="黑体" w:hAnsi="Times New Roman" w:cs="Times New Roman"/>
                <w:bCs/>
              </w:rPr>
              <w:fldChar w:fldCharType="separate"/>
            </w:r>
            <w:r>
              <w:rPr>
                <w:rFonts w:ascii="Times New Roman" w:eastAsia="黑体" w:hAnsi="Times New Roman" w:cs="Times New Roman"/>
                <w:bCs/>
              </w:rPr>
              <w:t>1</w:t>
            </w:r>
            <w:r>
              <w:rPr>
                <w:rFonts w:ascii="Times New Roman" w:eastAsia="黑体" w:hAnsi="Times New Roman" w:cs="Times New Roman"/>
                <w:bCs/>
              </w:rPr>
              <w:fldChar w:fldCharType="end"/>
            </w:r>
          </w:hyperlink>
        </w:p>
        <w:p w14:paraId="70C9F808"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11585" w:history="1">
            <w:r>
              <w:rPr>
                <w:rFonts w:ascii="Times New Roman" w:eastAsia="仿宋" w:hAnsi="Times New Roman" w:cs="Times New Roman"/>
                <w:bCs/>
                <w:szCs w:val="28"/>
              </w:rPr>
              <w:t>1.</w:t>
            </w:r>
            <w:r>
              <w:rPr>
                <w:rFonts w:ascii="Times New Roman" w:eastAsia="仿宋" w:hAnsi="Times New Roman" w:cs="Times New Roman"/>
                <w:bCs/>
                <w:szCs w:val="24"/>
              </w:rPr>
              <w:t>一般约定</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_Toc11585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2</w:t>
            </w:r>
            <w:r>
              <w:rPr>
                <w:rFonts w:ascii="Times New Roman" w:eastAsia="仿宋" w:hAnsi="Times New Roman" w:cs="Times New Roman"/>
                <w:bCs/>
              </w:rPr>
              <w:fldChar w:fldCharType="end"/>
            </w:r>
          </w:hyperlink>
        </w:p>
        <w:p w14:paraId="0F3D41BF"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4441" w:history="1">
            <w:r>
              <w:rPr>
                <w:rFonts w:ascii="Times New Roman" w:eastAsia="仿宋" w:hAnsi="Times New Roman" w:cs="Times New Roman"/>
                <w:bCs/>
                <w:szCs w:val="24"/>
              </w:rPr>
              <w:t>1.1</w:t>
            </w:r>
            <w:r>
              <w:rPr>
                <w:rFonts w:ascii="Times New Roman" w:eastAsia="仿宋" w:hAnsi="Times New Roman" w:cs="Times New Roman"/>
                <w:bCs/>
                <w:szCs w:val="24"/>
              </w:rPr>
              <w:t>词语定义</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_Toc4441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2</w:t>
            </w:r>
            <w:r>
              <w:rPr>
                <w:rFonts w:ascii="Times New Roman" w:eastAsia="仿宋" w:hAnsi="Times New Roman" w:cs="Times New Roman"/>
                <w:bCs/>
              </w:rPr>
              <w:fldChar w:fldCharType="end"/>
            </w:r>
          </w:hyperlink>
        </w:p>
        <w:p w14:paraId="3C0FF329"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32680" w:history="1">
            <w:r>
              <w:rPr>
                <w:rFonts w:ascii="Times New Roman" w:eastAsia="仿宋" w:hAnsi="Times New Roman" w:cs="Times New Roman"/>
                <w:bCs/>
                <w:szCs w:val="24"/>
              </w:rPr>
              <w:t xml:space="preserve">1.2 </w:t>
            </w:r>
            <w:r>
              <w:rPr>
                <w:rFonts w:ascii="Times New Roman" w:eastAsia="仿宋" w:hAnsi="Times New Roman" w:cs="Times New Roman"/>
                <w:bCs/>
                <w:szCs w:val="24"/>
              </w:rPr>
              <w:t>语言文字</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_Toc32680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4</w:t>
            </w:r>
            <w:r>
              <w:rPr>
                <w:rFonts w:ascii="Times New Roman" w:eastAsia="仿宋" w:hAnsi="Times New Roman" w:cs="Times New Roman"/>
                <w:bCs/>
              </w:rPr>
              <w:fldChar w:fldCharType="end"/>
            </w:r>
          </w:hyperlink>
        </w:p>
        <w:p w14:paraId="4AF03D44"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20267" w:history="1">
            <w:r>
              <w:rPr>
                <w:rFonts w:ascii="Times New Roman" w:eastAsia="仿宋" w:hAnsi="Times New Roman" w:cs="Times New Roman"/>
                <w:bCs/>
                <w:szCs w:val="24"/>
              </w:rPr>
              <w:t xml:space="preserve">1.3 </w:t>
            </w:r>
            <w:r>
              <w:rPr>
                <w:rFonts w:ascii="Times New Roman" w:eastAsia="仿宋" w:hAnsi="Times New Roman" w:cs="Times New Roman"/>
                <w:bCs/>
                <w:szCs w:val="24"/>
              </w:rPr>
              <w:t>适用法律</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_Toc20267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4</w:t>
            </w:r>
            <w:r>
              <w:rPr>
                <w:rFonts w:ascii="Times New Roman" w:eastAsia="仿宋" w:hAnsi="Times New Roman" w:cs="Times New Roman"/>
                <w:bCs/>
              </w:rPr>
              <w:fldChar w:fldCharType="end"/>
            </w:r>
          </w:hyperlink>
        </w:p>
        <w:p w14:paraId="7D6B3D94"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4796" w:history="1">
            <w:r>
              <w:rPr>
                <w:rFonts w:ascii="Times New Roman" w:eastAsia="仿宋" w:hAnsi="Times New Roman" w:cs="Times New Roman"/>
                <w:bCs/>
                <w:szCs w:val="24"/>
              </w:rPr>
              <w:t xml:space="preserve">1.4 </w:t>
            </w:r>
            <w:r>
              <w:rPr>
                <w:rFonts w:ascii="Times New Roman" w:eastAsia="仿宋" w:hAnsi="Times New Roman" w:cs="Times New Roman"/>
                <w:bCs/>
                <w:szCs w:val="24"/>
              </w:rPr>
              <w:t>合同文件的优先顺序</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_Toc4796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4</w:t>
            </w:r>
            <w:r>
              <w:rPr>
                <w:rFonts w:ascii="Times New Roman" w:eastAsia="仿宋" w:hAnsi="Times New Roman" w:cs="Times New Roman"/>
                <w:bCs/>
              </w:rPr>
              <w:fldChar w:fldCharType="end"/>
            </w:r>
          </w:hyperlink>
        </w:p>
        <w:p w14:paraId="16265BD7"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28009" w:history="1">
            <w:r>
              <w:rPr>
                <w:rFonts w:ascii="Times New Roman" w:eastAsia="仿宋" w:hAnsi="Times New Roman" w:cs="Times New Roman"/>
                <w:bCs/>
                <w:szCs w:val="24"/>
              </w:rPr>
              <w:t xml:space="preserve">1.5 </w:t>
            </w:r>
            <w:r>
              <w:rPr>
                <w:rFonts w:ascii="Times New Roman" w:eastAsia="仿宋" w:hAnsi="Times New Roman" w:cs="Times New Roman"/>
                <w:bCs/>
                <w:szCs w:val="24"/>
              </w:rPr>
              <w:t>合同协议书</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_Toc28009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5</w:t>
            </w:r>
            <w:r>
              <w:rPr>
                <w:rFonts w:ascii="Times New Roman" w:eastAsia="仿宋" w:hAnsi="Times New Roman" w:cs="Times New Roman"/>
                <w:bCs/>
              </w:rPr>
              <w:fldChar w:fldCharType="end"/>
            </w:r>
          </w:hyperlink>
        </w:p>
        <w:p w14:paraId="589E115C"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31286" w:history="1">
            <w:r>
              <w:rPr>
                <w:rFonts w:ascii="Times New Roman" w:eastAsia="仿宋" w:hAnsi="Times New Roman" w:cs="Times New Roman"/>
                <w:bCs/>
                <w:szCs w:val="24"/>
              </w:rPr>
              <w:t xml:space="preserve">1.6 </w:t>
            </w:r>
            <w:r>
              <w:rPr>
                <w:rFonts w:ascii="Times New Roman" w:eastAsia="仿宋" w:hAnsi="Times New Roman" w:cs="Times New Roman"/>
                <w:bCs/>
                <w:szCs w:val="24"/>
              </w:rPr>
              <w:t>文件的提供和照管</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_Toc31286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5</w:t>
            </w:r>
            <w:r>
              <w:rPr>
                <w:rFonts w:ascii="Times New Roman" w:eastAsia="仿宋" w:hAnsi="Times New Roman" w:cs="Times New Roman"/>
                <w:bCs/>
              </w:rPr>
              <w:fldChar w:fldCharType="end"/>
            </w:r>
          </w:hyperlink>
        </w:p>
        <w:p w14:paraId="430CD07C"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5762" w:history="1">
            <w:r>
              <w:rPr>
                <w:rFonts w:ascii="Times New Roman" w:eastAsia="仿宋" w:hAnsi="Times New Roman" w:cs="Times New Roman"/>
                <w:bCs/>
                <w:szCs w:val="24"/>
              </w:rPr>
              <w:t xml:space="preserve">1.7 </w:t>
            </w:r>
            <w:r>
              <w:rPr>
                <w:rFonts w:ascii="Times New Roman" w:eastAsia="仿宋" w:hAnsi="Times New Roman" w:cs="Times New Roman"/>
                <w:bCs/>
                <w:szCs w:val="24"/>
              </w:rPr>
              <w:t>联络</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_Toc5762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6</w:t>
            </w:r>
            <w:r>
              <w:rPr>
                <w:rFonts w:ascii="Times New Roman" w:eastAsia="仿宋" w:hAnsi="Times New Roman" w:cs="Times New Roman"/>
                <w:bCs/>
              </w:rPr>
              <w:fldChar w:fldCharType="end"/>
            </w:r>
          </w:hyperlink>
        </w:p>
        <w:p w14:paraId="5DA70B9F"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28152" w:history="1">
            <w:r>
              <w:rPr>
                <w:rFonts w:ascii="Times New Roman" w:eastAsia="仿宋" w:hAnsi="Times New Roman" w:cs="Times New Roman"/>
                <w:bCs/>
                <w:szCs w:val="24"/>
              </w:rPr>
              <w:t xml:space="preserve">1.8 </w:t>
            </w:r>
            <w:r>
              <w:rPr>
                <w:rFonts w:ascii="Times New Roman" w:eastAsia="仿宋" w:hAnsi="Times New Roman" w:cs="Times New Roman"/>
                <w:bCs/>
                <w:szCs w:val="24"/>
              </w:rPr>
              <w:t>转让和分包</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_Toc28152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6</w:t>
            </w:r>
            <w:r>
              <w:rPr>
                <w:rFonts w:ascii="Times New Roman" w:eastAsia="仿宋" w:hAnsi="Times New Roman" w:cs="Times New Roman"/>
                <w:bCs/>
              </w:rPr>
              <w:fldChar w:fldCharType="end"/>
            </w:r>
          </w:hyperlink>
        </w:p>
        <w:p w14:paraId="6C75C626"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17722" w:history="1">
            <w:r>
              <w:rPr>
                <w:rFonts w:ascii="Times New Roman" w:eastAsia="仿宋" w:hAnsi="Times New Roman" w:cs="Times New Roman"/>
                <w:bCs/>
                <w:szCs w:val="24"/>
              </w:rPr>
              <w:t xml:space="preserve">1.9 </w:t>
            </w:r>
            <w:r>
              <w:rPr>
                <w:rFonts w:ascii="Times New Roman" w:eastAsia="仿宋" w:hAnsi="Times New Roman" w:cs="Times New Roman"/>
                <w:bCs/>
                <w:szCs w:val="24"/>
              </w:rPr>
              <w:t>严禁贿赂</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_Toc17722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6</w:t>
            </w:r>
            <w:r>
              <w:rPr>
                <w:rFonts w:ascii="Times New Roman" w:eastAsia="仿宋" w:hAnsi="Times New Roman" w:cs="Times New Roman"/>
                <w:bCs/>
              </w:rPr>
              <w:fldChar w:fldCharType="end"/>
            </w:r>
          </w:hyperlink>
        </w:p>
        <w:p w14:paraId="7D3F9583"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15988" w:history="1">
            <w:r>
              <w:rPr>
                <w:rFonts w:ascii="Times New Roman" w:eastAsia="仿宋" w:hAnsi="Times New Roman" w:cs="Times New Roman"/>
                <w:bCs/>
                <w:szCs w:val="24"/>
              </w:rPr>
              <w:t xml:space="preserve">1.10 </w:t>
            </w:r>
            <w:r>
              <w:rPr>
                <w:rFonts w:ascii="Times New Roman" w:eastAsia="仿宋" w:hAnsi="Times New Roman" w:cs="Times New Roman"/>
                <w:bCs/>
                <w:szCs w:val="24"/>
              </w:rPr>
              <w:t>知识产权</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_Toc15988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6</w:t>
            </w:r>
            <w:r>
              <w:rPr>
                <w:rFonts w:ascii="Times New Roman" w:eastAsia="仿宋" w:hAnsi="Times New Roman" w:cs="Times New Roman"/>
                <w:bCs/>
              </w:rPr>
              <w:fldChar w:fldCharType="end"/>
            </w:r>
          </w:hyperlink>
        </w:p>
        <w:p w14:paraId="0B57D095"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19958" w:history="1">
            <w:r>
              <w:rPr>
                <w:rFonts w:ascii="Times New Roman" w:eastAsia="仿宋" w:hAnsi="Times New Roman" w:cs="Times New Roman"/>
                <w:bCs/>
                <w:szCs w:val="24"/>
              </w:rPr>
              <w:t xml:space="preserve">1.11 </w:t>
            </w:r>
            <w:r>
              <w:rPr>
                <w:rFonts w:ascii="Times New Roman" w:eastAsia="仿宋" w:hAnsi="Times New Roman" w:cs="Times New Roman"/>
                <w:bCs/>
                <w:szCs w:val="24"/>
              </w:rPr>
              <w:t>文件及信息的保密</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_Toc19958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7</w:t>
            </w:r>
            <w:r>
              <w:rPr>
                <w:rFonts w:ascii="Times New Roman" w:eastAsia="仿宋" w:hAnsi="Times New Roman" w:cs="Times New Roman"/>
                <w:bCs/>
              </w:rPr>
              <w:fldChar w:fldCharType="end"/>
            </w:r>
          </w:hyperlink>
        </w:p>
        <w:p w14:paraId="42E99FB2"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1360" w:history="1">
            <w:r>
              <w:rPr>
                <w:rFonts w:ascii="Times New Roman" w:eastAsia="仿宋" w:hAnsi="Times New Roman" w:cs="Times New Roman"/>
                <w:bCs/>
                <w:szCs w:val="24"/>
              </w:rPr>
              <w:t xml:space="preserve">1.12 </w:t>
            </w:r>
            <w:r>
              <w:rPr>
                <w:rFonts w:ascii="Times New Roman" w:eastAsia="仿宋" w:hAnsi="Times New Roman" w:cs="Times New Roman"/>
                <w:bCs/>
                <w:szCs w:val="24"/>
              </w:rPr>
              <w:t>委托人要求</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_Toc1360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7</w:t>
            </w:r>
            <w:r>
              <w:rPr>
                <w:rFonts w:ascii="Times New Roman" w:eastAsia="仿宋" w:hAnsi="Times New Roman" w:cs="Times New Roman"/>
                <w:bCs/>
              </w:rPr>
              <w:fldChar w:fldCharType="end"/>
            </w:r>
          </w:hyperlink>
        </w:p>
        <w:p w14:paraId="17A05904"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26442" w:history="1">
            <w:r>
              <w:rPr>
                <w:rFonts w:ascii="Times New Roman" w:eastAsia="仿宋" w:hAnsi="Times New Roman" w:cs="Times New Roman"/>
                <w:bCs/>
                <w:szCs w:val="24"/>
              </w:rPr>
              <w:t xml:space="preserve">1.13 </w:t>
            </w:r>
            <w:r>
              <w:rPr>
                <w:rFonts w:ascii="Times New Roman" w:eastAsia="仿宋" w:hAnsi="Times New Roman" w:cs="Times New Roman"/>
                <w:bCs/>
                <w:szCs w:val="24"/>
              </w:rPr>
              <w:t>避免利益冲突</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_Toc26442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7</w:t>
            </w:r>
            <w:r>
              <w:rPr>
                <w:rFonts w:ascii="Times New Roman" w:eastAsia="仿宋" w:hAnsi="Times New Roman" w:cs="Times New Roman"/>
                <w:bCs/>
              </w:rPr>
              <w:fldChar w:fldCharType="end"/>
            </w:r>
          </w:hyperlink>
        </w:p>
        <w:p w14:paraId="7D83B0C3"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15413" w:history="1">
            <w:r>
              <w:rPr>
                <w:rFonts w:ascii="Times New Roman" w:eastAsia="仿宋" w:hAnsi="Times New Roman" w:cs="Times New Roman"/>
                <w:bCs/>
                <w:szCs w:val="28"/>
              </w:rPr>
              <w:t xml:space="preserve">2. </w:t>
            </w:r>
            <w:r>
              <w:rPr>
                <w:rFonts w:ascii="Times New Roman" w:eastAsia="仿宋" w:hAnsi="Times New Roman" w:cs="Times New Roman"/>
                <w:bCs/>
                <w:szCs w:val="24"/>
              </w:rPr>
              <w:t>委托人的权利与义务</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_Toc15413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7</w:t>
            </w:r>
            <w:r>
              <w:rPr>
                <w:rFonts w:ascii="Times New Roman" w:eastAsia="仿宋" w:hAnsi="Times New Roman" w:cs="Times New Roman"/>
                <w:bCs/>
              </w:rPr>
              <w:fldChar w:fldCharType="end"/>
            </w:r>
          </w:hyperlink>
        </w:p>
        <w:p w14:paraId="40211F87"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21533" w:history="1">
            <w:r>
              <w:rPr>
                <w:rFonts w:ascii="Times New Roman" w:eastAsia="仿宋" w:hAnsi="Times New Roman" w:cs="Times New Roman"/>
                <w:bCs/>
                <w:szCs w:val="24"/>
              </w:rPr>
              <w:t xml:space="preserve">2.1 </w:t>
            </w:r>
            <w:r>
              <w:rPr>
                <w:rFonts w:ascii="Times New Roman" w:eastAsia="仿宋" w:hAnsi="Times New Roman" w:cs="Times New Roman"/>
                <w:bCs/>
                <w:szCs w:val="24"/>
              </w:rPr>
              <w:t>委托人的权利</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_Toc21533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7</w:t>
            </w:r>
            <w:r>
              <w:rPr>
                <w:rFonts w:ascii="Times New Roman" w:eastAsia="仿宋" w:hAnsi="Times New Roman" w:cs="Times New Roman"/>
                <w:bCs/>
              </w:rPr>
              <w:fldChar w:fldCharType="end"/>
            </w:r>
          </w:hyperlink>
        </w:p>
        <w:p w14:paraId="51C34D17"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29404" w:history="1">
            <w:r>
              <w:rPr>
                <w:rFonts w:ascii="Times New Roman" w:eastAsia="仿宋" w:hAnsi="Times New Roman" w:cs="Times New Roman"/>
                <w:bCs/>
                <w:szCs w:val="24"/>
              </w:rPr>
              <w:t xml:space="preserve">2.2 </w:t>
            </w:r>
            <w:r>
              <w:rPr>
                <w:rFonts w:ascii="Times New Roman" w:eastAsia="仿宋" w:hAnsi="Times New Roman" w:cs="Times New Roman"/>
                <w:bCs/>
                <w:szCs w:val="24"/>
              </w:rPr>
              <w:t>委托人的义务</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_Toc29404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8</w:t>
            </w:r>
            <w:r>
              <w:rPr>
                <w:rFonts w:ascii="Times New Roman" w:eastAsia="仿宋" w:hAnsi="Times New Roman" w:cs="Times New Roman"/>
                <w:bCs/>
              </w:rPr>
              <w:fldChar w:fldCharType="end"/>
            </w:r>
          </w:hyperlink>
        </w:p>
        <w:p w14:paraId="4C715D65"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9190" w:history="1">
            <w:r>
              <w:rPr>
                <w:rFonts w:ascii="Times New Roman" w:eastAsia="仿宋" w:hAnsi="Times New Roman" w:cs="Times New Roman"/>
                <w:bCs/>
                <w:szCs w:val="28"/>
              </w:rPr>
              <w:t xml:space="preserve">3. </w:t>
            </w:r>
            <w:r>
              <w:rPr>
                <w:rFonts w:ascii="Times New Roman" w:eastAsia="仿宋" w:hAnsi="Times New Roman" w:cs="Times New Roman"/>
                <w:bCs/>
                <w:szCs w:val="24"/>
              </w:rPr>
              <w:t>委托人管理</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_Toc9190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10</w:t>
            </w:r>
            <w:r>
              <w:rPr>
                <w:rFonts w:ascii="Times New Roman" w:eastAsia="仿宋" w:hAnsi="Times New Roman" w:cs="Times New Roman"/>
                <w:bCs/>
              </w:rPr>
              <w:fldChar w:fldCharType="end"/>
            </w:r>
          </w:hyperlink>
        </w:p>
        <w:p w14:paraId="3418D711"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26339" w:history="1">
            <w:r>
              <w:rPr>
                <w:rFonts w:ascii="Times New Roman" w:eastAsia="仿宋" w:hAnsi="Times New Roman" w:cs="Times New Roman"/>
                <w:bCs/>
                <w:szCs w:val="24"/>
              </w:rPr>
              <w:t xml:space="preserve">3.1 </w:t>
            </w:r>
            <w:r>
              <w:rPr>
                <w:rFonts w:ascii="Times New Roman" w:eastAsia="仿宋" w:hAnsi="Times New Roman" w:cs="Times New Roman"/>
                <w:bCs/>
                <w:szCs w:val="24"/>
              </w:rPr>
              <w:t>委托人代表</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_Toc26339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10</w:t>
            </w:r>
            <w:r>
              <w:rPr>
                <w:rFonts w:ascii="Times New Roman" w:eastAsia="仿宋" w:hAnsi="Times New Roman" w:cs="Times New Roman"/>
                <w:bCs/>
              </w:rPr>
              <w:fldChar w:fldCharType="end"/>
            </w:r>
          </w:hyperlink>
        </w:p>
        <w:p w14:paraId="37FF65D1"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25034" w:history="1">
            <w:r>
              <w:rPr>
                <w:rFonts w:ascii="Times New Roman" w:eastAsia="仿宋" w:hAnsi="Times New Roman" w:cs="Times New Roman"/>
                <w:bCs/>
                <w:szCs w:val="24"/>
              </w:rPr>
              <w:t xml:space="preserve">3.2 </w:t>
            </w:r>
            <w:r>
              <w:rPr>
                <w:rFonts w:ascii="Times New Roman" w:eastAsia="仿宋" w:hAnsi="Times New Roman" w:cs="Times New Roman"/>
                <w:bCs/>
                <w:szCs w:val="24"/>
              </w:rPr>
              <w:t>委托人的指示</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_Toc25034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10</w:t>
            </w:r>
            <w:r>
              <w:rPr>
                <w:rFonts w:ascii="Times New Roman" w:eastAsia="仿宋" w:hAnsi="Times New Roman" w:cs="Times New Roman"/>
                <w:bCs/>
              </w:rPr>
              <w:fldChar w:fldCharType="end"/>
            </w:r>
          </w:hyperlink>
        </w:p>
        <w:p w14:paraId="5BF1D712"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4848" w:history="1">
            <w:r>
              <w:rPr>
                <w:rFonts w:ascii="Times New Roman" w:eastAsia="仿宋" w:hAnsi="Times New Roman" w:cs="Times New Roman"/>
                <w:bCs/>
                <w:szCs w:val="24"/>
              </w:rPr>
              <w:t xml:space="preserve">3.3 </w:t>
            </w:r>
            <w:r>
              <w:rPr>
                <w:rFonts w:ascii="Times New Roman" w:eastAsia="仿宋" w:hAnsi="Times New Roman" w:cs="Times New Roman"/>
                <w:bCs/>
                <w:szCs w:val="24"/>
              </w:rPr>
              <w:t>决定或答复</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_Toc4848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11</w:t>
            </w:r>
            <w:r>
              <w:rPr>
                <w:rFonts w:ascii="Times New Roman" w:eastAsia="仿宋" w:hAnsi="Times New Roman" w:cs="Times New Roman"/>
                <w:bCs/>
              </w:rPr>
              <w:fldChar w:fldCharType="end"/>
            </w:r>
          </w:hyperlink>
        </w:p>
        <w:p w14:paraId="67D4A6B4"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4510" w:history="1">
            <w:r>
              <w:rPr>
                <w:rFonts w:ascii="Times New Roman" w:eastAsia="仿宋" w:hAnsi="Times New Roman" w:cs="Times New Roman"/>
                <w:bCs/>
                <w:szCs w:val="28"/>
              </w:rPr>
              <w:t xml:space="preserve">4. </w:t>
            </w:r>
            <w:r>
              <w:rPr>
                <w:rFonts w:ascii="Times New Roman" w:eastAsia="仿宋" w:hAnsi="Times New Roman" w:cs="Times New Roman"/>
                <w:bCs/>
                <w:szCs w:val="24"/>
              </w:rPr>
              <w:t>代建人权利与义务</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_Toc4510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11</w:t>
            </w:r>
            <w:r>
              <w:rPr>
                <w:rFonts w:ascii="Times New Roman" w:eastAsia="仿宋" w:hAnsi="Times New Roman" w:cs="Times New Roman"/>
                <w:bCs/>
              </w:rPr>
              <w:fldChar w:fldCharType="end"/>
            </w:r>
          </w:hyperlink>
        </w:p>
        <w:p w14:paraId="640C2712"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14370" w:history="1">
            <w:r>
              <w:rPr>
                <w:rFonts w:ascii="Times New Roman" w:eastAsia="仿宋" w:hAnsi="Times New Roman" w:cs="Times New Roman"/>
                <w:bCs/>
                <w:szCs w:val="24"/>
              </w:rPr>
              <w:t xml:space="preserve">4.1 </w:t>
            </w:r>
            <w:r>
              <w:rPr>
                <w:rFonts w:ascii="Times New Roman" w:eastAsia="仿宋" w:hAnsi="Times New Roman" w:cs="Times New Roman"/>
                <w:bCs/>
                <w:szCs w:val="24"/>
              </w:rPr>
              <w:t>代建人的一般权利</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_Toc14370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11</w:t>
            </w:r>
            <w:r>
              <w:rPr>
                <w:rFonts w:ascii="Times New Roman" w:eastAsia="仿宋" w:hAnsi="Times New Roman" w:cs="Times New Roman"/>
                <w:bCs/>
              </w:rPr>
              <w:fldChar w:fldCharType="end"/>
            </w:r>
          </w:hyperlink>
        </w:p>
        <w:p w14:paraId="4143DC05"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4643" w:history="1">
            <w:r>
              <w:rPr>
                <w:rFonts w:ascii="Times New Roman" w:eastAsia="仿宋" w:hAnsi="Times New Roman" w:cs="Times New Roman"/>
                <w:bCs/>
                <w:szCs w:val="24"/>
              </w:rPr>
              <w:t xml:space="preserve">4.2 </w:t>
            </w:r>
            <w:r>
              <w:rPr>
                <w:rFonts w:ascii="Times New Roman" w:eastAsia="仿宋" w:hAnsi="Times New Roman" w:cs="Times New Roman"/>
                <w:bCs/>
                <w:szCs w:val="24"/>
              </w:rPr>
              <w:t>代建人的一般义务</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_Toc4643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11</w:t>
            </w:r>
            <w:r>
              <w:rPr>
                <w:rFonts w:ascii="Times New Roman" w:eastAsia="仿宋" w:hAnsi="Times New Roman" w:cs="Times New Roman"/>
                <w:bCs/>
              </w:rPr>
              <w:fldChar w:fldCharType="end"/>
            </w:r>
          </w:hyperlink>
        </w:p>
        <w:p w14:paraId="635C76AB"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15334" w:history="1">
            <w:r>
              <w:rPr>
                <w:rFonts w:ascii="Times New Roman" w:eastAsia="仿宋" w:hAnsi="Times New Roman" w:cs="Times New Roman"/>
                <w:bCs/>
                <w:szCs w:val="24"/>
              </w:rPr>
              <w:t xml:space="preserve">4.3 </w:t>
            </w:r>
            <w:r>
              <w:rPr>
                <w:rFonts w:ascii="Times New Roman" w:eastAsia="仿宋" w:hAnsi="Times New Roman" w:cs="Times New Roman"/>
                <w:bCs/>
                <w:szCs w:val="24"/>
              </w:rPr>
              <w:t>履约保证金</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_Toc15334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12</w:t>
            </w:r>
            <w:r>
              <w:rPr>
                <w:rFonts w:ascii="Times New Roman" w:eastAsia="仿宋" w:hAnsi="Times New Roman" w:cs="Times New Roman"/>
                <w:bCs/>
              </w:rPr>
              <w:fldChar w:fldCharType="end"/>
            </w:r>
          </w:hyperlink>
        </w:p>
        <w:p w14:paraId="6D416991"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30197" w:history="1">
            <w:r>
              <w:rPr>
                <w:rFonts w:ascii="Times New Roman" w:eastAsia="仿宋" w:hAnsi="Times New Roman" w:cs="Times New Roman"/>
                <w:bCs/>
                <w:szCs w:val="24"/>
              </w:rPr>
              <w:t xml:space="preserve">4.4 </w:t>
            </w:r>
            <w:r>
              <w:rPr>
                <w:rFonts w:ascii="Times New Roman" w:eastAsia="仿宋" w:hAnsi="Times New Roman" w:cs="Times New Roman"/>
                <w:bCs/>
                <w:szCs w:val="24"/>
              </w:rPr>
              <w:t>联合体</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_Toc30197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12</w:t>
            </w:r>
            <w:r>
              <w:rPr>
                <w:rFonts w:ascii="Times New Roman" w:eastAsia="仿宋" w:hAnsi="Times New Roman" w:cs="Times New Roman"/>
                <w:bCs/>
              </w:rPr>
              <w:fldChar w:fldCharType="end"/>
            </w:r>
          </w:hyperlink>
        </w:p>
        <w:p w14:paraId="017BCBA7"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17840" w:history="1">
            <w:r>
              <w:rPr>
                <w:rFonts w:ascii="Times New Roman" w:eastAsia="仿宋" w:hAnsi="Times New Roman" w:cs="Times New Roman"/>
                <w:bCs/>
                <w:szCs w:val="24"/>
              </w:rPr>
              <w:t xml:space="preserve">4.5 </w:t>
            </w:r>
            <w:r>
              <w:rPr>
                <w:rFonts w:ascii="Times New Roman" w:eastAsia="仿宋" w:hAnsi="Times New Roman" w:cs="Times New Roman"/>
                <w:bCs/>
                <w:szCs w:val="24"/>
              </w:rPr>
              <w:t>项目负责人、技术负责人及总监理工程师</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_Toc1784</w:instrText>
            </w:r>
            <w:r>
              <w:rPr>
                <w:rFonts w:ascii="Times New Roman" w:eastAsia="仿宋" w:hAnsi="Times New Roman" w:cs="Times New Roman"/>
                <w:bCs/>
              </w:rPr>
              <w:instrText xml:space="preserve">0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13</w:t>
            </w:r>
            <w:r>
              <w:rPr>
                <w:rFonts w:ascii="Times New Roman" w:eastAsia="仿宋" w:hAnsi="Times New Roman" w:cs="Times New Roman"/>
                <w:bCs/>
              </w:rPr>
              <w:fldChar w:fldCharType="end"/>
            </w:r>
          </w:hyperlink>
        </w:p>
        <w:p w14:paraId="05406F68"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12538" w:history="1">
            <w:r>
              <w:rPr>
                <w:rFonts w:ascii="Times New Roman" w:eastAsia="仿宋" w:hAnsi="Times New Roman" w:cs="Times New Roman"/>
                <w:bCs/>
                <w:szCs w:val="24"/>
              </w:rPr>
              <w:t xml:space="preserve">4.6 </w:t>
            </w:r>
            <w:r>
              <w:rPr>
                <w:rFonts w:ascii="Times New Roman" w:eastAsia="仿宋" w:hAnsi="Times New Roman" w:cs="Times New Roman"/>
                <w:bCs/>
                <w:szCs w:val="24"/>
              </w:rPr>
              <w:t>代建人员（含监理）的管理</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_Toc12538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13</w:t>
            </w:r>
            <w:r>
              <w:rPr>
                <w:rFonts w:ascii="Times New Roman" w:eastAsia="仿宋" w:hAnsi="Times New Roman" w:cs="Times New Roman"/>
                <w:bCs/>
              </w:rPr>
              <w:fldChar w:fldCharType="end"/>
            </w:r>
          </w:hyperlink>
        </w:p>
        <w:p w14:paraId="13FEA2EE"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8990" w:history="1">
            <w:r>
              <w:rPr>
                <w:rFonts w:ascii="Times New Roman" w:eastAsia="仿宋" w:hAnsi="Times New Roman" w:cs="Times New Roman"/>
                <w:bCs/>
                <w:szCs w:val="24"/>
              </w:rPr>
              <w:t xml:space="preserve">4.7 </w:t>
            </w:r>
            <w:r>
              <w:rPr>
                <w:rFonts w:ascii="Times New Roman" w:eastAsia="仿宋" w:hAnsi="Times New Roman" w:cs="Times New Roman"/>
                <w:bCs/>
                <w:szCs w:val="24"/>
              </w:rPr>
              <w:t>撤换代建项目负责人和其他人员</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w:instrText>
            </w:r>
            <w:r>
              <w:rPr>
                <w:rFonts w:ascii="Times New Roman" w:eastAsia="仿宋" w:hAnsi="Times New Roman" w:cs="Times New Roman"/>
                <w:bCs/>
              </w:rPr>
              <w:instrText xml:space="preserve">EREF _Toc8990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14</w:t>
            </w:r>
            <w:r>
              <w:rPr>
                <w:rFonts w:ascii="Times New Roman" w:eastAsia="仿宋" w:hAnsi="Times New Roman" w:cs="Times New Roman"/>
                <w:bCs/>
              </w:rPr>
              <w:fldChar w:fldCharType="end"/>
            </w:r>
          </w:hyperlink>
        </w:p>
        <w:p w14:paraId="2ABD41A3"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9821" w:history="1">
            <w:r>
              <w:rPr>
                <w:rFonts w:ascii="Times New Roman" w:eastAsia="仿宋" w:hAnsi="Times New Roman" w:cs="Times New Roman"/>
                <w:bCs/>
                <w:szCs w:val="24"/>
              </w:rPr>
              <w:t xml:space="preserve">4.8 </w:t>
            </w:r>
            <w:r>
              <w:rPr>
                <w:rFonts w:ascii="Times New Roman" w:eastAsia="仿宋" w:hAnsi="Times New Roman" w:cs="Times New Roman"/>
                <w:bCs/>
                <w:szCs w:val="24"/>
              </w:rPr>
              <w:t>合同价款应专款专用</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_Toc9821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14</w:t>
            </w:r>
            <w:r>
              <w:rPr>
                <w:rFonts w:ascii="Times New Roman" w:eastAsia="仿宋" w:hAnsi="Times New Roman" w:cs="Times New Roman"/>
                <w:bCs/>
              </w:rPr>
              <w:fldChar w:fldCharType="end"/>
            </w:r>
          </w:hyperlink>
        </w:p>
        <w:p w14:paraId="398BD520"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28303" w:history="1">
            <w:r>
              <w:rPr>
                <w:rFonts w:ascii="Times New Roman" w:eastAsia="仿宋" w:hAnsi="Times New Roman" w:cs="Times New Roman"/>
                <w:bCs/>
                <w:szCs w:val="24"/>
              </w:rPr>
              <w:t xml:space="preserve">4.9 </w:t>
            </w:r>
            <w:r>
              <w:rPr>
                <w:rFonts w:ascii="Times New Roman" w:eastAsia="仿宋" w:hAnsi="Times New Roman" w:cs="Times New Roman"/>
                <w:bCs/>
                <w:szCs w:val="24"/>
              </w:rPr>
              <w:t>党建工作要求</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_Toc28303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14</w:t>
            </w:r>
            <w:r>
              <w:rPr>
                <w:rFonts w:ascii="Times New Roman" w:eastAsia="仿宋" w:hAnsi="Times New Roman" w:cs="Times New Roman"/>
                <w:bCs/>
              </w:rPr>
              <w:fldChar w:fldCharType="end"/>
            </w:r>
          </w:hyperlink>
        </w:p>
        <w:p w14:paraId="447C008B"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17242" w:history="1">
            <w:r>
              <w:rPr>
                <w:rFonts w:ascii="Times New Roman" w:eastAsia="仿宋" w:hAnsi="Times New Roman" w:cs="Times New Roman"/>
                <w:bCs/>
                <w:szCs w:val="28"/>
              </w:rPr>
              <w:t xml:space="preserve">5. </w:t>
            </w:r>
            <w:r>
              <w:rPr>
                <w:rFonts w:ascii="Times New Roman" w:eastAsia="仿宋" w:hAnsi="Times New Roman" w:cs="Times New Roman"/>
                <w:bCs/>
                <w:szCs w:val="24"/>
              </w:rPr>
              <w:t>代建要求和服务标准</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_Toc17242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15</w:t>
            </w:r>
            <w:r>
              <w:rPr>
                <w:rFonts w:ascii="Times New Roman" w:eastAsia="仿宋" w:hAnsi="Times New Roman" w:cs="Times New Roman"/>
                <w:bCs/>
              </w:rPr>
              <w:fldChar w:fldCharType="end"/>
            </w:r>
          </w:hyperlink>
        </w:p>
        <w:p w14:paraId="642DBF1E"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4930" w:history="1">
            <w:r>
              <w:rPr>
                <w:rFonts w:ascii="Times New Roman" w:eastAsia="仿宋" w:hAnsi="Times New Roman" w:cs="Times New Roman"/>
                <w:bCs/>
                <w:szCs w:val="24"/>
              </w:rPr>
              <w:t xml:space="preserve">5.1 </w:t>
            </w:r>
            <w:r>
              <w:rPr>
                <w:rFonts w:ascii="Times New Roman" w:eastAsia="仿宋" w:hAnsi="Times New Roman" w:cs="Times New Roman"/>
                <w:bCs/>
                <w:szCs w:val="24"/>
              </w:rPr>
              <w:t>代建（含监理）范围</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_Toc4930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15</w:t>
            </w:r>
            <w:r>
              <w:rPr>
                <w:rFonts w:ascii="Times New Roman" w:eastAsia="仿宋" w:hAnsi="Times New Roman" w:cs="Times New Roman"/>
                <w:bCs/>
              </w:rPr>
              <w:fldChar w:fldCharType="end"/>
            </w:r>
          </w:hyperlink>
        </w:p>
        <w:p w14:paraId="4A09CDF2"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30050" w:history="1">
            <w:r>
              <w:rPr>
                <w:rFonts w:ascii="Times New Roman" w:eastAsia="仿宋" w:hAnsi="Times New Roman" w:cs="Times New Roman"/>
                <w:bCs/>
                <w:szCs w:val="24"/>
              </w:rPr>
              <w:t xml:space="preserve">5.2 </w:t>
            </w:r>
            <w:r>
              <w:rPr>
                <w:rFonts w:ascii="Times New Roman" w:eastAsia="仿宋" w:hAnsi="Times New Roman" w:cs="Times New Roman"/>
                <w:bCs/>
                <w:szCs w:val="24"/>
              </w:rPr>
              <w:t>代建（含监理）依据</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_Toc30050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15</w:t>
            </w:r>
            <w:r>
              <w:rPr>
                <w:rFonts w:ascii="Times New Roman" w:eastAsia="仿宋" w:hAnsi="Times New Roman" w:cs="Times New Roman"/>
                <w:bCs/>
              </w:rPr>
              <w:fldChar w:fldCharType="end"/>
            </w:r>
          </w:hyperlink>
        </w:p>
        <w:p w14:paraId="752E93E7"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25447" w:history="1">
            <w:r>
              <w:rPr>
                <w:rFonts w:ascii="Times New Roman" w:eastAsia="仿宋" w:hAnsi="Times New Roman" w:cs="Times New Roman"/>
                <w:bCs/>
                <w:szCs w:val="24"/>
              </w:rPr>
              <w:t xml:space="preserve">5.3 </w:t>
            </w:r>
            <w:r>
              <w:rPr>
                <w:rFonts w:ascii="Times New Roman" w:eastAsia="仿宋" w:hAnsi="Times New Roman" w:cs="Times New Roman"/>
                <w:bCs/>
                <w:szCs w:val="24"/>
              </w:rPr>
              <w:t>代建（含监理）内容和服务标准</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_Toc25447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15</w:t>
            </w:r>
            <w:r>
              <w:rPr>
                <w:rFonts w:ascii="Times New Roman" w:eastAsia="仿宋" w:hAnsi="Times New Roman" w:cs="Times New Roman"/>
                <w:bCs/>
              </w:rPr>
              <w:fldChar w:fldCharType="end"/>
            </w:r>
          </w:hyperlink>
        </w:p>
        <w:p w14:paraId="16ED00B4"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32351" w:history="1">
            <w:r>
              <w:rPr>
                <w:rFonts w:ascii="Times New Roman" w:eastAsia="仿宋" w:hAnsi="Times New Roman" w:cs="Times New Roman"/>
                <w:bCs/>
                <w:szCs w:val="24"/>
              </w:rPr>
              <w:t xml:space="preserve">5.4 </w:t>
            </w:r>
            <w:r>
              <w:rPr>
                <w:rFonts w:ascii="Times New Roman" w:eastAsia="仿宋" w:hAnsi="Times New Roman" w:cs="Times New Roman"/>
                <w:bCs/>
                <w:szCs w:val="24"/>
              </w:rPr>
              <w:t>代建及监理文件要求</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_Toc32351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23</w:t>
            </w:r>
            <w:r>
              <w:rPr>
                <w:rFonts w:ascii="Times New Roman" w:eastAsia="仿宋" w:hAnsi="Times New Roman" w:cs="Times New Roman"/>
                <w:bCs/>
              </w:rPr>
              <w:fldChar w:fldCharType="end"/>
            </w:r>
          </w:hyperlink>
        </w:p>
        <w:p w14:paraId="1D40AF91"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22479" w:history="1">
            <w:r>
              <w:rPr>
                <w:rFonts w:ascii="Times New Roman" w:eastAsia="仿宋" w:hAnsi="Times New Roman" w:cs="Times New Roman"/>
                <w:bCs/>
                <w:szCs w:val="24"/>
              </w:rPr>
              <w:t xml:space="preserve">5.5 </w:t>
            </w:r>
            <w:r>
              <w:rPr>
                <w:rFonts w:ascii="Times New Roman" w:eastAsia="仿宋" w:hAnsi="Times New Roman" w:cs="Times New Roman"/>
                <w:bCs/>
                <w:szCs w:val="24"/>
              </w:rPr>
              <w:t>代建（含监理）服务形式</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_Toc22479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23</w:t>
            </w:r>
            <w:r>
              <w:rPr>
                <w:rFonts w:ascii="Times New Roman" w:eastAsia="仿宋" w:hAnsi="Times New Roman" w:cs="Times New Roman"/>
                <w:bCs/>
              </w:rPr>
              <w:fldChar w:fldCharType="end"/>
            </w:r>
          </w:hyperlink>
        </w:p>
        <w:p w14:paraId="559C0DAA"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37" w:history="1">
            <w:r>
              <w:rPr>
                <w:rFonts w:ascii="Times New Roman" w:eastAsia="仿宋" w:hAnsi="Times New Roman" w:cs="Times New Roman"/>
                <w:bCs/>
                <w:szCs w:val="24"/>
              </w:rPr>
              <w:t xml:space="preserve">5.6 </w:t>
            </w:r>
            <w:r>
              <w:rPr>
                <w:rFonts w:ascii="Times New Roman" w:eastAsia="仿宋" w:hAnsi="Times New Roman" w:cs="Times New Roman"/>
                <w:bCs/>
                <w:szCs w:val="24"/>
              </w:rPr>
              <w:t>代建服务目标</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_Toc37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23</w:t>
            </w:r>
            <w:r>
              <w:rPr>
                <w:rFonts w:ascii="Times New Roman" w:eastAsia="仿宋" w:hAnsi="Times New Roman" w:cs="Times New Roman"/>
                <w:bCs/>
              </w:rPr>
              <w:fldChar w:fldCharType="end"/>
            </w:r>
          </w:hyperlink>
        </w:p>
        <w:p w14:paraId="5EC5113E"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3622" w:history="1">
            <w:r>
              <w:rPr>
                <w:rFonts w:ascii="Times New Roman" w:eastAsia="仿宋" w:hAnsi="Times New Roman" w:cs="Times New Roman"/>
                <w:bCs/>
                <w:szCs w:val="24"/>
              </w:rPr>
              <w:t xml:space="preserve">5.7 </w:t>
            </w:r>
            <w:r>
              <w:rPr>
                <w:rFonts w:ascii="Times New Roman" w:eastAsia="仿宋" w:hAnsi="Times New Roman" w:cs="Times New Roman"/>
                <w:bCs/>
                <w:szCs w:val="24"/>
              </w:rPr>
              <w:t>委托人对代建人的授权</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_Toc3622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24</w:t>
            </w:r>
            <w:r>
              <w:rPr>
                <w:rFonts w:ascii="Times New Roman" w:eastAsia="仿宋" w:hAnsi="Times New Roman" w:cs="Times New Roman"/>
                <w:bCs/>
              </w:rPr>
              <w:fldChar w:fldCharType="end"/>
            </w:r>
          </w:hyperlink>
        </w:p>
        <w:p w14:paraId="4933533C"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8267" w:history="1">
            <w:r>
              <w:rPr>
                <w:rFonts w:ascii="Times New Roman" w:eastAsia="仿宋" w:hAnsi="Times New Roman" w:cs="Times New Roman"/>
                <w:bCs/>
                <w:szCs w:val="24"/>
              </w:rPr>
              <w:t xml:space="preserve">5.8 </w:t>
            </w:r>
            <w:r>
              <w:rPr>
                <w:rFonts w:ascii="Times New Roman" w:eastAsia="仿宋" w:hAnsi="Times New Roman" w:cs="Times New Roman"/>
                <w:bCs/>
                <w:szCs w:val="24"/>
              </w:rPr>
              <w:t>代建责任</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_Toc8267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25</w:t>
            </w:r>
            <w:r>
              <w:rPr>
                <w:rFonts w:ascii="Times New Roman" w:eastAsia="仿宋" w:hAnsi="Times New Roman" w:cs="Times New Roman"/>
                <w:bCs/>
              </w:rPr>
              <w:fldChar w:fldCharType="end"/>
            </w:r>
          </w:hyperlink>
        </w:p>
        <w:p w14:paraId="510D0B39"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465" w:history="1">
            <w:r>
              <w:rPr>
                <w:rFonts w:ascii="Times New Roman" w:eastAsia="仿宋" w:hAnsi="Times New Roman" w:cs="Times New Roman"/>
                <w:bCs/>
                <w:szCs w:val="24"/>
              </w:rPr>
              <w:t xml:space="preserve">5.9 </w:t>
            </w:r>
            <w:r>
              <w:rPr>
                <w:rFonts w:ascii="Times New Roman" w:eastAsia="仿宋" w:hAnsi="Times New Roman" w:cs="Times New Roman"/>
                <w:bCs/>
                <w:szCs w:val="24"/>
              </w:rPr>
              <w:t>监理责任</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_Toc465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25</w:t>
            </w:r>
            <w:r>
              <w:rPr>
                <w:rFonts w:ascii="Times New Roman" w:eastAsia="仿宋" w:hAnsi="Times New Roman" w:cs="Times New Roman"/>
                <w:bCs/>
              </w:rPr>
              <w:fldChar w:fldCharType="end"/>
            </w:r>
          </w:hyperlink>
        </w:p>
        <w:p w14:paraId="7C746F28"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28684" w:history="1">
            <w:r>
              <w:rPr>
                <w:rFonts w:ascii="Times New Roman" w:eastAsia="仿宋" w:hAnsi="Times New Roman" w:cs="Times New Roman"/>
                <w:bCs/>
                <w:szCs w:val="24"/>
              </w:rPr>
              <w:t xml:space="preserve">5.10 </w:t>
            </w:r>
            <w:r>
              <w:rPr>
                <w:rFonts w:ascii="Times New Roman" w:eastAsia="仿宋" w:hAnsi="Times New Roman" w:cs="Times New Roman"/>
                <w:bCs/>
                <w:szCs w:val="24"/>
              </w:rPr>
              <w:t>保险</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_Toc28684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26</w:t>
            </w:r>
            <w:r>
              <w:rPr>
                <w:rFonts w:ascii="Times New Roman" w:eastAsia="仿宋" w:hAnsi="Times New Roman" w:cs="Times New Roman"/>
                <w:bCs/>
              </w:rPr>
              <w:fldChar w:fldCharType="end"/>
            </w:r>
          </w:hyperlink>
        </w:p>
        <w:p w14:paraId="19D94F7D"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7401" w:history="1">
            <w:r>
              <w:rPr>
                <w:rFonts w:ascii="Times New Roman" w:eastAsia="仿宋" w:hAnsi="Times New Roman" w:cs="Times New Roman"/>
                <w:bCs/>
                <w:szCs w:val="24"/>
              </w:rPr>
              <w:t>5.11</w:t>
            </w:r>
            <w:r>
              <w:rPr>
                <w:rFonts w:ascii="Times New Roman" w:eastAsia="仿宋" w:hAnsi="Times New Roman" w:cs="Times New Roman"/>
                <w:bCs/>
                <w:szCs w:val="24"/>
              </w:rPr>
              <w:t>驻地标准化建设</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_Toc7401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26</w:t>
            </w:r>
            <w:r>
              <w:rPr>
                <w:rFonts w:ascii="Times New Roman" w:eastAsia="仿宋" w:hAnsi="Times New Roman" w:cs="Times New Roman"/>
                <w:bCs/>
              </w:rPr>
              <w:fldChar w:fldCharType="end"/>
            </w:r>
          </w:hyperlink>
        </w:p>
        <w:p w14:paraId="40CB2EEC"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24535" w:history="1">
            <w:r>
              <w:rPr>
                <w:rFonts w:ascii="Times New Roman" w:eastAsia="仿宋" w:hAnsi="Times New Roman" w:cs="Times New Roman"/>
                <w:bCs/>
                <w:szCs w:val="28"/>
              </w:rPr>
              <w:t xml:space="preserve">6. </w:t>
            </w:r>
            <w:r>
              <w:rPr>
                <w:rFonts w:ascii="Times New Roman" w:eastAsia="仿宋" w:hAnsi="Times New Roman" w:cs="Times New Roman"/>
                <w:bCs/>
                <w:szCs w:val="24"/>
              </w:rPr>
              <w:t>开始代建和完成代建</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_Toc24535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26</w:t>
            </w:r>
            <w:r>
              <w:rPr>
                <w:rFonts w:ascii="Times New Roman" w:eastAsia="仿宋" w:hAnsi="Times New Roman" w:cs="Times New Roman"/>
                <w:bCs/>
              </w:rPr>
              <w:fldChar w:fldCharType="end"/>
            </w:r>
          </w:hyperlink>
        </w:p>
        <w:p w14:paraId="4DD3FCA2"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27118" w:history="1">
            <w:r>
              <w:rPr>
                <w:rFonts w:ascii="Times New Roman" w:eastAsia="仿宋" w:hAnsi="Times New Roman" w:cs="Times New Roman"/>
                <w:bCs/>
                <w:szCs w:val="24"/>
              </w:rPr>
              <w:t xml:space="preserve">6.1 </w:t>
            </w:r>
            <w:r>
              <w:rPr>
                <w:rFonts w:ascii="Times New Roman" w:eastAsia="仿宋" w:hAnsi="Times New Roman" w:cs="Times New Roman"/>
                <w:bCs/>
                <w:szCs w:val="24"/>
              </w:rPr>
              <w:t>开始代建</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_Toc27118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26</w:t>
            </w:r>
            <w:r>
              <w:rPr>
                <w:rFonts w:ascii="Times New Roman" w:eastAsia="仿宋" w:hAnsi="Times New Roman" w:cs="Times New Roman"/>
                <w:bCs/>
              </w:rPr>
              <w:fldChar w:fldCharType="end"/>
            </w:r>
          </w:hyperlink>
        </w:p>
        <w:p w14:paraId="588FB814"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1208" w:history="1">
            <w:r>
              <w:rPr>
                <w:rFonts w:ascii="Times New Roman" w:eastAsia="仿宋" w:hAnsi="Times New Roman" w:cs="Times New Roman"/>
                <w:bCs/>
                <w:szCs w:val="24"/>
              </w:rPr>
              <w:t xml:space="preserve">6.2 </w:t>
            </w:r>
            <w:r>
              <w:rPr>
                <w:rFonts w:ascii="Times New Roman" w:eastAsia="仿宋" w:hAnsi="Times New Roman" w:cs="Times New Roman"/>
                <w:bCs/>
                <w:szCs w:val="24"/>
              </w:rPr>
              <w:t>代建（含监理）周期延误</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_Toc1208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27</w:t>
            </w:r>
            <w:r>
              <w:rPr>
                <w:rFonts w:ascii="Times New Roman" w:eastAsia="仿宋" w:hAnsi="Times New Roman" w:cs="Times New Roman"/>
                <w:bCs/>
              </w:rPr>
              <w:fldChar w:fldCharType="end"/>
            </w:r>
          </w:hyperlink>
        </w:p>
        <w:p w14:paraId="1C95C051"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13343" w:history="1">
            <w:r>
              <w:rPr>
                <w:rFonts w:ascii="Times New Roman" w:eastAsia="仿宋" w:hAnsi="Times New Roman" w:cs="Times New Roman"/>
                <w:bCs/>
                <w:szCs w:val="24"/>
              </w:rPr>
              <w:t xml:space="preserve">6.3 </w:t>
            </w:r>
            <w:r>
              <w:rPr>
                <w:rFonts w:ascii="Times New Roman" w:eastAsia="仿宋" w:hAnsi="Times New Roman" w:cs="Times New Roman"/>
                <w:bCs/>
                <w:szCs w:val="24"/>
              </w:rPr>
              <w:t>完成代建（含监理）</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_Toc13343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27</w:t>
            </w:r>
            <w:r>
              <w:rPr>
                <w:rFonts w:ascii="Times New Roman" w:eastAsia="仿宋" w:hAnsi="Times New Roman" w:cs="Times New Roman"/>
                <w:bCs/>
              </w:rPr>
              <w:fldChar w:fldCharType="end"/>
            </w:r>
          </w:hyperlink>
        </w:p>
        <w:p w14:paraId="37FFB03A"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26055" w:history="1">
            <w:r>
              <w:rPr>
                <w:rFonts w:ascii="Times New Roman" w:eastAsia="仿宋" w:hAnsi="Times New Roman" w:cs="Times New Roman"/>
                <w:bCs/>
                <w:szCs w:val="24"/>
              </w:rPr>
              <w:t xml:space="preserve">6.4 </w:t>
            </w:r>
            <w:r>
              <w:rPr>
                <w:rFonts w:ascii="Times New Roman" w:eastAsia="仿宋" w:hAnsi="Times New Roman" w:cs="Times New Roman"/>
                <w:bCs/>
                <w:szCs w:val="24"/>
              </w:rPr>
              <w:t>代建（含监理）工作的暂停与代建（含监理）合同的解除</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w:instrText>
            </w:r>
            <w:r>
              <w:rPr>
                <w:rFonts w:ascii="Times New Roman" w:eastAsia="仿宋" w:hAnsi="Times New Roman" w:cs="Times New Roman"/>
                <w:bCs/>
              </w:rPr>
              <w:instrText xml:space="preserve">EF _Toc26055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27</w:t>
            </w:r>
            <w:r>
              <w:rPr>
                <w:rFonts w:ascii="Times New Roman" w:eastAsia="仿宋" w:hAnsi="Times New Roman" w:cs="Times New Roman"/>
                <w:bCs/>
              </w:rPr>
              <w:fldChar w:fldCharType="end"/>
            </w:r>
          </w:hyperlink>
        </w:p>
        <w:p w14:paraId="671881E0"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5029" w:history="1">
            <w:r>
              <w:rPr>
                <w:rFonts w:ascii="Times New Roman" w:eastAsia="仿宋" w:hAnsi="Times New Roman" w:cs="Times New Roman"/>
                <w:bCs/>
                <w:szCs w:val="28"/>
              </w:rPr>
              <w:t xml:space="preserve">7. </w:t>
            </w:r>
            <w:r>
              <w:rPr>
                <w:rFonts w:ascii="Times New Roman" w:eastAsia="仿宋" w:hAnsi="Times New Roman" w:cs="Times New Roman"/>
                <w:bCs/>
                <w:szCs w:val="24"/>
              </w:rPr>
              <w:t>代建绩效考核管理</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_Toc5029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28</w:t>
            </w:r>
            <w:r>
              <w:rPr>
                <w:rFonts w:ascii="Times New Roman" w:eastAsia="仿宋" w:hAnsi="Times New Roman" w:cs="Times New Roman"/>
                <w:bCs/>
              </w:rPr>
              <w:fldChar w:fldCharType="end"/>
            </w:r>
          </w:hyperlink>
        </w:p>
        <w:p w14:paraId="323B624A"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31287" w:history="1">
            <w:r>
              <w:rPr>
                <w:rFonts w:ascii="Times New Roman" w:eastAsia="仿宋" w:hAnsi="Times New Roman" w:cs="Times New Roman"/>
                <w:bCs/>
                <w:szCs w:val="24"/>
              </w:rPr>
              <w:t xml:space="preserve">7.1 </w:t>
            </w:r>
            <w:r>
              <w:rPr>
                <w:rFonts w:ascii="Times New Roman" w:eastAsia="仿宋" w:hAnsi="Times New Roman" w:cs="Times New Roman"/>
                <w:bCs/>
                <w:szCs w:val="24"/>
              </w:rPr>
              <w:t>绩效考核总体原则</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w:instrText>
            </w:r>
            <w:r>
              <w:rPr>
                <w:rFonts w:ascii="Times New Roman" w:eastAsia="仿宋" w:hAnsi="Times New Roman" w:cs="Times New Roman"/>
                <w:bCs/>
              </w:rPr>
              <w:instrText xml:space="preserve">EREF _Toc31287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28</w:t>
            </w:r>
            <w:r>
              <w:rPr>
                <w:rFonts w:ascii="Times New Roman" w:eastAsia="仿宋" w:hAnsi="Times New Roman" w:cs="Times New Roman"/>
                <w:bCs/>
              </w:rPr>
              <w:fldChar w:fldCharType="end"/>
            </w:r>
          </w:hyperlink>
        </w:p>
        <w:p w14:paraId="2B368AA6"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3051" w:history="1">
            <w:r>
              <w:rPr>
                <w:rFonts w:ascii="Times New Roman" w:eastAsia="仿宋" w:hAnsi="Times New Roman" w:cs="Times New Roman"/>
                <w:bCs/>
                <w:szCs w:val="24"/>
              </w:rPr>
              <w:t xml:space="preserve">7.2 </w:t>
            </w:r>
            <w:r>
              <w:rPr>
                <w:rFonts w:ascii="Times New Roman" w:eastAsia="仿宋" w:hAnsi="Times New Roman" w:cs="Times New Roman"/>
                <w:bCs/>
                <w:szCs w:val="24"/>
              </w:rPr>
              <w:t>日常绩效考核</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_Toc3051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29</w:t>
            </w:r>
            <w:r>
              <w:rPr>
                <w:rFonts w:ascii="Times New Roman" w:eastAsia="仿宋" w:hAnsi="Times New Roman" w:cs="Times New Roman"/>
                <w:bCs/>
              </w:rPr>
              <w:fldChar w:fldCharType="end"/>
            </w:r>
          </w:hyperlink>
        </w:p>
        <w:p w14:paraId="6671CD02"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1217" w:history="1">
            <w:r>
              <w:rPr>
                <w:rFonts w:ascii="Times New Roman" w:eastAsia="仿宋" w:hAnsi="Times New Roman" w:cs="Times New Roman"/>
                <w:bCs/>
                <w:szCs w:val="24"/>
              </w:rPr>
              <w:t xml:space="preserve">7.3 </w:t>
            </w:r>
            <w:r>
              <w:rPr>
                <w:rFonts w:ascii="Times New Roman" w:eastAsia="仿宋" w:hAnsi="Times New Roman" w:cs="Times New Roman"/>
                <w:bCs/>
                <w:szCs w:val="24"/>
              </w:rPr>
              <w:t>交工验收考核</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_Toc1217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29</w:t>
            </w:r>
            <w:r>
              <w:rPr>
                <w:rFonts w:ascii="Times New Roman" w:eastAsia="仿宋" w:hAnsi="Times New Roman" w:cs="Times New Roman"/>
                <w:bCs/>
              </w:rPr>
              <w:fldChar w:fldCharType="end"/>
            </w:r>
          </w:hyperlink>
        </w:p>
        <w:p w14:paraId="36D2A33D"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21976" w:history="1">
            <w:r>
              <w:rPr>
                <w:rFonts w:ascii="Times New Roman" w:eastAsia="仿宋" w:hAnsi="Times New Roman" w:cs="Times New Roman"/>
                <w:bCs/>
                <w:szCs w:val="24"/>
              </w:rPr>
              <w:t xml:space="preserve">7.4 </w:t>
            </w:r>
            <w:r>
              <w:rPr>
                <w:rFonts w:ascii="Times New Roman" w:eastAsia="仿宋" w:hAnsi="Times New Roman" w:cs="Times New Roman"/>
                <w:bCs/>
                <w:szCs w:val="24"/>
              </w:rPr>
              <w:t>缺陷责任期考核</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_Toc21976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29</w:t>
            </w:r>
            <w:r>
              <w:rPr>
                <w:rFonts w:ascii="Times New Roman" w:eastAsia="仿宋" w:hAnsi="Times New Roman" w:cs="Times New Roman"/>
                <w:bCs/>
              </w:rPr>
              <w:fldChar w:fldCharType="end"/>
            </w:r>
          </w:hyperlink>
        </w:p>
        <w:p w14:paraId="49CD2903"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8059" w:history="1">
            <w:r>
              <w:rPr>
                <w:rFonts w:ascii="Times New Roman" w:eastAsia="仿宋" w:hAnsi="Times New Roman" w:cs="Times New Roman"/>
                <w:bCs/>
                <w:szCs w:val="28"/>
              </w:rPr>
              <w:t xml:space="preserve">8. </w:t>
            </w:r>
            <w:r>
              <w:rPr>
                <w:rFonts w:ascii="Times New Roman" w:eastAsia="仿宋" w:hAnsi="Times New Roman" w:cs="Times New Roman"/>
                <w:bCs/>
                <w:szCs w:val="24"/>
              </w:rPr>
              <w:t>合同变更</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_Toc8059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30</w:t>
            </w:r>
            <w:r>
              <w:rPr>
                <w:rFonts w:ascii="Times New Roman" w:eastAsia="仿宋" w:hAnsi="Times New Roman" w:cs="Times New Roman"/>
                <w:bCs/>
              </w:rPr>
              <w:fldChar w:fldCharType="end"/>
            </w:r>
          </w:hyperlink>
        </w:p>
        <w:p w14:paraId="5EAB275D"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31947" w:history="1">
            <w:r>
              <w:rPr>
                <w:rFonts w:ascii="Times New Roman" w:eastAsia="仿宋" w:hAnsi="Times New Roman" w:cs="Times New Roman"/>
                <w:bCs/>
                <w:szCs w:val="24"/>
              </w:rPr>
              <w:t xml:space="preserve">8.1 </w:t>
            </w:r>
            <w:r>
              <w:rPr>
                <w:rFonts w:ascii="Times New Roman" w:eastAsia="仿宋" w:hAnsi="Times New Roman" w:cs="Times New Roman"/>
                <w:bCs/>
                <w:szCs w:val="24"/>
              </w:rPr>
              <w:t>变更情形</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_Toc31947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30</w:t>
            </w:r>
            <w:r>
              <w:rPr>
                <w:rFonts w:ascii="Times New Roman" w:eastAsia="仿宋" w:hAnsi="Times New Roman" w:cs="Times New Roman"/>
                <w:bCs/>
              </w:rPr>
              <w:fldChar w:fldCharType="end"/>
            </w:r>
          </w:hyperlink>
        </w:p>
        <w:p w14:paraId="6711FB5E"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9055" w:history="1">
            <w:r>
              <w:rPr>
                <w:rFonts w:ascii="Times New Roman" w:eastAsia="仿宋" w:hAnsi="Times New Roman" w:cs="Times New Roman"/>
                <w:bCs/>
                <w:szCs w:val="24"/>
              </w:rPr>
              <w:t xml:space="preserve">8.2 </w:t>
            </w:r>
            <w:r>
              <w:rPr>
                <w:rFonts w:ascii="Times New Roman" w:eastAsia="仿宋" w:hAnsi="Times New Roman" w:cs="Times New Roman"/>
                <w:bCs/>
                <w:szCs w:val="24"/>
              </w:rPr>
              <w:t>合理化建议</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_Toc9055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30</w:t>
            </w:r>
            <w:r>
              <w:rPr>
                <w:rFonts w:ascii="Times New Roman" w:eastAsia="仿宋" w:hAnsi="Times New Roman" w:cs="Times New Roman"/>
                <w:bCs/>
              </w:rPr>
              <w:fldChar w:fldCharType="end"/>
            </w:r>
          </w:hyperlink>
        </w:p>
        <w:p w14:paraId="37E52429"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27784" w:history="1">
            <w:r>
              <w:rPr>
                <w:rFonts w:ascii="Times New Roman" w:eastAsia="仿宋" w:hAnsi="Times New Roman" w:cs="Times New Roman"/>
                <w:bCs/>
                <w:szCs w:val="28"/>
              </w:rPr>
              <w:t xml:space="preserve">9. </w:t>
            </w:r>
            <w:r>
              <w:rPr>
                <w:rFonts w:ascii="Times New Roman" w:eastAsia="仿宋" w:hAnsi="Times New Roman" w:cs="Times New Roman"/>
                <w:bCs/>
                <w:szCs w:val="24"/>
              </w:rPr>
              <w:t>合同价格与支付</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w:instrText>
            </w:r>
            <w:r>
              <w:rPr>
                <w:rFonts w:ascii="Times New Roman" w:eastAsia="仿宋" w:hAnsi="Times New Roman" w:cs="Times New Roman"/>
                <w:bCs/>
              </w:rPr>
              <w:instrText xml:space="preserve">AGEREF _Toc27784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30</w:t>
            </w:r>
            <w:r>
              <w:rPr>
                <w:rFonts w:ascii="Times New Roman" w:eastAsia="仿宋" w:hAnsi="Times New Roman" w:cs="Times New Roman"/>
                <w:bCs/>
              </w:rPr>
              <w:fldChar w:fldCharType="end"/>
            </w:r>
          </w:hyperlink>
        </w:p>
        <w:p w14:paraId="6CA8F8A8"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12555" w:history="1">
            <w:r>
              <w:rPr>
                <w:rFonts w:ascii="Times New Roman" w:eastAsia="仿宋" w:hAnsi="Times New Roman" w:cs="Times New Roman"/>
                <w:bCs/>
                <w:szCs w:val="24"/>
              </w:rPr>
              <w:t xml:space="preserve">9.1 </w:t>
            </w:r>
            <w:r>
              <w:rPr>
                <w:rFonts w:ascii="Times New Roman" w:eastAsia="仿宋" w:hAnsi="Times New Roman" w:cs="Times New Roman"/>
                <w:bCs/>
                <w:szCs w:val="24"/>
              </w:rPr>
              <w:t>合同价格</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_Toc12555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30</w:t>
            </w:r>
            <w:r>
              <w:rPr>
                <w:rFonts w:ascii="Times New Roman" w:eastAsia="仿宋" w:hAnsi="Times New Roman" w:cs="Times New Roman"/>
                <w:bCs/>
              </w:rPr>
              <w:fldChar w:fldCharType="end"/>
            </w:r>
          </w:hyperlink>
        </w:p>
        <w:p w14:paraId="295834FA"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16248" w:history="1">
            <w:r>
              <w:rPr>
                <w:rFonts w:ascii="Times New Roman" w:eastAsia="仿宋" w:hAnsi="Times New Roman" w:cs="Times New Roman"/>
                <w:bCs/>
                <w:szCs w:val="24"/>
              </w:rPr>
              <w:t xml:space="preserve">9.2 </w:t>
            </w:r>
            <w:r>
              <w:rPr>
                <w:rFonts w:ascii="Times New Roman" w:eastAsia="仿宋" w:hAnsi="Times New Roman" w:cs="Times New Roman"/>
                <w:bCs/>
                <w:szCs w:val="24"/>
              </w:rPr>
              <w:t>预付款</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w:instrText>
            </w:r>
            <w:r>
              <w:rPr>
                <w:rFonts w:ascii="Times New Roman" w:eastAsia="仿宋" w:hAnsi="Times New Roman" w:cs="Times New Roman"/>
                <w:bCs/>
              </w:rPr>
              <w:instrText xml:space="preserve">EF _Toc16248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31</w:t>
            </w:r>
            <w:r>
              <w:rPr>
                <w:rFonts w:ascii="Times New Roman" w:eastAsia="仿宋" w:hAnsi="Times New Roman" w:cs="Times New Roman"/>
                <w:bCs/>
              </w:rPr>
              <w:fldChar w:fldCharType="end"/>
            </w:r>
          </w:hyperlink>
        </w:p>
        <w:p w14:paraId="37F51CAF"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3203" w:history="1">
            <w:r>
              <w:rPr>
                <w:rFonts w:ascii="Times New Roman" w:eastAsia="仿宋" w:hAnsi="Times New Roman" w:cs="Times New Roman"/>
                <w:bCs/>
                <w:szCs w:val="24"/>
              </w:rPr>
              <w:t xml:space="preserve">9.3 </w:t>
            </w:r>
            <w:r>
              <w:rPr>
                <w:rFonts w:ascii="Times New Roman" w:eastAsia="仿宋" w:hAnsi="Times New Roman" w:cs="Times New Roman"/>
                <w:bCs/>
                <w:szCs w:val="24"/>
              </w:rPr>
              <w:t>中期支付</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_Toc3203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31</w:t>
            </w:r>
            <w:r>
              <w:rPr>
                <w:rFonts w:ascii="Times New Roman" w:eastAsia="仿宋" w:hAnsi="Times New Roman" w:cs="Times New Roman"/>
                <w:bCs/>
              </w:rPr>
              <w:fldChar w:fldCharType="end"/>
            </w:r>
          </w:hyperlink>
        </w:p>
        <w:p w14:paraId="515A3273"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22497" w:history="1">
            <w:r>
              <w:rPr>
                <w:rFonts w:ascii="Times New Roman" w:eastAsia="仿宋" w:hAnsi="Times New Roman" w:cs="Times New Roman"/>
                <w:bCs/>
                <w:szCs w:val="24"/>
              </w:rPr>
              <w:t xml:space="preserve">9.4 </w:t>
            </w:r>
            <w:r>
              <w:rPr>
                <w:rFonts w:ascii="Times New Roman" w:eastAsia="仿宋" w:hAnsi="Times New Roman" w:cs="Times New Roman"/>
                <w:bCs/>
                <w:szCs w:val="24"/>
              </w:rPr>
              <w:t>费用结算</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_Toc22497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32</w:t>
            </w:r>
            <w:r>
              <w:rPr>
                <w:rFonts w:ascii="Times New Roman" w:eastAsia="仿宋" w:hAnsi="Times New Roman" w:cs="Times New Roman"/>
                <w:bCs/>
              </w:rPr>
              <w:fldChar w:fldCharType="end"/>
            </w:r>
          </w:hyperlink>
        </w:p>
        <w:p w14:paraId="0C4E4D8E"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19449" w:history="1">
            <w:r>
              <w:rPr>
                <w:rFonts w:ascii="Times New Roman" w:eastAsia="仿宋" w:hAnsi="Times New Roman" w:cs="Times New Roman"/>
                <w:bCs/>
                <w:szCs w:val="24"/>
              </w:rPr>
              <w:t xml:space="preserve">9.5 </w:t>
            </w:r>
            <w:r>
              <w:rPr>
                <w:rFonts w:ascii="Times New Roman" w:eastAsia="仿宋" w:hAnsi="Times New Roman" w:cs="Times New Roman"/>
                <w:bCs/>
                <w:szCs w:val="24"/>
              </w:rPr>
              <w:t>暂列金额</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_Toc19449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33</w:t>
            </w:r>
            <w:r>
              <w:rPr>
                <w:rFonts w:ascii="Times New Roman" w:eastAsia="仿宋" w:hAnsi="Times New Roman" w:cs="Times New Roman"/>
                <w:bCs/>
              </w:rPr>
              <w:fldChar w:fldCharType="end"/>
            </w:r>
          </w:hyperlink>
        </w:p>
        <w:p w14:paraId="33020A04"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25613" w:history="1">
            <w:r>
              <w:rPr>
                <w:rFonts w:ascii="Times New Roman" w:eastAsia="仿宋" w:hAnsi="Times New Roman" w:cs="Times New Roman"/>
                <w:bCs/>
                <w:szCs w:val="24"/>
              </w:rPr>
              <w:t xml:space="preserve">9.6 </w:t>
            </w:r>
            <w:r>
              <w:rPr>
                <w:rFonts w:ascii="Times New Roman" w:eastAsia="仿宋" w:hAnsi="Times New Roman" w:cs="Times New Roman"/>
                <w:bCs/>
                <w:szCs w:val="24"/>
              </w:rPr>
              <w:t>货币</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_Toc25613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33</w:t>
            </w:r>
            <w:r>
              <w:rPr>
                <w:rFonts w:ascii="Times New Roman" w:eastAsia="仿宋" w:hAnsi="Times New Roman" w:cs="Times New Roman"/>
                <w:bCs/>
              </w:rPr>
              <w:fldChar w:fldCharType="end"/>
            </w:r>
          </w:hyperlink>
        </w:p>
        <w:p w14:paraId="70471597"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6635" w:history="1">
            <w:r>
              <w:rPr>
                <w:rFonts w:ascii="Times New Roman" w:eastAsia="仿宋" w:hAnsi="Times New Roman" w:cs="Times New Roman"/>
                <w:bCs/>
                <w:szCs w:val="28"/>
              </w:rPr>
              <w:t xml:space="preserve">10. </w:t>
            </w:r>
            <w:r>
              <w:rPr>
                <w:rFonts w:ascii="Times New Roman" w:eastAsia="仿宋" w:hAnsi="Times New Roman" w:cs="Times New Roman"/>
                <w:bCs/>
                <w:szCs w:val="24"/>
              </w:rPr>
              <w:t>不可抗力</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_Toc6635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33</w:t>
            </w:r>
            <w:r>
              <w:rPr>
                <w:rFonts w:ascii="Times New Roman" w:eastAsia="仿宋" w:hAnsi="Times New Roman" w:cs="Times New Roman"/>
                <w:bCs/>
              </w:rPr>
              <w:fldChar w:fldCharType="end"/>
            </w:r>
          </w:hyperlink>
        </w:p>
        <w:p w14:paraId="72142F66"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11382" w:history="1">
            <w:r>
              <w:rPr>
                <w:rFonts w:ascii="Times New Roman" w:eastAsia="仿宋" w:hAnsi="Times New Roman" w:cs="Times New Roman"/>
                <w:bCs/>
                <w:szCs w:val="24"/>
              </w:rPr>
              <w:t xml:space="preserve">10.1 </w:t>
            </w:r>
            <w:r>
              <w:rPr>
                <w:rFonts w:ascii="Times New Roman" w:eastAsia="仿宋" w:hAnsi="Times New Roman" w:cs="Times New Roman"/>
                <w:bCs/>
                <w:szCs w:val="24"/>
              </w:rPr>
              <w:t>不可抗力的确认</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_Toc11382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33</w:t>
            </w:r>
            <w:r>
              <w:rPr>
                <w:rFonts w:ascii="Times New Roman" w:eastAsia="仿宋" w:hAnsi="Times New Roman" w:cs="Times New Roman"/>
                <w:bCs/>
              </w:rPr>
              <w:fldChar w:fldCharType="end"/>
            </w:r>
          </w:hyperlink>
        </w:p>
        <w:p w14:paraId="0B6B4B7A"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3348" w:history="1">
            <w:r>
              <w:rPr>
                <w:rFonts w:ascii="Times New Roman" w:eastAsia="仿宋" w:hAnsi="Times New Roman" w:cs="Times New Roman"/>
                <w:bCs/>
                <w:szCs w:val="24"/>
              </w:rPr>
              <w:t xml:space="preserve">10.2 </w:t>
            </w:r>
            <w:r>
              <w:rPr>
                <w:rFonts w:ascii="Times New Roman" w:eastAsia="仿宋" w:hAnsi="Times New Roman" w:cs="Times New Roman"/>
                <w:bCs/>
                <w:szCs w:val="24"/>
              </w:rPr>
              <w:t>不可抗力的通知</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_Toc3348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33</w:t>
            </w:r>
            <w:r>
              <w:rPr>
                <w:rFonts w:ascii="Times New Roman" w:eastAsia="仿宋" w:hAnsi="Times New Roman" w:cs="Times New Roman"/>
                <w:bCs/>
              </w:rPr>
              <w:fldChar w:fldCharType="end"/>
            </w:r>
          </w:hyperlink>
        </w:p>
        <w:p w14:paraId="2E3B3EB2"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17514" w:history="1">
            <w:r>
              <w:rPr>
                <w:rFonts w:ascii="Times New Roman" w:eastAsia="仿宋" w:hAnsi="Times New Roman" w:cs="Times New Roman"/>
                <w:bCs/>
                <w:szCs w:val="24"/>
              </w:rPr>
              <w:t xml:space="preserve">10.3 </w:t>
            </w:r>
            <w:r>
              <w:rPr>
                <w:rFonts w:ascii="Times New Roman" w:eastAsia="仿宋" w:hAnsi="Times New Roman" w:cs="Times New Roman"/>
                <w:bCs/>
                <w:szCs w:val="24"/>
              </w:rPr>
              <w:t>不可抗力后果及其处理</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_Toc17514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3</w:t>
            </w:r>
            <w:r>
              <w:rPr>
                <w:rFonts w:ascii="Times New Roman" w:eastAsia="仿宋" w:hAnsi="Times New Roman" w:cs="Times New Roman"/>
                <w:bCs/>
              </w:rPr>
              <w:t>4</w:t>
            </w:r>
            <w:r>
              <w:rPr>
                <w:rFonts w:ascii="Times New Roman" w:eastAsia="仿宋" w:hAnsi="Times New Roman" w:cs="Times New Roman"/>
                <w:bCs/>
              </w:rPr>
              <w:fldChar w:fldCharType="end"/>
            </w:r>
          </w:hyperlink>
        </w:p>
        <w:p w14:paraId="31E0EF0F"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27909" w:history="1">
            <w:r>
              <w:rPr>
                <w:rFonts w:ascii="Times New Roman" w:eastAsia="仿宋" w:hAnsi="Times New Roman" w:cs="Times New Roman"/>
                <w:bCs/>
                <w:szCs w:val="28"/>
              </w:rPr>
              <w:t xml:space="preserve">11. </w:t>
            </w:r>
            <w:r>
              <w:rPr>
                <w:rFonts w:ascii="Times New Roman" w:eastAsia="仿宋" w:hAnsi="Times New Roman" w:cs="Times New Roman"/>
                <w:bCs/>
                <w:szCs w:val="24"/>
              </w:rPr>
              <w:t>违约</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_Toc27909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34</w:t>
            </w:r>
            <w:r>
              <w:rPr>
                <w:rFonts w:ascii="Times New Roman" w:eastAsia="仿宋" w:hAnsi="Times New Roman" w:cs="Times New Roman"/>
                <w:bCs/>
              </w:rPr>
              <w:fldChar w:fldCharType="end"/>
            </w:r>
          </w:hyperlink>
        </w:p>
        <w:p w14:paraId="1D3FD55D"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14541" w:history="1">
            <w:r>
              <w:rPr>
                <w:rFonts w:ascii="Times New Roman" w:eastAsia="仿宋" w:hAnsi="Times New Roman" w:cs="Times New Roman"/>
                <w:bCs/>
                <w:szCs w:val="24"/>
              </w:rPr>
              <w:t xml:space="preserve">11.1 </w:t>
            </w:r>
            <w:r>
              <w:rPr>
                <w:rFonts w:ascii="Times New Roman" w:eastAsia="仿宋" w:hAnsi="Times New Roman" w:cs="Times New Roman"/>
                <w:bCs/>
                <w:szCs w:val="24"/>
              </w:rPr>
              <w:t>代建人违约</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_Toc14541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34</w:t>
            </w:r>
            <w:r>
              <w:rPr>
                <w:rFonts w:ascii="Times New Roman" w:eastAsia="仿宋" w:hAnsi="Times New Roman" w:cs="Times New Roman"/>
                <w:bCs/>
              </w:rPr>
              <w:fldChar w:fldCharType="end"/>
            </w:r>
          </w:hyperlink>
        </w:p>
        <w:p w14:paraId="34E90C21"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12382" w:history="1">
            <w:r>
              <w:rPr>
                <w:rFonts w:ascii="Times New Roman" w:eastAsia="仿宋" w:hAnsi="Times New Roman" w:cs="Times New Roman"/>
                <w:bCs/>
                <w:szCs w:val="24"/>
              </w:rPr>
              <w:t xml:space="preserve">11.2 </w:t>
            </w:r>
            <w:r>
              <w:rPr>
                <w:rFonts w:ascii="Times New Roman" w:eastAsia="仿宋" w:hAnsi="Times New Roman" w:cs="Times New Roman"/>
                <w:bCs/>
                <w:szCs w:val="24"/>
              </w:rPr>
              <w:t>委托人违约</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_Toc12382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35</w:t>
            </w:r>
            <w:r>
              <w:rPr>
                <w:rFonts w:ascii="Times New Roman" w:eastAsia="仿宋" w:hAnsi="Times New Roman" w:cs="Times New Roman"/>
                <w:bCs/>
              </w:rPr>
              <w:fldChar w:fldCharType="end"/>
            </w:r>
          </w:hyperlink>
        </w:p>
        <w:p w14:paraId="6B83226E"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30171" w:history="1">
            <w:r>
              <w:rPr>
                <w:rFonts w:ascii="Times New Roman" w:eastAsia="仿宋" w:hAnsi="Times New Roman" w:cs="Times New Roman"/>
                <w:bCs/>
                <w:szCs w:val="24"/>
              </w:rPr>
              <w:t xml:space="preserve">11.3 </w:t>
            </w:r>
            <w:r>
              <w:rPr>
                <w:rFonts w:ascii="Times New Roman" w:eastAsia="仿宋" w:hAnsi="Times New Roman" w:cs="Times New Roman"/>
                <w:bCs/>
                <w:szCs w:val="24"/>
              </w:rPr>
              <w:t>第三人造成的违约</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_Toc30171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35</w:t>
            </w:r>
            <w:r>
              <w:rPr>
                <w:rFonts w:ascii="Times New Roman" w:eastAsia="仿宋" w:hAnsi="Times New Roman" w:cs="Times New Roman"/>
                <w:bCs/>
              </w:rPr>
              <w:fldChar w:fldCharType="end"/>
            </w:r>
          </w:hyperlink>
        </w:p>
        <w:p w14:paraId="20CCCB00"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10756" w:history="1">
            <w:r>
              <w:rPr>
                <w:rFonts w:ascii="Times New Roman" w:eastAsia="仿宋" w:hAnsi="Times New Roman" w:cs="Times New Roman"/>
                <w:bCs/>
                <w:szCs w:val="24"/>
              </w:rPr>
              <w:t xml:space="preserve">11.4 </w:t>
            </w:r>
            <w:r>
              <w:rPr>
                <w:rFonts w:ascii="Times New Roman" w:eastAsia="仿宋" w:hAnsi="Times New Roman" w:cs="Times New Roman"/>
                <w:bCs/>
                <w:szCs w:val="24"/>
              </w:rPr>
              <w:t>赔偿责任的期限</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_Toc10756 \h</w:instrText>
            </w:r>
            <w:r>
              <w:rPr>
                <w:rFonts w:ascii="Times New Roman" w:eastAsia="仿宋" w:hAnsi="Times New Roman" w:cs="Times New Roman"/>
                <w:bCs/>
              </w:rPr>
              <w:instrText xml:space="preserve">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36</w:t>
            </w:r>
            <w:r>
              <w:rPr>
                <w:rFonts w:ascii="Times New Roman" w:eastAsia="仿宋" w:hAnsi="Times New Roman" w:cs="Times New Roman"/>
                <w:bCs/>
              </w:rPr>
              <w:fldChar w:fldCharType="end"/>
            </w:r>
          </w:hyperlink>
        </w:p>
        <w:p w14:paraId="6B948E59"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9246" w:history="1">
            <w:r>
              <w:rPr>
                <w:rFonts w:ascii="Times New Roman" w:eastAsia="仿宋" w:hAnsi="Times New Roman" w:cs="Times New Roman"/>
                <w:bCs/>
                <w:szCs w:val="24"/>
              </w:rPr>
              <w:t xml:space="preserve">11.5 </w:t>
            </w:r>
            <w:r>
              <w:rPr>
                <w:rFonts w:ascii="Times New Roman" w:eastAsia="仿宋" w:hAnsi="Times New Roman" w:cs="Times New Roman"/>
                <w:bCs/>
                <w:szCs w:val="24"/>
              </w:rPr>
              <w:t>赔偿的限额</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_Toc9246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36</w:t>
            </w:r>
            <w:r>
              <w:rPr>
                <w:rFonts w:ascii="Times New Roman" w:eastAsia="仿宋" w:hAnsi="Times New Roman" w:cs="Times New Roman"/>
                <w:bCs/>
              </w:rPr>
              <w:fldChar w:fldCharType="end"/>
            </w:r>
          </w:hyperlink>
        </w:p>
        <w:p w14:paraId="3D25D3E2"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17601" w:history="1">
            <w:r>
              <w:rPr>
                <w:rFonts w:ascii="Times New Roman" w:eastAsia="仿宋" w:hAnsi="Times New Roman" w:cs="Times New Roman"/>
                <w:bCs/>
                <w:szCs w:val="24"/>
              </w:rPr>
              <w:t xml:space="preserve">12. </w:t>
            </w:r>
            <w:r>
              <w:rPr>
                <w:rFonts w:ascii="Times New Roman" w:eastAsia="仿宋" w:hAnsi="Times New Roman" w:cs="Times New Roman"/>
                <w:bCs/>
                <w:szCs w:val="24"/>
              </w:rPr>
              <w:t>争议的解决</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_Toc17601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36</w:t>
            </w:r>
            <w:r>
              <w:rPr>
                <w:rFonts w:ascii="Times New Roman" w:eastAsia="仿宋" w:hAnsi="Times New Roman" w:cs="Times New Roman"/>
                <w:bCs/>
              </w:rPr>
              <w:fldChar w:fldCharType="end"/>
            </w:r>
          </w:hyperlink>
        </w:p>
        <w:p w14:paraId="6F3E6023" w14:textId="77777777" w:rsidR="00F83B1F" w:rsidRDefault="00045D20">
          <w:pPr>
            <w:pStyle w:val="WPSOffice1"/>
            <w:tabs>
              <w:tab w:val="right" w:leader="dot" w:pos="8306"/>
            </w:tabs>
            <w:spacing w:line="320" w:lineRule="exact"/>
            <w:rPr>
              <w:rFonts w:ascii="Times New Roman" w:eastAsia="黑体" w:hAnsi="Times New Roman" w:cs="Times New Roman"/>
              <w:bCs/>
            </w:rPr>
          </w:pPr>
          <w:hyperlink w:anchor="_Toc32245" w:history="1">
            <w:r>
              <w:rPr>
                <w:rFonts w:ascii="Times New Roman" w:eastAsia="黑体" w:hAnsi="Times New Roman" w:cs="Times New Roman"/>
                <w:bCs/>
              </w:rPr>
              <w:t>第二节</w:t>
            </w:r>
            <w:r>
              <w:rPr>
                <w:rFonts w:ascii="Times New Roman" w:eastAsia="黑体" w:hAnsi="Times New Roman" w:cs="Times New Roman"/>
                <w:bCs/>
              </w:rPr>
              <w:t xml:space="preserve">  </w:t>
            </w:r>
            <w:r>
              <w:rPr>
                <w:rFonts w:ascii="Times New Roman" w:eastAsia="黑体" w:hAnsi="Times New Roman" w:cs="Times New Roman"/>
                <w:bCs/>
              </w:rPr>
              <w:t>专用合同条款</w:t>
            </w:r>
            <w:r>
              <w:rPr>
                <w:rFonts w:ascii="Times New Roman" w:eastAsia="黑体" w:hAnsi="Times New Roman" w:cs="Times New Roman"/>
                <w:bCs/>
              </w:rPr>
              <w:tab/>
            </w:r>
            <w:r>
              <w:rPr>
                <w:rFonts w:ascii="Times New Roman" w:eastAsia="黑体" w:hAnsi="Times New Roman" w:cs="Times New Roman"/>
                <w:bCs/>
              </w:rPr>
              <w:fldChar w:fldCharType="begin"/>
            </w:r>
            <w:r>
              <w:rPr>
                <w:rFonts w:ascii="Times New Roman" w:eastAsia="黑体" w:hAnsi="Times New Roman" w:cs="Times New Roman"/>
                <w:bCs/>
              </w:rPr>
              <w:instrText xml:space="preserve"> PAGEREF _Toc32245 \h </w:instrText>
            </w:r>
            <w:r>
              <w:rPr>
                <w:rFonts w:ascii="Times New Roman" w:eastAsia="黑体" w:hAnsi="Times New Roman" w:cs="Times New Roman"/>
                <w:bCs/>
              </w:rPr>
            </w:r>
            <w:r>
              <w:rPr>
                <w:rFonts w:ascii="Times New Roman" w:eastAsia="黑体" w:hAnsi="Times New Roman" w:cs="Times New Roman"/>
                <w:bCs/>
              </w:rPr>
              <w:fldChar w:fldCharType="separate"/>
            </w:r>
            <w:r>
              <w:rPr>
                <w:rFonts w:ascii="Times New Roman" w:eastAsia="黑体" w:hAnsi="Times New Roman" w:cs="Times New Roman"/>
                <w:bCs/>
              </w:rPr>
              <w:t>37</w:t>
            </w:r>
            <w:r>
              <w:rPr>
                <w:rFonts w:ascii="Times New Roman" w:eastAsia="黑体" w:hAnsi="Times New Roman" w:cs="Times New Roman"/>
                <w:bCs/>
              </w:rPr>
              <w:fldChar w:fldCharType="end"/>
            </w:r>
          </w:hyperlink>
        </w:p>
        <w:p w14:paraId="46FB1327"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27224" w:history="1">
            <w:r>
              <w:rPr>
                <w:rFonts w:ascii="Times New Roman" w:eastAsia="仿宋" w:hAnsi="Times New Roman" w:cs="Times New Roman"/>
                <w:bCs/>
                <w:szCs w:val="28"/>
                <w:lang w:val="zh-CN"/>
              </w:rPr>
              <w:t>说</w:t>
            </w:r>
            <w:r>
              <w:rPr>
                <w:rFonts w:ascii="Times New Roman" w:eastAsia="仿宋" w:hAnsi="Times New Roman" w:cs="Times New Roman"/>
                <w:bCs/>
                <w:szCs w:val="28"/>
                <w:lang w:val="zh-CN"/>
              </w:rPr>
              <w:t xml:space="preserve">  </w:t>
            </w:r>
            <w:r>
              <w:rPr>
                <w:rFonts w:ascii="Times New Roman" w:eastAsia="仿宋" w:hAnsi="Times New Roman" w:cs="Times New Roman"/>
                <w:bCs/>
                <w:szCs w:val="28"/>
                <w:lang w:val="zh-CN"/>
              </w:rPr>
              <w:t>明：</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_Toc27224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38</w:t>
            </w:r>
            <w:r>
              <w:rPr>
                <w:rFonts w:ascii="Times New Roman" w:eastAsia="仿宋" w:hAnsi="Times New Roman" w:cs="Times New Roman"/>
                <w:bCs/>
              </w:rPr>
              <w:fldChar w:fldCharType="end"/>
            </w:r>
          </w:hyperlink>
        </w:p>
        <w:p w14:paraId="291AA380"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18429" w:history="1">
            <w:r>
              <w:rPr>
                <w:rFonts w:ascii="Times New Roman" w:eastAsia="仿宋" w:hAnsi="Times New Roman" w:cs="Times New Roman"/>
                <w:bCs/>
              </w:rPr>
              <w:t xml:space="preserve">1. </w:t>
            </w:r>
            <w:r>
              <w:rPr>
                <w:rFonts w:ascii="Times New Roman" w:eastAsia="仿宋" w:hAnsi="Times New Roman" w:cs="Times New Roman"/>
                <w:bCs/>
              </w:rPr>
              <w:t>一般约定</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_Toc18429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39</w:t>
            </w:r>
            <w:r>
              <w:rPr>
                <w:rFonts w:ascii="Times New Roman" w:eastAsia="仿宋" w:hAnsi="Times New Roman" w:cs="Times New Roman"/>
                <w:bCs/>
              </w:rPr>
              <w:fldChar w:fldCharType="end"/>
            </w:r>
          </w:hyperlink>
        </w:p>
        <w:p w14:paraId="7DFF214A"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20161" w:history="1">
            <w:r>
              <w:rPr>
                <w:rFonts w:ascii="Times New Roman" w:eastAsia="仿宋" w:hAnsi="Times New Roman" w:cs="Times New Roman"/>
                <w:bCs/>
              </w:rPr>
              <w:t xml:space="preserve">1.1 </w:t>
            </w:r>
            <w:r>
              <w:rPr>
                <w:rFonts w:ascii="Times New Roman" w:eastAsia="仿宋" w:hAnsi="Times New Roman" w:cs="Times New Roman"/>
                <w:bCs/>
              </w:rPr>
              <w:t>词语定义</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_Toc20161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39</w:t>
            </w:r>
            <w:r>
              <w:rPr>
                <w:rFonts w:ascii="Times New Roman" w:eastAsia="仿宋" w:hAnsi="Times New Roman" w:cs="Times New Roman"/>
                <w:bCs/>
              </w:rPr>
              <w:fldChar w:fldCharType="end"/>
            </w:r>
          </w:hyperlink>
        </w:p>
        <w:p w14:paraId="3FAD1223"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21129" w:history="1">
            <w:r>
              <w:rPr>
                <w:rFonts w:ascii="Times New Roman" w:eastAsia="仿宋" w:hAnsi="Times New Roman" w:cs="Times New Roman"/>
                <w:bCs/>
              </w:rPr>
              <w:t xml:space="preserve">1.3 </w:t>
            </w:r>
            <w:r>
              <w:rPr>
                <w:rFonts w:ascii="Times New Roman" w:eastAsia="仿宋" w:hAnsi="Times New Roman" w:cs="Times New Roman"/>
                <w:bCs/>
              </w:rPr>
              <w:t>适用法律</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_Toc21129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39</w:t>
            </w:r>
            <w:r>
              <w:rPr>
                <w:rFonts w:ascii="Times New Roman" w:eastAsia="仿宋" w:hAnsi="Times New Roman" w:cs="Times New Roman"/>
                <w:bCs/>
              </w:rPr>
              <w:fldChar w:fldCharType="end"/>
            </w:r>
          </w:hyperlink>
        </w:p>
        <w:p w14:paraId="6D9DA519"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22885" w:history="1">
            <w:r>
              <w:rPr>
                <w:rFonts w:ascii="Times New Roman" w:eastAsia="仿宋" w:hAnsi="Times New Roman" w:cs="Times New Roman"/>
                <w:bCs/>
              </w:rPr>
              <w:t xml:space="preserve">1.12 </w:t>
            </w:r>
            <w:r>
              <w:rPr>
                <w:rFonts w:ascii="Times New Roman" w:eastAsia="仿宋" w:hAnsi="Times New Roman" w:cs="Times New Roman"/>
                <w:bCs/>
              </w:rPr>
              <w:t>委托人要求</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_Toc22885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39</w:t>
            </w:r>
            <w:r>
              <w:rPr>
                <w:rFonts w:ascii="Times New Roman" w:eastAsia="仿宋" w:hAnsi="Times New Roman" w:cs="Times New Roman"/>
                <w:bCs/>
              </w:rPr>
              <w:fldChar w:fldCharType="end"/>
            </w:r>
          </w:hyperlink>
        </w:p>
        <w:p w14:paraId="53D3AEDC"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16101" w:history="1">
            <w:r>
              <w:rPr>
                <w:rFonts w:ascii="Times New Roman" w:eastAsia="仿宋" w:hAnsi="Times New Roman" w:cs="Times New Roman"/>
                <w:bCs/>
              </w:rPr>
              <w:t xml:space="preserve">2. </w:t>
            </w:r>
            <w:r>
              <w:rPr>
                <w:rFonts w:ascii="Times New Roman" w:eastAsia="仿宋" w:hAnsi="Times New Roman" w:cs="Times New Roman"/>
                <w:bCs/>
              </w:rPr>
              <w:t>委托人的权利与义务</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_Toc16101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39</w:t>
            </w:r>
            <w:r>
              <w:rPr>
                <w:rFonts w:ascii="Times New Roman" w:eastAsia="仿宋" w:hAnsi="Times New Roman" w:cs="Times New Roman"/>
                <w:bCs/>
              </w:rPr>
              <w:fldChar w:fldCharType="end"/>
            </w:r>
          </w:hyperlink>
        </w:p>
        <w:p w14:paraId="7AE814A5"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19997" w:history="1">
            <w:r>
              <w:rPr>
                <w:rFonts w:ascii="Times New Roman" w:eastAsia="仿宋" w:hAnsi="Times New Roman" w:cs="Times New Roman"/>
                <w:bCs/>
              </w:rPr>
              <w:t xml:space="preserve">2.1 </w:t>
            </w:r>
            <w:r>
              <w:rPr>
                <w:rFonts w:ascii="Times New Roman" w:eastAsia="仿宋" w:hAnsi="Times New Roman" w:cs="Times New Roman"/>
                <w:bCs/>
              </w:rPr>
              <w:t>委托人的权利</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_Toc19997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39</w:t>
            </w:r>
            <w:r>
              <w:rPr>
                <w:rFonts w:ascii="Times New Roman" w:eastAsia="仿宋" w:hAnsi="Times New Roman" w:cs="Times New Roman"/>
                <w:bCs/>
              </w:rPr>
              <w:fldChar w:fldCharType="end"/>
            </w:r>
          </w:hyperlink>
        </w:p>
        <w:p w14:paraId="346CFF45"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6014" w:history="1">
            <w:r>
              <w:rPr>
                <w:rFonts w:ascii="Times New Roman" w:eastAsia="仿宋" w:hAnsi="Times New Roman" w:cs="Times New Roman"/>
                <w:bCs/>
              </w:rPr>
              <w:t xml:space="preserve">2.2 </w:t>
            </w:r>
            <w:r>
              <w:rPr>
                <w:rFonts w:ascii="Times New Roman" w:eastAsia="仿宋" w:hAnsi="Times New Roman" w:cs="Times New Roman"/>
                <w:bCs/>
              </w:rPr>
              <w:t>委托人的义务</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_Toc6014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39</w:t>
            </w:r>
            <w:r>
              <w:rPr>
                <w:rFonts w:ascii="Times New Roman" w:eastAsia="仿宋" w:hAnsi="Times New Roman" w:cs="Times New Roman"/>
                <w:bCs/>
              </w:rPr>
              <w:fldChar w:fldCharType="end"/>
            </w:r>
          </w:hyperlink>
        </w:p>
        <w:p w14:paraId="5489C153"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29615" w:history="1">
            <w:r>
              <w:rPr>
                <w:rFonts w:ascii="Times New Roman" w:eastAsia="仿宋" w:hAnsi="Times New Roman" w:cs="Times New Roman"/>
                <w:bCs/>
              </w:rPr>
              <w:t xml:space="preserve">3. </w:t>
            </w:r>
            <w:r>
              <w:rPr>
                <w:rFonts w:ascii="Times New Roman" w:eastAsia="仿宋" w:hAnsi="Times New Roman" w:cs="Times New Roman"/>
                <w:bCs/>
              </w:rPr>
              <w:t>委托人管理</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_Toc29615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39</w:t>
            </w:r>
            <w:r>
              <w:rPr>
                <w:rFonts w:ascii="Times New Roman" w:eastAsia="仿宋" w:hAnsi="Times New Roman" w:cs="Times New Roman"/>
                <w:bCs/>
              </w:rPr>
              <w:fldChar w:fldCharType="end"/>
            </w:r>
          </w:hyperlink>
        </w:p>
        <w:p w14:paraId="43CA5D07"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7627" w:history="1">
            <w:r>
              <w:rPr>
                <w:rFonts w:ascii="Times New Roman" w:eastAsia="仿宋" w:hAnsi="Times New Roman" w:cs="Times New Roman"/>
                <w:bCs/>
              </w:rPr>
              <w:t xml:space="preserve">3.1 </w:t>
            </w:r>
            <w:r>
              <w:rPr>
                <w:rFonts w:ascii="Times New Roman" w:eastAsia="仿宋" w:hAnsi="Times New Roman" w:cs="Times New Roman"/>
                <w:bCs/>
              </w:rPr>
              <w:t>委托人代表</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_Toc7627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39</w:t>
            </w:r>
            <w:r>
              <w:rPr>
                <w:rFonts w:ascii="Times New Roman" w:eastAsia="仿宋" w:hAnsi="Times New Roman" w:cs="Times New Roman"/>
                <w:bCs/>
              </w:rPr>
              <w:fldChar w:fldCharType="end"/>
            </w:r>
          </w:hyperlink>
        </w:p>
        <w:p w14:paraId="455FA125"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27742" w:history="1">
            <w:r>
              <w:rPr>
                <w:rFonts w:ascii="Times New Roman" w:eastAsia="仿宋" w:hAnsi="Times New Roman" w:cs="Times New Roman"/>
                <w:bCs/>
              </w:rPr>
              <w:t xml:space="preserve">4. </w:t>
            </w:r>
            <w:r>
              <w:rPr>
                <w:rFonts w:ascii="Times New Roman" w:eastAsia="仿宋" w:hAnsi="Times New Roman" w:cs="Times New Roman"/>
                <w:bCs/>
              </w:rPr>
              <w:t>代建人权利与义务</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_Toc27742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40</w:t>
            </w:r>
            <w:r>
              <w:rPr>
                <w:rFonts w:ascii="Times New Roman" w:eastAsia="仿宋" w:hAnsi="Times New Roman" w:cs="Times New Roman"/>
                <w:bCs/>
              </w:rPr>
              <w:fldChar w:fldCharType="end"/>
            </w:r>
          </w:hyperlink>
        </w:p>
        <w:p w14:paraId="00B5ECD9"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16158" w:history="1">
            <w:r>
              <w:rPr>
                <w:rFonts w:ascii="Times New Roman" w:eastAsia="仿宋" w:hAnsi="Times New Roman" w:cs="Times New Roman"/>
                <w:bCs/>
              </w:rPr>
              <w:t xml:space="preserve">4.2 </w:t>
            </w:r>
            <w:r>
              <w:rPr>
                <w:rFonts w:ascii="Times New Roman" w:eastAsia="仿宋" w:hAnsi="Times New Roman" w:cs="Times New Roman"/>
                <w:bCs/>
              </w:rPr>
              <w:t>代建人的一般义务</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_Toc16158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40</w:t>
            </w:r>
            <w:r>
              <w:rPr>
                <w:rFonts w:ascii="Times New Roman" w:eastAsia="仿宋" w:hAnsi="Times New Roman" w:cs="Times New Roman"/>
                <w:bCs/>
              </w:rPr>
              <w:fldChar w:fldCharType="end"/>
            </w:r>
          </w:hyperlink>
        </w:p>
        <w:p w14:paraId="5E4C0397"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23523" w:history="1">
            <w:r>
              <w:rPr>
                <w:rFonts w:ascii="Times New Roman" w:eastAsia="仿宋" w:hAnsi="Times New Roman" w:cs="Times New Roman"/>
                <w:bCs/>
              </w:rPr>
              <w:t xml:space="preserve">4.3 </w:t>
            </w:r>
            <w:r>
              <w:rPr>
                <w:rFonts w:ascii="Times New Roman" w:eastAsia="仿宋" w:hAnsi="Times New Roman" w:cs="Times New Roman"/>
                <w:bCs/>
              </w:rPr>
              <w:t>履约保证金</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_Toc23523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40</w:t>
            </w:r>
            <w:r>
              <w:rPr>
                <w:rFonts w:ascii="Times New Roman" w:eastAsia="仿宋" w:hAnsi="Times New Roman" w:cs="Times New Roman"/>
                <w:bCs/>
              </w:rPr>
              <w:fldChar w:fldCharType="end"/>
            </w:r>
          </w:hyperlink>
        </w:p>
        <w:p w14:paraId="2532B1FE"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5433" w:history="1">
            <w:r>
              <w:rPr>
                <w:rFonts w:ascii="Times New Roman" w:eastAsia="仿宋" w:hAnsi="Times New Roman" w:cs="Times New Roman"/>
                <w:bCs/>
              </w:rPr>
              <w:t xml:space="preserve">4.6 </w:t>
            </w:r>
            <w:r>
              <w:rPr>
                <w:rFonts w:ascii="Times New Roman" w:eastAsia="仿宋" w:hAnsi="Times New Roman" w:cs="Times New Roman"/>
                <w:bCs/>
              </w:rPr>
              <w:t>代建人员（含监理）的管理</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_Toc5433 \h</w:instrText>
            </w:r>
            <w:r>
              <w:rPr>
                <w:rFonts w:ascii="Times New Roman" w:eastAsia="仿宋" w:hAnsi="Times New Roman" w:cs="Times New Roman"/>
                <w:bCs/>
              </w:rPr>
              <w:instrText xml:space="preserve">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40</w:t>
            </w:r>
            <w:r>
              <w:rPr>
                <w:rFonts w:ascii="Times New Roman" w:eastAsia="仿宋" w:hAnsi="Times New Roman" w:cs="Times New Roman"/>
                <w:bCs/>
              </w:rPr>
              <w:fldChar w:fldCharType="end"/>
            </w:r>
          </w:hyperlink>
        </w:p>
        <w:p w14:paraId="24E31F10"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3642" w:history="1">
            <w:r>
              <w:rPr>
                <w:rFonts w:ascii="Times New Roman" w:eastAsia="仿宋" w:hAnsi="Times New Roman" w:cs="Times New Roman"/>
                <w:bCs/>
              </w:rPr>
              <w:t xml:space="preserve">5. </w:t>
            </w:r>
            <w:r>
              <w:rPr>
                <w:rFonts w:ascii="Times New Roman" w:eastAsia="仿宋" w:hAnsi="Times New Roman" w:cs="Times New Roman"/>
                <w:bCs/>
              </w:rPr>
              <w:t>代建要求和服务标准</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_Toc3642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40</w:t>
            </w:r>
            <w:r>
              <w:rPr>
                <w:rFonts w:ascii="Times New Roman" w:eastAsia="仿宋" w:hAnsi="Times New Roman" w:cs="Times New Roman"/>
                <w:bCs/>
              </w:rPr>
              <w:fldChar w:fldCharType="end"/>
            </w:r>
          </w:hyperlink>
        </w:p>
        <w:p w14:paraId="382B6EB9"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30812" w:history="1">
            <w:r>
              <w:rPr>
                <w:rFonts w:ascii="Times New Roman" w:eastAsia="仿宋" w:hAnsi="Times New Roman" w:cs="Times New Roman"/>
                <w:bCs/>
              </w:rPr>
              <w:t xml:space="preserve">5.1 </w:t>
            </w:r>
            <w:r>
              <w:rPr>
                <w:rFonts w:ascii="Times New Roman" w:eastAsia="仿宋" w:hAnsi="Times New Roman" w:cs="Times New Roman"/>
                <w:bCs/>
              </w:rPr>
              <w:t>代建（含监理）</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_Toc30812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40</w:t>
            </w:r>
            <w:r>
              <w:rPr>
                <w:rFonts w:ascii="Times New Roman" w:eastAsia="仿宋" w:hAnsi="Times New Roman" w:cs="Times New Roman"/>
                <w:bCs/>
              </w:rPr>
              <w:fldChar w:fldCharType="end"/>
            </w:r>
          </w:hyperlink>
        </w:p>
        <w:p w14:paraId="754374BD"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11765" w:history="1">
            <w:r>
              <w:rPr>
                <w:rFonts w:ascii="Times New Roman" w:eastAsia="仿宋" w:hAnsi="Times New Roman" w:cs="Times New Roman"/>
                <w:bCs/>
              </w:rPr>
              <w:t xml:space="preserve">5.2 </w:t>
            </w:r>
            <w:r>
              <w:rPr>
                <w:rFonts w:ascii="Times New Roman" w:eastAsia="仿宋" w:hAnsi="Times New Roman" w:cs="Times New Roman"/>
                <w:bCs/>
              </w:rPr>
              <w:t>代建（含监理）依据</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_Toc11765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40</w:t>
            </w:r>
            <w:r>
              <w:rPr>
                <w:rFonts w:ascii="Times New Roman" w:eastAsia="仿宋" w:hAnsi="Times New Roman" w:cs="Times New Roman"/>
                <w:bCs/>
              </w:rPr>
              <w:fldChar w:fldCharType="end"/>
            </w:r>
          </w:hyperlink>
        </w:p>
        <w:p w14:paraId="37E26614"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5858" w:history="1">
            <w:r>
              <w:rPr>
                <w:rFonts w:ascii="Times New Roman" w:eastAsia="仿宋" w:hAnsi="Times New Roman" w:cs="Times New Roman"/>
                <w:bCs/>
              </w:rPr>
              <w:t xml:space="preserve">5.3 </w:t>
            </w:r>
            <w:r>
              <w:rPr>
                <w:rFonts w:ascii="Times New Roman" w:eastAsia="仿宋" w:hAnsi="Times New Roman" w:cs="Times New Roman"/>
                <w:bCs/>
              </w:rPr>
              <w:t>代建（</w:t>
            </w:r>
            <w:r>
              <w:rPr>
                <w:rFonts w:ascii="Times New Roman" w:eastAsia="仿宋" w:hAnsi="Times New Roman" w:cs="Times New Roman"/>
                <w:bCs/>
              </w:rPr>
              <w:t>含监理）内容</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_Toc5858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40</w:t>
            </w:r>
            <w:r>
              <w:rPr>
                <w:rFonts w:ascii="Times New Roman" w:eastAsia="仿宋" w:hAnsi="Times New Roman" w:cs="Times New Roman"/>
                <w:bCs/>
              </w:rPr>
              <w:fldChar w:fldCharType="end"/>
            </w:r>
          </w:hyperlink>
        </w:p>
        <w:p w14:paraId="0372EB01"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19942" w:history="1">
            <w:r>
              <w:rPr>
                <w:rFonts w:ascii="Times New Roman" w:eastAsia="仿宋" w:hAnsi="Times New Roman" w:cs="Times New Roman"/>
                <w:bCs/>
              </w:rPr>
              <w:t xml:space="preserve">5.4 </w:t>
            </w:r>
            <w:r>
              <w:rPr>
                <w:rFonts w:ascii="Times New Roman" w:eastAsia="仿宋" w:hAnsi="Times New Roman" w:cs="Times New Roman"/>
                <w:bCs/>
              </w:rPr>
              <w:t>代建及监理文件要求</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_Toc19942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41</w:t>
            </w:r>
            <w:r>
              <w:rPr>
                <w:rFonts w:ascii="Times New Roman" w:eastAsia="仿宋" w:hAnsi="Times New Roman" w:cs="Times New Roman"/>
                <w:bCs/>
              </w:rPr>
              <w:fldChar w:fldCharType="end"/>
            </w:r>
          </w:hyperlink>
        </w:p>
        <w:p w14:paraId="6AAE41C1"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26280" w:history="1">
            <w:r>
              <w:rPr>
                <w:rFonts w:ascii="Times New Roman" w:eastAsia="仿宋" w:hAnsi="Times New Roman" w:cs="Times New Roman"/>
                <w:bCs/>
              </w:rPr>
              <w:t>5.</w:t>
            </w:r>
            <w:r>
              <w:rPr>
                <w:rFonts w:ascii="Times New Roman" w:eastAsia="仿宋" w:hAnsi="Times New Roman" w:cs="Times New Roman"/>
                <w:bCs/>
              </w:rPr>
              <w:t xml:space="preserve">5 </w:t>
            </w:r>
            <w:r>
              <w:rPr>
                <w:rFonts w:ascii="Times New Roman" w:eastAsia="仿宋" w:hAnsi="Times New Roman" w:cs="Times New Roman"/>
                <w:bCs/>
              </w:rPr>
              <w:t>代建（含监理）服务形式</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_Toc26280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41</w:t>
            </w:r>
            <w:r>
              <w:rPr>
                <w:rFonts w:ascii="Times New Roman" w:eastAsia="仿宋" w:hAnsi="Times New Roman" w:cs="Times New Roman"/>
                <w:bCs/>
              </w:rPr>
              <w:fldChar w:fldCharType="end"/>
            </w:r>
          </w:hyperlink>
        </w:p>
        <w:p w14:paraId="3A1D7263"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26980" w:history="1">
            <w:r>
              <w:rPr>
                <w:rFonts w:ascii="Times New Roman" w:eastAsia="仿宋" w:hAnsi="Times New Roman" w:cs="Times New Roman"/>
                <w:bCs/>
              </w:rPr>
              <w:t xml:space="preserve">5.6 </w:t>
            </w:r>
            <w:r>
              <w:rPr>
                <w:rFonts w:ascii="Times New Roman" w:eastAsia="仿宋" w:hAnsi="Times New Roman" w:cs="Times New Roman"/>
                <w:bCs/>
              </w:rPr>
              <w:t>代建服务目标</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_Toc26980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41</w:t>
            </w:r>
            <w:r>
              <w:rPr>
                <w:rFonts w:ascii="Times New Roman" w:eastAsia="仿宋" w:hAnsi="Times New Roman" w:cs="Times New Roman"/>
                <w:bCs/>
              </w:rPr>
              <w:fldChar w:fldCharType="end"/>
            </w:r>
          </w:hyperlink>
        </w:p>
        <w:p w14:paraId="16BA21AD"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9943" w:history="1">
            <w:r>
              <w:rPr>
                <w:rFonts w:ascii="Times New Roman" w:eastAsia="仿宋" w:hAnsi="Times New Roman" w:cs="Times New Roman"/>
                <w:bCs/>
              </w:rPr>
              <w:t xml:space="preserve">5.7 </w:t>
            </w:r>
            <w:r>
              <w:rPr>
                <w:rFonts w:ascii="Times New Roman" w:eastAsia="仿宋" w:hAnsi="Times New Roman" w:cs="Times New Roman"/>
                <w:bCs/>
              </w:rPr>
              <w:t>委托人对代建人的授权</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_Toc9943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41</w:t>
            </w:r>
            <w:r>
              <w:rPr>
                <w:rFonts w:ascii="Times New Roman" w:eastAsia="仿宋" w:hAnsi="Times New Roman" w:cs="Times New Roman"/>
                <w:bCs/>
              </w:rPr>
              <w:fldChar w:fldCharType="end"/>
            </w:r>
          </w:hyperlink>
        </w:p>
        <w:p w14:paraId="7DAA97ED"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22395" w:history="1">
            <w:r>
              <w:rPr>
                <w:rFonts w:ascii="Times New Roman" w:eastAsia="仿宋" w:hAnsi="Times New Roman" w:cs="Times New Roman"/>
                <w:bCs/>
              </w:rPr>
              <w:t xml:space="preserve">6. </w:t>
            </w:r>
            <w:r>
              <w:rPr>
                <w:rFonts w:ascii="Times New Roman" w:eastAsia="仿宋" w:hAnsi="Times New Roman" w:cs="Times New Roman"/>
                <w:bCs/>
              </w:rPr>
              <w:t>开始代建和完成代建</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_Toc22395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41</w:t>
            </w:r>
            <w:r>
              <w:rPr>
                <w:rFonts w:ascii="Times New Roman" w:eastAsia="仿宋" w:hAnsi="Times New Roman" w:cs="Times New Roman"/>
                <w:bCs/>
              </w:rPr>
              <w:fldChar w:fldCharType="end"/>
            </w:r>
          </w:hyperlink>
        </w:p>
        <w:p w14:paraId="14935423"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7364" w:history="1">
            <w:r>
              <w:rPr>
                <w:rFonts w:ascii="Times New Roman" w:eastAsia="仿宋" w:hAnsi="Times New Roman" w:cs="Times New Roman"/>
                <w:bCs/>
              </w:rPr>
              <w:t xml:space="preserve">6.1 </w:t>
            </w:r>
            <w:r>
              <w:rPr>
                <w:rFonts w:ascii="Times New Roman" w:eastAsia="仿宋" w:hAnsi="Times New Roman" w:cs="Times New Roman"/>
                <w:bCs/>
              </w:rPr>
              <w:t>开始代建</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_Toc7364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41</w:t>
            </w:r>
            <w:r>
              <w:rPr>
                <w:rFonts w:ascii="Times New Roman" w:eastAsia="仿宋" w:hAnsi="Times New Roman" w:cs="Times New Roman"/>
                <w:bCs/>
              </w:rPr>
              <w:fldChar w:fldCharType="end"/>
            </w:r>
          </w:hyperlink>
        </w:p>
        <w:p w14:paraId="730F9210"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20671" w:history="1">
            <w:r>
              <w:rPr>
                <w:rFonts w:ascii="Times New Roman" w:eastAsia="仿宋" w:hAnsi="Times New Roman" w:cs="Times New Roman"/>
                <w:bCs/>
              </w:rPr>
              <w:t xml:space="preserve">6.2 </w:t>
            </w:r>
            <w:r>
              <w:rPr>
                <w:rFonts w:ascii="Times New Roman" w:eastAsia="仿宋" w:hAnsi="Times New Roman" w:cs="Times New Roman"/>
                <w:bCs/>
              </w:rPr>
              <w:t>代建周期延误</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_Toc20671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42</w:t>
            </w:r>
            <w:r>
              <w:rPr>
                <w:rFonts w:ascii="Times New Roman" w:eastAsia="仿宋" w:hAnsi="Times New Roman" w:cs="Times New Roman"/>
                <w:bCs/>
              </w:rPr>
              <w:fldChar w:fldCharType="end"/>
            </w:r>
          </w:hyperlink>
        </w:p>
        <w:p w14:paraId="3763575D"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19710" w:history="1">
            <w:r>
              <w:rPr>
                <w:rFonts w:ascii="Times New Roman" w:eastAsia="仿宋" w:hAnsi="Times New Roman" w:cs="Times New Roman"/>
                <w:bCs/>
              </w:rPr>
              <w:t xml:space="preserve">7. </w:t>
            </w:r>
            <w:r>
              <w:rPr>
                <w:rFonts w:ascii="Times New Roman" w:eastAsia="仿宋" w:hAnsi="Times New Roman" w:cs="Times New Roman"/>
                <w:bCs/>
              </w:rPr>
              <w:t>代建绩效考核管理</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_Toc19710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42</w:t>
            </w:r>
            <w:r>
              <w:rPr>
                <w:rFonts w:ascii="Times New Roman" w:eastAsia="仿宋" w:hAnsi="Times New Roman" w:cs="Times New Roman"/>
                <w:bCs/>
              </w:rPr>
              <w:fldChar w:fldCharType="end"/>
            </w:r>
          </w:hyperlink>
        </w:p>
        <w:p w14:paraId="791B65D2"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25758" w:history="1">
            <w:r>
              <w:rPr>
                <w:rFonts w:ascii="Times New Roman" w:eastAsia="仿宋" w:hAnsi="Times New Roman" w:cs="Times New Roman"/>
                <w:bCs/>
              </w:rPr>
              <w:t xml:space="preserve">7.1 </w:t>
            </w:r>
            <w:r>
              <w:rPr>
                <w:rFonts w:ascii="Times New Roman" w:eastAsia="仿宋" w:hAnsi="Times New Roman" w:cs="Times New Roman"/>
                <w:bCs/>
              </w:rPr>
              <w:t>绩效考核总体原则</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_Toc25758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42</w:t>
            </w:r>
            <w:r>
              <w:rPr>
                <w:rFonts w:ascii="Times New Roman" w:eastAsia="仿宋" w:hAnsi="Times New Roman" w:cs="Times New Roman"/>
                <w:bCs/>
              </w:rPr>
              <w:fldChar w:fldCharType="end"/>
            </w:r>
          </w:hyperlink>
        </w:p>
        <w:p w14:paraId="2B1E1DBB"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14803" w:history="1">
            <w:r>
              <w:rPr>
                <w:rFonts w:ascii="Times New Roman" w:eastAsia="仿宋" w:hAnsi="Times New Roman" w:cs="Times New Roman"/>
                <w:bCs/>
              </w:rPr>
              <w:t xml:space="preserve">7.2 </w:t>
            </w:r>
            <w:r>
              <w:rPr>
                <w:rFonts w:ascii="Times New Roman" w:eastAsia="仿宋" w:hAnsi="Times New Roman" w:cs="Times New Roman"/>
                <w:bCs/>
              </w:rPr>
              <w:t>日常绩效考核</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_Toc14803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42</w:t>
            </w:r>
            <w:r>
              <w:rPr>
                <w:rFonts w:ascii="Times New Roman" w:eastAsia="仿宋" w:hAnsi="Times New Roman" w:cs="Times New Roman"/>
                <w:bCs/>
              </w:rPr>
              <w:fldChar w:fldCharType="end"/>
            </w:r>
          </w:hyperlink>
        </w:p>
        <w:p w14:paraId="3D674CE6"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25192" w:history="1">
            <w:r>
              <w:rPr>
                <w:rFonts w:ascii="Times New Roman" w:eastAsia="仿宋" w:hAnsi="Times New Roman" w:cs="Times New Roman"/>
                <w:bCs/>
              </w:rPr>
              <w:t xml:space="preserve">7.3 </w:t>
            </w:r>
            <w:r>
              <w:rPr>
                <w:rFonts w:ascii="Times New Roman" w:eastAsia="仿宋" w:hAnsi="Times New Roman" w:cs="Times New Roman"/>
                <w:bCs/>
              </w:rPr>
              <w:t>交工验收考核</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_Toc25192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42</w:t>
            </w:r>
            <w:r>
              <w:rPr>
                <w:rFonts w:ascii="Times New Roman" w:eastAsia="仿宋" w:hAnsi="Times New Roman" w:cs="Times New Roman"/>
                <w:bCs/>
              </w:rPr>
              <w:fldChar w:fldCharType="end"/>
            </w:r>
          </w:hyperlink>
        </w:p>
        <w:p w14:paraId="3EFDF5B6"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15041" w:history="1">
            <w:r>
              <w:rPr>
                <w:rFonts w:ascii="Times New Roman" w:eastAsia="仿宋" w:hAnsi="Times New Roman" w:cs="Times New Roman"/>
                <w:bCs/>
              </w:rPr>
              <w:t xml:space="preserve">7.4 </w:t>
            </w:r>
            <w:r>
              <w:rPr>
                <w:rFonts w:ascii="Times New Roman" w:eastAsia="仿宋" w:hAnsi="Times New Roman" w:cs="Times New Roman"/>
                <w:bCs/>
              </w:rPr>
              <w:t>缺陷责任期考核</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_Toc15041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42</w:t>
            </w:r>
            <w:r>
              <w:rPr>
                <w:rFonts w:ascii="Times New Roman" w:eastAsia="仿宋" w:hAnsi="Times New Roman" w:cs="Times New Roman"/>
                <w:bCs/>
              </w:rPr>
              <w:fldChar w:fldCharType="end"/>
            </w:r>
          </w:hyperlink>
        </w:p>
        <w:p w14:paraId="2FC81F02"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7008" w:history="1">
            <w:r>
              <w:rPr>
                <w:rFonts w:ascii="Times New Roman" w:eastAsia="仿宋" w:hAnsi="Times New Roman" w:cs="Times New Roman"/>
                <w:bCs/>
              </w:rPr>
              <w:t xml:space="preserve">8. </w:t>
            </w:r>
            <w:r>
              <w:rPr>
                <w:rFonts w:ascii="Times New Roman" w:eastAsia="仿宋" w:hAnsi="Times New Roman" w:cs="Times New Roman"/>
                <w:bCs/>
              </w:rPr>
              <w:t>合同变更</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_Toc7008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42</w:t>
            </w:r>
            <w:r>
              <w:rPr>
                <w:rFonts w:ascii="Times New Roman" w:eastAsia="仿宋" w:hAnsi="Times New Roman" w:cs="Times New Roman"/>
                <w:bCs/>
              </w:rPr>
              <w:fldChar w:fldCharType="end"/>
            </w:r>
          </w:hyperlink>
        </w:p>
        <w:p w14:paraId="2B5A6C0A"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23731" w:history="1">
            <w:r>
              <w:rPr>
                <w:rFonts w:ascii="Times New Roman" w:eastAsia="仿宋" w:hAnsi="Times New Roman" w:cs="Times New Roman"/>
                <w:bCs/>
              </w:rPr>
              <w:t xml:space="preserve">8.1 </w:t>
            </w:r>
            <w:r>
              <w:rPr>
                <w:rFonts w:ascii="Times New Roman" w:eastAsia="仿宋" w:hAnsi="Times New Roman" w:cs="Times New Roman"/>
                <w:bCs/>
              </w:rPr>
              <w:t>变更情形</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_Toc23731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42</w:t>
            </w:r>
            <w:r>
              <w:rPr>
                <w:rFonts w:ascii="Times New Roman" w:eastAsia="仿宋" w:hAnsi="Times New Roman" w:cs="Times New Roman"/>
                <w:bCs/>
              </w:rPr>
              <w:fldChar w:fldCharType="end"/>
            </w:r>
          </w:hyperlink>
        </w:p>
        <w:p w14:paraId="46EF8D14"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20120" w:history="1">
            <w:r>
              <w:rPr>
                <w:rFonts w:ascii="Times New Roman" w:eastAsia="仿宋" w:hAnsi="Times New Roman" w:cs="Times New Roman"/>
                <w:bCs/>
              </w:rPr>
              <w:t xml:space="preserve">8.2 </w:t>
            </w:r>
            <w:r>
              <w:rPr>
                <w:rFonts w:ascii="Times New Roman" w:eastAsia="仿宋" w:hAnsi="Times New Roman" w:cs="Times New Roman"/>
                <w:bCs/>
              </w:rPr>
              <w:t>合理化建议</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_Toc20120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43</w:t>
            </w:r>
            <w:r>
              <w:rPr>
                <w:rFonts w:ascii="Times New Roman" w:eastAsia="仿宋" w:hAnsi="Times New Roman" w:cs="Times New Roman"/>
                <w:bCs/>
              </w:rPr>
              <w:fldChar w:fldCharType="end"/>
            </w:r>
          </w:hyperlink>
        </w:p>
        <w:p w14:paraId="6F04231C"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30979" w:history="1">
            <w:r>
              <w:rPr>
                <w:rFonts w:ascii="Times New Roman" w:eastAsia="仿宋" w:hAnsi="Times New Roman" w:cs="Times New Roman"/>
                <w:bCs/>
              </w:rPr>
              <w:t xml:space="preserve">9. </w:t>
            </w:r>
            <w:r>
              <w:rPr>
                <w:rFonts w:ascii="Times New Roman" w:eastAsia="仿宋" w:hAnsi="Times New Roman" w:cs="Times New Roman"/>
                <w:bCs/>
              </w:rPr>
              <w:t>合同价格与支付</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_Toc30979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43</w:t>
            </w:r>
            <w:r>
              <w:rPr>
                <w:rFonts w:ascii="Times New Roman" w:eastAsia="仿宋" w:hAnsi="Times New Roman" w:cs="Times New Roman"/>
                <w:bCs/>
              </w:rPr>
              <w:fldChar w:fldCharType="end"/>
            </w:r>
          </w:hyperlink>
        </w:p>
        <w:p w14:paraId="0CC3EA20"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21603" w:history="1">
            <w:r>
              <w:rPr>
                <w:rFonts w:ascii="Times New Roman" w:eastAsia="仿宋" w:hAnsi="Times New Roman" w:cs="Times New Roman"/>
                <w:bCs/>
              </w:rPr>
              <w:t xml:space="preserve">9.1 </w:t>
            </w:r>
            <w:r>
              <w:rPr>
                <w:rFonts w:ascii="Times New Roman" w:eastAsia="仿宋" w:hAnsi="Times New Roman" w:cs="Times New Roman"/>
                <w:bCs/>
              </w:rPr>
              <w:t>合同价格</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_Toc21603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43</w:t>
            </w:r>
            <w:r>
              <w:rPr>
                <w:rFonts w:ascii="Times New Roman" w:eastAsia="仿宋" w:hAnsi="Times New Roman" w:cs="Times New Roman"/>
                <w:bCs/>
              </w:rPr>
              <w:fldChar w:fldCharType="end"/>
            </w:r>
          </w:hyperlink>
        </w:p>
        <w:p w14:paraId="52F99854"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24972" w:history="1">
            <w:r>
              <w:rPr>
                <w:rFonts w:ascii="Times New Roman" w:eastAsia="仿宋" w:hAnsi="Times New Roman" w:cs="Times New Roman"/>
                <w:bCs/>
              </w:rPr>
              <w:t xml:space="preserve">9.2 </w:t>
            </w:r>
            <w:r>
              <w:rPr>
                <w:rFonts w:ascii="Times New Roman" w:eastAsia="仿宋" w:hAnsi="Times New Roman" w:cs="Times New Roman"/>
                <w:bCs/>
              </w:rPr>
              <w:t>预付款</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_Toc24972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43</w:t>
            </w:r>
            <w:r>
              <w:rPr>
                <w:rFonts w:ascii="Times New Roman" w:eastAsia="仿宋" w:hAnsi="Times New Roman" w:cs="Times New Roman"/>
                <w:bCs/>
              </w:rPr>
              <w:fldChar w:fldCharType="end"/>
            </w:r>
          </w:hyperlink>
        </w:p>
        <w:p w14:paraId="4C55AC07"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3747" w:history="1">
            <w:r>
              <w:rPr>
                <w:rFonts w:ascii="Times New Roman" w:eastAsia="仿宋" w:hAnsi="Times New Roman" w:cs="Times New Roman"/>
                <w:bCs/>
              </w:rPr>
              <w:t xml:space="preserve">9.3 </w:t>
            </w:r>
            <w:r>
              <w:rPr>
                <w:rFonts w:ascii="Times New Roman" w:eastAsia="仿宋" w:hAnsi="Times New Roman" w:cs="Times New Roman"/>
                <w:bCs/>
              </w:rPr>
              <w:t>中期支付</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_Toc3747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43</w:t>
            </w:r>
            <w:r>
              <w:rPr>
                <w:rFonts w:ascii="Times New Roman" w:eastAsia="仿宋" w:hAnsi="Times New Roman" w:cs="Times New Roman"/>
                <w:bCs/>
              </w:rPr>
              <w:fldChar w:fldCharType="end"/>
            </w:r>
          </w:hyperlink>
        </w:p>
        <w:p w14:paraId="0DB55666"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12888" w:history="1">
            <w:r>
              <w:rPr>
                <w:rFonts w:ascii="Times New Roman" w:eastAsia="仿宋" w:hAnsi="Times New Roman" w:cs="Times New Roman"/>
                <w:bCs/>
              </w:rPr>
              <w:t xml:space="preserve">9.5 </w:t>
            </w:r>
            <w:r>
              <w:rPr>
                <w:rFonts w:ascii="Times New Roman" w:eastAsia="仿宋" w:hAnsi="Times New Roman" w:cs="Times New Roman"/>
                <w:bCs/>
              </w:rPr>
              <w:t>暂列金额</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_Toc12888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43</w:t>
            </w:r>
            <w:r>
              <w:rPr>
                <w:rFonts w:ascii="Times New Roman" w:eastAsia="仿宋" w:hAnsi="Times New Roman" w:cs="Times New Roman"/>
                <w:bCs/>
              </w:rPr>
              <w:fldChar w:fldCharType="end"/>
            </w:r>
          </w:hyperlink>
        </w:p>
        <w:p w14:paraId="00C02FF8"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3135" w:history="1">
            <w:r>
              <w:rPr>
                <w:rFonts w:ascii="Times New Roman" w:eastAsia="仿宋" w:hAnsi="Times New Roman" w:cs="Times New Roman"/>
                <w:bCs/>
              </w:rPr>
              <w:t xml:space="preserve">10. </w:t>
            </w:r>
            <w:r>
              <w:rPr>
                <w:rFonts w:ascii="Times New Roman" w:eastAsia="仿宋" w:hAnsi="Times New Roman" w:cs="Times New Roman"/>
                <w:bCs/>
              </w:rPr>
              <w:t>不可抗力</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_Toc3135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43</w:t>
            </w:r>
            <w:r>
              <w:rPr>
                <w:rFonts w:ascii="Times New Roman" w:eastAsia="仿宋" w:hAnsi="Times New Roman" w:cs="Times New Roman"/>
                <w:bCs/>
              </w:rPr>
              <w:fldChar w:fldCharType="end"/>
            </w:r>
          </w:hyperlink>
        </w:p>
        <w:p w14:paraId="67FCF750"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7593" w:history="1">
            <w:r>
              <w:rPr>
                <w:rFonts w:ascii="Times New Roman" w:eastAsia="仿宋" w:hAnsi="Times New Roman" w:cs="Times New Roman"/>
                <w:bCs/>
              </w:rPr>
              <w:t xml:space="preserve">10.1 </w:t>
            </w:r>
            <w:r>
              <w:rPr>
                <w:rFonts w:ascii="Times New Roman" w:eastAsia="仿宋" w:hAnsi="Times New Roman" w:cs="Times New Roman"/>
                <w:bCs/>
              </w:rPr>
              <w:t>不可抗力的确认</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_Toc7593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43</w:t>
            </w:r>
            <w:r>
              <w:rPr>
                <w:rFonts w:ascii="Times New Roman" w:eastAsia="仿宋" w:hAnsi="Times New Roman" w:cs="Times New Roman"/>
                <w:bCs/>
              </w:rPr>
              <w:fldChar w:fldCharType="end"/>
            </w:r>
          </w:hyperlink>
        </w:p>
        <w:p w14:paraId="6EA89712"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381" w:history="1">
            <w:r>
              <w:rPr>
                <w:rFonts w:ascii="Times New Roman" w:eastAsia="仿宋" w:hAnsi="Times New Roman" w:cs="Times New Roman"/>
                <w:bCs/>
              </w:rPr>
              <w:t xml:space="preserve">11. </w:t>
            </w:r>
            <w:r>
              <w:rPr>
                <w:rFonts w:ascii="Times New Roman" w:eastAsia="仿宋" w:hAnsi="Times New Roman" w:cs="Times New Roman"/>
                <w:bCs/>
              </w:rPr>
              <w:t>违约</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_Toc381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44</w:t>
            </w:r>
            <w:r>
              <w:rPr>
                <w:rFonts w:ascii="Times New Roman" w:eastAsia="仿宋" w:hAnsi="Times New Roman" w:cs="Times New Roman"/>
                <w:bCs/>
              </w:rPr>
              <w:fldChar w:fldCharType="end"/>
            </w:r>
          </w:hyperlink>
        </w:p>
        <w:p w14:paraId="54B87F21"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28021" w:history="1">
            <w:r>
              <w:rPr>
                <w:rFonts w:ascii="Times New Roman" w:eastAsia="仿宋" w:hAnsi="Times New Roman" w:cs="Times New Roman"/>
                <w:bCs/>
              </w:rPr>
              <w:t xml:space="preserve">11.1 </w:t>
            </w:r>
            <w:r>
              <w:rPr>
                <w:rFonts w:ascii="Times New Roman" w:eastAsia="仿宋" w:hAnsi="Times New Roman" w:cs="Times New Roman"/>
                <w:bCs/>
              </w:rPr>
              <w:t>代建人违约</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w:instrText>
            </w:r>
            <w:r>
              <w:rPr>
                <w:rFonts w:ascii="Times New Roman" w:eastAsia="仿宋" w:hAnsi="Times New Roman" w:cs="Times New Roman"/>
                <w:bCs/>
              </w:rPr>
              <w:instrText xml:space="preserve">oc28021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44</w:t>
            </w:r>
            <w:r>
              <w:rPr>
                <w:rFonts w:ascii="Times New Roman" w:eastAsia="仿宋" w:hAnsi="Times New Roman" w:cs="Times New Roman"/>
                <w:bCs/>
              </w:rPr>
              <w:fldChar w:fldCharType="end"/>
            </w:r>
          </w:hyperlink>
        </w:p>
        <w:p w14:paraId="44F1FCEA"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1059" w:history="1">
            <w:r>
              <w:rPr>
                <w:rFonts w:ascii="Times New Roman" w:eastAsia="仿宋" w:hAnsi="Times New Roman" w:cs="Times New Roman"/>
                <w:bCs/>
              </w:rPr>
              <w:t xml:space="preserve">11.2 </w:t>
            </w:r>
            <w:r>
              <w:rPr>
                <w:rFonts w:ascii="Times New Roman" w:eastAsia="仿宋" w:hAnsi="Times New Roman" w:cs="Times New Roman"/>
                <w:bCs/>
              </w:rPr>
              <w:t>委托人违约</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_Toc1059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44</w:t>
            </w:r>
            <w:r>
              <w:rPr>
                <w:rFonts w:ascii="Times New Roman" w:eastAsia="仿宋" w:hAnsi="Times New Roman" w:cs="Times New Roman"/>
                <w:bCs/>
              </w:rPr>
              <w:fldChar w:fldCharType="end"/>
            </w:r>
          </w:hyperlink>
        </w:p>
        <w:p w14:paraId="12807461" w14:textId="77777777" w:rsidR="00F83B1F" w:rsidRDefault="00045D20">
          <w:pPr>
            <w:pStyle w:val="WPSOffice2"/>
            <w:tabs>
              <w:tab w:val="right" w:leader="dot" w:pos="8306"/>
            </w:tabs>
            <w:spacing w:line="320" w:lineRule="exact"/>
            <w:ind w:left="420"/>
            <w:rPr>
              <w:rFonts w:ascii="Times New Roman" w:eastAsia="仿宋" w:hAnsi="Times New Roman" w:cs="Times New Roman"/>
              <w:bCs/>
            </w:rPr>
          </w:pPr>
          <w:hyperlink w:anchor="_Toc3463" w:history="1">
            <w:r>
              <w:rPr>
                <w:rFonts w:ascii="Times New Roman" w:eastAsia="仿宋" w:hAnsi="Times New Roman" w:cs="Times New Roman"/>
                <w:bCs/>
              </w:rPr>
              <w:t xml:space="preserve">12. </w:t>
            </w:r>
            <w:r>
              <w:rPr>
                <w:rFonts w:ascii="Times New Roman" w:eastAsia="仿宋" w:hAnsi="Times New Roman" w:cs="Times New Roman"/>
                <w:bCs/>
              </w:rPr>
              <w:t>争议的解决</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_Toc346</w:instrText>
            </w:r>
            <w:r>
              <w:rPr>
                <w:rFonts w:ascii="Times New Roman" w:eastAsia="仿宋" w:hAnsi="Times New Roman" w:cs="Times New Roman"/>
                <w:bCs/>
              </w:rPr>
              <w:instrText xml:space="preserve">3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44</w:t>
            </w:r>
            <w:r>
              <w:rPr>
                <w:rFonts w:ascii="Times New Roman" w:eastAsia="仿宋" w:hAnsi="Times New Roman" w:cs="Times New Roman"/>
                <w:bCs/>
              </w:rPr>
              <w:fldChar w:fldCharType="end"/>
            </w:r>
          </w:hyperlink>
        </w:p>
        <w:p w14:paraId="64FD58C5" w14:textId="77777777" w:rsidR="00F83B1F" w:rsidRDefault="00045D20">
          <w:pPr>
            <w:pStyle w:val="WPSOffice1"/>
            <w:tabs>
              <w:tab w:val="right" w:leader="dot" w:pos="8306"/>
            </w:tabs>
            <w:spacing w:line="320" w:lineRule="exact"/>
            <w:rPr>
              <w:rFonts w:ascii="Times New Roman" w:eastAsia="黑体" w:hAnsi="Times New Roman" w:cs="Times New Roman"/>
              <w:bCs/>
            </w:rPr>
          </w:pPr>
          <w:hyperlink w:anchor="_Toc12669" w:history="1">
            <w:r>
              <w:rPr>
                <w:rFonts w:ascii="Times New Roman" w:eastAsia="黑体" w:hAnsi="Times New Roman" w:cs="Times New Roman"/>
                <w:bCs/>
              </w:rPr>
              <w:t>第三节</w:t>
            </w:r>
            <w:r>
              <w:rPr>
                <w:rFonts w:ascii="Times New Roman" w:eastAsia="黑体" w:hAnsi="Times New Roman" w:cs="Times New Roman"/>
                <w:bCs/>
              </w:rPr>
              <w:t xml:space="preserve">  </w:t>
            </w:r>
            <w:r>
              <w:rPr>
                <w:rFonts w:ascii="Times New Roman" w:eastAsia="黑体" w:hAnsi="Times New Roman" w:cs="Times New Roman"/>
                <w:bCs/>
              </w:rPr>
              <w:t>合同附件格式</w:t>
            </w:r>
            <w:r>
              <w:rPr>
                <w:rFonts w:ascii="Times New Roman" w:eastAsia="黑体" w:hAnsi="Times New Roman" w:cs="Times New Roman"/>
                <w:bCs/>
              </w:rPr>
              <w:tab/>
            </w:r>
            <w:r>
              <w:rPr>
                <w:rFonts w:ascii="Times New Roman" w:eastAsia="黑体" w:hAnsi="Times New Roman" w:cs="Times New Roman"/>
                <w:bCs/>
              </w:rPr>
              <w:fldChar w:fldCharType="begin"/>
            </w:r>
            <w:r>
              <w:rPr>
                <w:rFonts w:ascii="Times New Roman" w:eastAsia="黑体" w:hAnsi="Times New Roman" w:cs="Times New Roman"/>
                <w:bCs/>
              </w:rPr>
              <w:instrText xml:space="preserve"> PAGEREF _Toc12669 \h </w:instrText>
            </w:r>
            <w:r>
              <w:rPr>
                <w:rFonts w:ascii="Times New Roman" w:eastAsia="黑体" w:hAnsi="Times New Roman" w:cs="Times New Roman"/>
                <w:bCs/>
              </w:rPr>
            </w:r>
            <w:r>
              <w:rPr>
                <w:rFonts w:ascii="Times New Roman" w:eastAsia="黑体" w:hAnsi="Times New Roman" w:cs="Times New Roman"/>
                <w:bCs/>
              </w:rPr>
              <w:fldChar w:fldCharType="separate"/>
            </w:r>
            <w:r>
              <w:rPr>
                <w:rFonts w:ascii="Times New Roman" w:eastAsia="黑体" w:hAnsi="Times New Roman" w:cs="Times New Roman"/>
                <w:bCs/>
              </w:rPr>
              <w:t>45</w:t>
            </w:r>
            <w:r>
              <w:rPr>
                <w:rFonts w:ascii="Times New Roman" w:eastAsia="黑体" w:hAnsi="Times New Roman" w:cs="Times New Roman"/>
                <w:bCs/>
              </w:rPr>
              <w:fldChar w:fldCharType="end"/>
            </w:r>
          </w:hyperlink>
        </w:p>
        <w:p w14:paraId="66436BDC" w14:textId="77777777" w:rsidR="00F83B1F" w:rsidRDefault="00045D20">
          <w:pPr>
            <w:pStyle w:val="WPSOffice1"/>
            <w:tabs>
              <w:tab w:val="right" w:leader="dot" w:pos="8306"/>
            </w:tabs>
            <w:spacing w:line="320" w:lineRule="exact"/>
            <w:ind w:firstLineChars="209" w:firstLine="418"/>
            <w:rPr>
              <w:rFonts w:ascii="Times New Roman" w:eastAsia="仿宋" w:hAnsi="Times New Roman" w:cs="Times New Roman"/>
              <w:bCs/>
            </w:rPr>
          </w:pPr>
          <w:hyperlink w:anchor="_Toc19429" w:history="1">
            <w:r>
              <w:rPr>
                <w:rFonts w:ascii="Times New Roman" w:eastAsia="仿宋" w:hAnsi="Times New Roman" w:cs="Times New Roman"/>
                <w:bCs/>
              </w:rPr>
              <w:t>附件一</w:t>
            </w:r>
            <w:r>
              <w:rPr>
                <w:rFonts w:ascii="Times New Roman" w:eastAsia="仿宋" w:hAnsi="Times New Roman" w:cs="Times New Roman"/>
                <w:bCs/>
              </w:rPr>
              <w:t xml:space="preserve"> </w:t>
            </w:r>
            <w:r>
              <w:rPr>
                <w:rFonts w:ascii="Times New Roman" w:eastAsia="仿宋" w:hAnsi="Times New Roman" w:cs="Times New Roman"/>
                <w:bCs/>
              </w:rPr>
              <w:t>合同协议书</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_Toc19429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46</w:t>
            </w:r>
            <w:r>
              <w:rPr>
                <w:rFonts w:ascii="Times New Roman" w:eastAsia="仿宋" w:hAnsi="Times New Roman" w:cs="Times New Roman"/>
                <w:bCs/>
              </w:rPr>
              <w:fldChar w:fldCharType="end"/>
            </w:r>
          </w:hyperlink>
        </w:p>
        <w:p w14:paraId="438DBF26" w14:textId="77777777" w:rsidR="00F83B1F" w:rsidRDefault="00045D20">
          <w:pPr>
            <w:pStyle w:val="WPSOffice1"/>
            <w:tabs>
              <w:tab w:val="right" w:leader="dot" w:pos="8306"/>
            </w:tabs>
            <w:spacing w:line="320" w:lineRule="exact"/>
            <w:ind w:firstLineChars="209" w:firstLine="418"/>
            <w:rPr>
              <w:rFonts w:ascii="Times New Roman" w:eastAsia="仿宋" w:hAnsi="Times New Roman" w:cs="Times New Roman"/>
              <w:bCs/>
            </w:rPr>
          </w:pPr>
          <w:hyperlink w:anchor="_Toc21952" w:history="1">
            <w:r>
              <w:rPr>
                <w:rFonts w:ascii="Times New Roman" w:eastAsia="仿宋" w:hAnsi="Times New Roman" w:cs="Times New Roman"/>
                <w:bCs/>
              </w:rPr>
              <w:t>附件二</w:t>
            </w:r>
            <w:r>
              <w:rPr>
                <w:rFonts w:ascii="Times New Roman" w:eastAsia="仿宋" w:hAnsi="Times New Roman" w:cs="Times New Roman"/>
                <w:bCs/>
              </w:rPr>
              <w:t xml:space="preserve"> </w:t>
            </w:r>
            <w:r>
              <w:rPr>
                <w:rFonts w:ascii="Times New Roman" w:eastAsia="仿宋" w:hAnsi="Times New Roman" w:cs="Times New Roman"/>
                <w:bCs/>
              </w:rPr>
              <w:t>廉政合同</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_Toc21952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49</w:t>
            </w:r>
            <w:r>
              <w:rPr>
                <w:rFonts w:ascii="Times New Roman" w:eastAsia="仿宋" w:hAnsi="Times New Roman" w:cs="Times New Roman"/>
                <w:bCs/>
              </w:rPr>
              <w:fldChar w:fldCharType="end"/>
            </w:r>
          </w:hyperlink>
        </w:p>
        <w:p w14:paraId="2FEAE1AF" w14:textId="77777777" w:rsidR="00F83B1F" w:rsidRDefault="00045D20">
          <w:pPr>
            <w:pStyle w:val="WPSOffice1"/>
            <w:tabs>
              <w:tab w:val="right" w:leader="dot" w:pos="8306"/>
            </w:tabs>
            <w:spacing w:line="320" w:lineRule="exact"/>
            <w:ind w:firstLineChars="209" w:firstLine="418"/>
            <w:rPr>
              <w:rFonts w:ascii="Times New Roman" w:eastAsia="仿宋" w:hAnsi="Times New Roman" w:cs="Times New Roman"/>
              <w:bCs/>
            </w:rPr>
          </w:pPr>
          <w:hyperlink w:anchor="_Toc10540" w:history="1">
            <w:r>
              <w:rPr>
                <w:rFonts w:ascii="Times New Roman" w:eastAsia="仿宋" w:hAnsi="Times New Roman" w:cs="Times New Roman"/>
                <w:bCs/>
              </w:rPr>
              <w:t>附件三</w:t>
            </w:r>
            <w:r>
              <w:rPr>
                <w:rFonts w:ascii="Times New Roman" w:eastAsia="仿宋" w:hAnsi="Times New Roman" w:cs="Times New Roman"/>
                <w:bCs/>
              </w:rPr>
              <w:t xml:space="preserve"> </w:t>
            </w:r>
            <w:r>
              <w:rPr>
                <w:rFonts w:ascii="Times New Roman" w:eastAsia="仿宋" w:hAnsi="Times New Roman" w:cs="Times New Roman"/>
                <w:bCs/>
              </w:rPr>
              <w:t>其他主要管理人员最低要求</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_Toc10540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52</w:t>
            </w:r>
            <w:r>
              <w:rPr>
                <w:rFonts w:ascii="Times New Roman" w:eastAsia="仿宋" w:hAnsi="Times New Roman" w:cs="Times New Roman"/>
                <w:bCs/>
              </w:rPr>
              <w:fldChar w:fldCharType="end"/>
            </w:r>
          </w:hyperlink>
        </w:p>
        <w:p w14:paraId="60E0B7FC" w14:textId="77777777" w:rsidR="00F83B1F" w:rsidRDefault="00045D20">
          <w:pPr>
            <w:pStyle w:val="WPSOffice1"/>
            <w:tabs>
              <w:tab w:val="right" w:leader="dot" w:pos="8306"/>
            </w:tabs>
            <w:spacing w:line="320" w:lineRule="exact"/>
            <w:ind w:firstLineChars="209" w:firstLine="418"/>
            <w:rPr>
              <w:rFonts w:ascii="Times New Roman" w:eastAsia="仿宋" w:hAnsi="Times New Roman" w:cs="Times New Roman"/>
              <w:bCs/>
            </w:rPr>
          </w:pPr>
          <w:hyperlink w:anchor="_Toc10082" w:history="1">
            <w:r>
              <w:rPr>
                <w:rFonts w:ascii="Times New Roman" w:eastAsia="仿宋" w:hAnsi="Times New Roman" w:cs="Times New Roman"/>
                <w:bCs/>
              </w:rPr>
              <w:t>附件四</w:t>
            </w:r>
            <w:r>
              <w:rPr>
                <w:rFonts w:ascii="Times New Roman" w:eastAsia="仿宋" w:hAnsi="Times New Roman" w:cs="Times New Roman"/>
                <w:bCs/>
              </w:rPr>
              <w:t xml:space="preserve"> </w:t>
            </w:r>
            <w:r>
              <w:rPr>
                <w:rFonts w:ascii="Times New Roman" w:eastAsia="仿宋" w:hAnsi="Times New Roman" w:cs="Times New Roman"/>
                <w:bCs/>
              </w:rPr>
              <w:t>履约保证金格式</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_Toc10082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53</w:t>
            </w:r>
            <w:r>
              <w:rPr>
                <w:rFonts w:ascii="Times New Roman" w:eastAsia="仿宋" w:hAnsi="Times New Roman" w:cs="Times New Roman"/>
                <w:bCs/>
              </w:rPr>
              <w:fldChar w:fldCharType="end"/>
            </w:r>
          </w:hyperlink>
        </w:p>
        <w:p w14:paraId="27FF2E57" w14:textId="77777777" w:rsidR="00F83B1F" w:rsidRDefault="00045D20">
          <w:pPr>
            <w:pStyle w:val="WPSOffice1"/>
            <w:tabs>
              <w:tab w:val="right" w:leader="dot" w:pos="8306"/>
            </w:tabs>
            <w:spacing w:line="320" w:lineRule="exact"/>
            <w:ind w:firstLineChars="209" w:firstLine="418"/>
            <w:rPr>
              <w:rFonts w:ascii="Times New Roman" w:eastAsia="仿宋" w:hAnsi="Times New Roman" w:cs="Times New Roman"/>
              <w:bCs/>
            </w:rPr>
          </w:pPr>
          <w:hyperlink w:anchor="_Toc8446" w:history="1">
            <w:r>
              <w:rPr>
                <w:rFonts w:ascii="Times New Roman" w:eastAsia="仿宋" w:hAnsi="Times New Roman" w:cs="Times New Roman"/>
                <w:bCs/>
              </w:rPr>
              <w:t>附件五</w:t>
            </w:r>
            <w:r>
              <w:rPr>
                <w:rFonts w:ascii="Times New Roman" w:eastAsia="仿宋" w:hAnsi="Times New Roman" w:cs="Times New Roman"/>
                <w:bCs/>
              </w:rPr>
              <w:t xml:space="preserve"> </w:t>
            </w:r>
            <w:r>
              <w:rPr>
                <w:rFonts w:ascii="Times New Roman" w:eastAsia="仿宋" w:hAnsi="Times New Roman" w:cs="Times New Roman"/>
                <w:bCs/>
              </w:rPr>
              <w:t>缺陷责任期保证金格式</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_Toc8446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54</w:t>
            </w:r>
            <w:r>
              <w:rPr>
                <w:rFonts w:ascii="Times New Roman" w:eastAsia="仿宋" w:hAnsi="Times New Roman" w:cs="Times New Roman"/>
                <w:bCs/>
              </w:rPr>
              <w:fldChar w:fldCharType="end"/>
            </w:r>
          </w:hyperlink>
        </w:p>
        <w:p w14:paraId="03A199C0" w14:textId="77777777" w:rsidR="00F83B1F" w:rsidRDefault="00045D20">
          <w:pPr>
            <w:pStyle w:val="WPSOffice1"/>
            <w:tabs>
              <w:tab w:val="right" w:leader="dot" w:pos="8306"/>
            </w:tabs>
            <w:spacing w:line="320" w:lineRule="exact"/>
            <w:ind w:firstLineChars="209" w:firstLine="418"/>
            <w:rPr>
              <w:rFonts w:ascii="Times New Roman" w:eastAsia="仿宋" w:hAnsi="Times New Roman" w:cs="Times New Roman"/>
              <w:bCs/>
            </w:rPr>
          </w:pPr>
          <w:hyperlink w:anchor="_Toc32354" w:history="1">
            <w:r>
              <w:rPr>
                <w:rFonts w:ascii="Times New Roman" w:eastAsia="仿宋" w:hAnsi="Times New Roman" w:cs="Times New Roman"/>
                <w:bCs/>
              </w:rPr>
              <w:t>附件六</w:t>
            </w:r>
            <w:r>
              <w:rPr>
                <w:rFonts w:ascii="Times New Roman" w:eastAsia="仿宋" w:hAnsi="Times New Roman" w:cs="Times New Roman"/>
                <w:bCs/>
              </w:rPr>
              <w:t xml:space="preserve"> </w:t>
            </w:r>
            <w:r>
              <w:rPr>
                <w:rFonts w:ascii="Times New Roman" w:eastAsia="仿宋" w:hAnsi="Times New Roman" w:cs="Times New Roman"/>
                <w:bCs/>
              </w:rPr>
              <w:t>日常绩效考核指标</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_Toc32354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55</w:t>
            </w:r>
            <w:r>
              <w:rPr>
                <w:rFonts w:ascii="Times New Roman" w:eastAsia="仿宋" w:hAnsi="Times New Roman" w:cs="Times New Roman"/>
                <w:bCs/>
              </w:rPr>
              <w:fldChar w:fldCharType="end"/>
            </w:r>
          </w:hyperlink>
        </w:p>
        <w:p w14:paraId="6993FB91" w14:textId="77777777" w:rsidR="00F83B1F" w:rsidRDefault="00045D20">
          <w:pPr>
            <w:pStyle w:val="WPSOffice1"/>
            <w:tabs>
              <w:tab w:val="right" w:leader="dot" w:pos="8306"/>
            </w:tabs>
            <w:spacing w:line="320" w:lineRule="exact"/>
            <w:ind w:firstLineChars="209" w:firstLine="418"/>
            <w:rPr>
              <w:rFonts w:ascii="Times New Roman" w:hAnsi="Times New Roman" w:cs="Times New Roman"/>
              <w:b/>
            </w:rPr>
          </w:pPr>
          <w:hyperlink w:anchor="_Toc21178" w:history="1">
            <w:r>
              <w:rPr>
                <w:rFonts w:ascii="Times New Roman" w:eastAsia="仿宋" w:hAnsi="Times New Roman" w:cs="Times New Roman"/>
                <w:bCs/>
              </w:rPr>
              <w:t>附件七</w:t>
            </w:r>
            <w:r>
              <w:rPr>
                <w:rFonts w:ascii="Times New Roman" w:eastAsia="仿宋" w:hAnsi="Times New Roman" w:cs="Times New Roman"/>
                <w:bCs/>
              </w:rPr>
              <w:t xml:space="preserve"> </w:t>
            </w:r>
            <w:r>
              <w:rPr>
                <w:rFonts w:ascii="Times New Roman" w:eastAsia="仿宋" w:hAnsi="Times New Roman" w:cs="Times New Roman"/>
                <w:bCs/>
              </w:rPr>
              <w:t>项目建设资金拨付</w:t>
            </w:r>
            <w:r>
              <w:rPr>
                <w:rFonts w:ascii="Times New Roman" w:eastAsia="仿宋" w:hAnsi="Times New Roman" w:cs="Times New Roman"/>
                <w:bCs/>
              </w:rPr>
              <w:tab/>
            </w:r>
            <w:r>
              <w:rPr>
                <w:rFonts w:ascii="Times New Roman" w:eastAsia="仿宋" w:hAnsi="Times New Roman" w:cs="Times New Roman"/>
                <w:bCs/>
              </w:rPr>
              <w:fldChar w:fldCharType="begin"/>
            </w:r>
            <w:r>
              <w:rPr>
                <w:rFonts w:ascii="Times New Roman" w:eastAsia="仿宋" w:hAnsi="Times New Roman" w:cs="Times New Roman"/>
                <w:bCs/>
              </w:rPr>
              <w:instrText xml:space="preserve"> PAGEREF _Toc21178 \h </w:instrText>
            </w:r>
            <w:r>
              <w:rPr>
                <w:rFonts w:ascii="Times New Roman" w:eastAsia="仿宋" w:hAnsi="Times New Roman" w:cs="Times New Roman"/>
                <w:bCs/>
              </w:rPr>
            </w:r>
            <w:r>
              <w:rPr>
                <w:rFonts w:ascii="Times New Roman" w:eastAsia="仿宋" w:hAnsi="Times New Roman" w:cs="Times New Roman"/>
                <w:bCs/>
              </w:rPr>
              <w:fldChar w:fldCharType="separate"/>
            </w:r>
            <w:r>
              <w:rPr>
                <w:rFonts w:ascii="Times New Roman" w:eastAsia="仿宋" w:hAnsi="Times New Roman" w:cs="Times New Roman"/>
                <w:bCs/>
              </w:rPr>
              <w:t>59</w:t>
            </w:r>
            <w:r>
              <w:rPr>
                <w:rFonts w:ascii="Times New Roman" w:eastAsia="仿宋" w:hAnsi="Times New Roman" w:cs="Times New Roman"/>
                <w:bCs/>
              </w:rPr>
              <w:fldChar w:fldCharType="end"/>
            </w:r>
          </w:hyperlink>
        </w:p>
        <w:p w14:paraId="6D26D8F1" w14:textId="77777777" w:rsidR="00F83B1F" w:rsidRDefault="00045D20">
          <w:r>
            <w:rPr>
              <w:b/>
            </w:rPr>
            <w:fldChar w:fldCharType="end"/>
          </w:r>
        </w:p>
      </w:sdtContent>
    </w:sdt>
    <w:p w14:paraId="065D8BA4" w14:textId="77777777" w:rsidR="00F83B1F" w:rsidRDefault="00F83B1F">
      <w:pPr>
        <w:pStyle w:val="a0"/>
        <w:sectPr w:rsidR="00F83B1F">
          <w:footerReference w:type="default" r:id="rId13"/>
          <w:pgSz w:w="11906" w:h="16838"/>
          <w:pgMar w:top="1440" w:right="1800" w:bottom="1440" w:left="1800" w:header="851" w:footer="992" w:gutter="0"/>
          <w:cols w:space="425"/>
          <w:docGrid w:type="lines" w:linePitch="312"/>
        </w:sectPr>
      </w:pPr>
    </w:p>
    <w:p w14:paraId="4DC2D03E" w14:textId="77777777" w:rsidR="00F83B1F" w:rsidRDefault="00F83B1F">
      <w:pPr>
        <w:pStyle w:val="a0"/>
      </w:pPr>
    </w:p>
    <w:p w14:paraId="45BBC72B" w14:textId="77777777" w:rsidR="00F83B1F" w:rsidRDefault="00F83B1F">
      <w:pPr>
        <w:pStyle w:val="a0"/>
      </w:pPr>
    </w:p>
    <w:p w14:paraId="4FD4A4FF" w14:textId="77777777" w:rsidR="00F83B1F" w:rsidRDefault="00F83B1F">
      <w:pPr>
        <w:pStyle w:val="a0"/>
      </w:pPr>
    </w:p>
    <w:p w14:paraId="2BCAA574" w14:textId="77777777" w:rsidR="00F83B1F" w:rsidRDefault="00F83B1F"/>
    <w:p w14:paraId="183A0C50" w14:textId="77777777" w:rsidR="00F83B1F" w:rsidRDefault="00F83B1F"/>
    <w:p w14:paraId="05F7233F" w14:textId="77777777" w:rsidR="00F83B1F" w:rsidRDefault="00F83B1F"/>
    <w:p w14:paraId="750FD49E" w14:textId="77777777" w:rsidR="00F83B1F" w:rsidRDefault="00F83B1F"/>
    <w:p w14:paraId="7B5C9C18" w14:textId="77777777" w:rsidR="00F83B1F" w:rsidRDefault="00F83B1F"/>
    <w:p w14:paraId="2ADD37BC" w14:textId="77777777" w:rsidR="00F83B1F" w:rsidRDefault="00F83B1F"/>
    <w:p w14:paraId="03AFFA3F" w14:textId="77777777" w:rsidR="00F83B1F" w:rsidRDefault="00F83B1F"/>
    <w:p w14:paraId="111FF94A" w14:textId="77777777" w:rsidR="00F83B1F" w:rsidRDefault="00F83B1F"/>
    <w:p w14:paraId="12AB3A6B" w14:textId="77777777" w:rsidR="00F83B1F" w:rsidRDefault="00F83B1F">
      <w:pPr>
        <w:pStyle w:val="a0"/>
      </w:pPr>
    </w:p>
    <w:p w14:paraId="4DECC6A1" w14:textId="77777777" w:rsidR="00F83B1F" w:rsidRDefault="00F83B1F">
      <w:pPr>
        <w:pStyle w:val="a0"/>
      </w:pPr>
    </w:p>
    <w:p w14:paraId="0F8CEB54" w14:textId="77777777" w:rsidR="00F83B1F" w:rsidRDefault="00F83B1F">
      <w:pPr>
        <w:pStyle w:val="a0"/>
      </w:pPr>
    </w:p>
    <w:p w14:paraId="2C2CAB04" w14:textId="77777777" w:rsidR="00F83B1F" w:rsidRDefault="00F83B1F">
      <w:pPr>
        <w:pStyle w:val="a0"/>
      </w:pPr>
    </w:p>
    <w:p w14:paraId="48A98674" w14:textId="77777777" w:rsidR="00F83B1F" w:rsidRDefault="00F83B1F">
      <w:pPr>
        <w:pStyle w:val="a0"/>
      </w:pPr>
    </w:p>
    <w:p w14:paraId="2A97ED5A" w14:textId="77777777" w:rsidR="00F83B1F" w:rsidRDefault="00F83B1F">
      <w:pPr>
        <w:pStyle w:val="a0"/>
      </w:pPr>
    </w:p>
    <w:p w14:paraId="21796E0A" w14:textId="77777777" w:rsidR="00F83B1F" w:rsidRDefault="00F83B1F">
      <w:pPr>
        <w:pStyle w:val="a0"/>
      </w:pPr>
    </w:p>
    <w:p w14:paraId="4A7F2F07" w14:textId="77777777" w:rsidR="00F83B1F" w:rsidRDefault="00F83B1F">
      <w:pPr>
        <w:pStyle w:val="a0"/>
      </w:pPr>
    </w:p>
    <w:p w14:paraId="0C3BFEA1" w14:textId="77777777" w:rsidR="00F83B1F" w:rsidRDefault="00F83B1F">
      <w:pPr>
        <w:pStyle w:val="a0"/>
      </w:pPr>
    </w:p>
    <w:p w14:paraId="74A42D38" w14:textId="77777777" w:rsidR="00F83B1F" w:rsidRDefault="00F83B1F"/>
    <w:p w14:paraId="5967A92A" w14:textId="77777777" w:rsidR="00F83B1F" w:rsidRDefault="00045D20">
      <w:pPr>
        <w:pStyle w:val="20"/>
      </w:pPr>
      <w:bookmarkStart w:id="0" w:name="_Toc12070"/>
      <w:r>
        <w:t>第一节</w:t>
      </w:r>
      <w:r>
        <w:t xml:space="preserve"> </w:t>
      </w:r>
      <w:r>
        <w:t>通用合同条款</w:t>
      </w:r>
      <w:bookmarkEnd w:id="0"/>
    </w:p>
    <w:p w14:paraId="78D198C8" w14:textId="77777777" w:rsidR="00F83B1F" w:rsidRDefault="00045D20">
      <w:pPr>
        <w:pStyle w:val="aa"/>
        <w:ind w:firstLine="560"/>
        <w:rPr>
          <w:rFonts w:ascii="Times New Roman" w:hAnsi="Times New Roman"/>
          <w:b/>
        </w:rPr>
      </w:pPr>
      <w:r>
        <w:rPr>
          <w:rFonts w:ascii="Times New Roman" w:hAnsi="Times New Roman"/>
        </w:rPr>
        <w:br w:type="page"/>
      </w:r>
    </w:p>
    <w:p w14:paraId="1BDF1969" w14:textId="77777777" w:rsidR="00F83B1F" w:rsidRDefault="00045D20">
      <w:pPr>
        <w:pStyle w:val="aa"/>
        <w:ind w:firstLineChars="0" w:firstLine="0"/>
        <w:jc w:val="center"/>
        <w:outlineLvl w:val="1"/>
        <w:rPr>
          <w:rFonts w:ascii="Times New Roman" w:eastAsia="黑体" w:hAnsi="Times New Roman"/>
          <w:bCs/>
          <w:sz w:val="36"/>
          <w:szCs w:val="36"/>
        </w:rPr>
      </w:pPr>
      <w:bookmarkStart w:id="1" w:name="_Toc32205"/>
      <w:r>
        <w:rPr>
          <w:rFonts w:ascii="Times New Roman" w:eastAsia="黑体" w:hAnsi="Times New Roman"/>
          <w:bCs/>
          <w:sz w:val="36"/>
          <w:szCs w:val="36"/>
        </w:rPr>
        <w:lastRenderedPageBreak/>
        <w:t>通用合同条款</w:t>
      </w:r>
      <w:bookmarkEnd w:id="1"/>
    </w:p>
    <w:p w14:paraId="58DE8239" w14:textId="77777777" w:rsidR="00F83B1F" w:rsidRDefault="00045D20">
      <w:pPr>
        <w:pStyle w:val="1"/>
        <w:spacing w:before="480" w:after="240" w:line="240" w:lineRule="atLeast"/>
        <w:rPr>
          <w:b w:val="0"/>
          <w:sz w:val="28"/>
          <w:szCs w:val="28"/>
        </w:rPr>
      </w:pPr>
      <w:bookmarkStart w:id="2" w:name="_Toc22052842"/>
      <w:bookmarkStart w:id="3" w:name="_Toc11585"/>
      <w:bookmarkStart w:id="4" w:name="_Toc23341772"/>
      <w:bookmarkStart w:id="5" w:name="_Toc431991516"/>
      <w:r>
        <w:rPr>
          <w:b w:val="0"/>
          <w:sz w:val="28"/>
          <w:szCs w:val="28"/>
        </w:rPr>
        <w:t>1.</w:t>
      </w:r>
      <w:r>
        <w:rPr>
          <w:b w:val="0"/>
          <w:sz w:val="28"/>
          <w:szCs w:val="24"/>
        </w:rPr>
        <w:t>一般约定</w:t>
      </w:r>
      <w:bookmarkEnd w:id="2"/>
      <w:bookmarkEnd w:id="3"/>
      <w:bookmarkEnd w:id="4"/>
    </w:p>
    <w:p w14:paraId="6B369D92" w14:textId="77777777" w:rsidR="00F83B1F" w:rsidRDefault="00045D20">
      <w:pPr>
        <w:pStyle w:val="1"/>
        <w:spacing w:before="240" w:after="240" w:line="240" w:lineRule="atLeast"/>
        <w:rPr>
          <w:b w:val="0"/>
          <w:szCs w:val="24"/>
        </w:rPr>
      </w:pPr>
      <w:bookmarkStart w:id="6" w:name="_Toc4441"/>
      <w:bookmarkStart w:id="7" w:name="_Toc23341773"/>
      <w:bookmarkEnd w:id="5"/>
      <w:r>
        <w:rPr>
          <w:b w:val="0"/>
          <w:szCs w:val="24"/>
        </w:rPr>
        <w:t>1.1</w:t>
      </w:r>
      <w:r>
        <w:rPr>
          <w:b w:val="0"/>
          <w:szCs w:val="24"/>
        </w:rPr>
        <w:t>词语定义</w:t>
      </w:r>
      <w:bookmarkEnd w:id="6"/>
      <w:bookmarkEnd w:id="7"/>
    </w:p>
    <w:p w14:paraId="2947D437" w14:textId="77777777" w:rsidR="00F83B1F" w:rsidRDefault="00045D20">
      <w:pPr>
        <w:adjustRightInd w:val="0"/>
        <w:spacing w:line="400" w:lineRule="atLeast"/>
        <w:ind w:firstLineChars="200" w:firstLine="480"/>
        <w:rPr>
          <w:sz w:val="24"/>
        </w:rPr>
      </w:pPr>
      <w:r>
        <w:rPr>
          <w:sz w:val="24"/>
        </w:rPr>
        <w:t>通用合同条款、专用合同条款中的下列词语应具有本款所赋予的含义。</w:t>
      </w:r>
    </w:p>
    <w:p w14:paraId="43A5044B" w14:textId="77777777" w:rsidR="00F83B1F" w:rsidRDefault="00045D20">
      <w:pPr>
        <w:adjustRightInd w:val="0"/>
        <w:spacing w:line="400" w:lineRule="atLeast"/>
        <w:ind w:firstLineChars="200" w:firstLine="480"/>
        <w:rPr>
          <w:sz w:val="24"/>
        </w:rPr>
      </w:pPr>
      <w:r>
        <w:rPr>
          <w:sz w:val="24"/>
        </w:rPr>
        <w:t xml:space="preserve">1.1.1.1 </w:t>
      </w:r>
      <w:r>
        <w:rPr>
          <w:sz w:val="24"/>
        </w:rPr>
        <w:t>合同文件（或称合同）：指合同协议书、中标通知书、投标函、通用合同条款、专用合同条款、委托人要求、服务费用清单、代建及监理工作大纲、代建人有关人员及设备投入，以及其他构成合同组成部分的文件。</w:t>
      </w:r>
    </w:p>
    <w:p w14:paraId="2CA28192" w14:textId="77777777" w:rsidR="00F83B1F" w:rsidRDefault="00045D20">
      <w:pPr>
        <w:adjustRightInd w:val="0"/>
        <w:spacing w:line="400" w:lineRule="atLeast"/>
        <w:ind w:firstLineChars="200" w:firstLine="480"/>
        <w:rPr>
          <w:sz w:val="24"/>
        </w:rPr>
      </w:pPr>
      <w:r>
        <w:rPr>
          <w:sz w:val="24"/>
        </w:rPr>
        <w:t xml:space="preserve">1.1.1.2 </w:t>
      </w:r>
      <w:r>
        <w:rPr>
          <w:sz w:val="24"/>
        </w:rPr>
        <w:t>合同协议书：指委托人和代建人共同签署代建（含监理）的合同协议书。</w:t>
      </w:r>
    </w:p>
    <w:p w14:paraId="71518D16" w14:textId="77777777" w:rsidR="00F83B1F" w:rsidRDefault="00045D20">
      <w:pPr>
        <w:adjustRightInd w:val="0"/>
        <w:spacing w:line="400" w:lineRule="atLeast"/>
        <w:ind w:firstLineChars="200" w:firstLine="480"/>
        <w:rPr>
          <w:sz w:val="24"/>
        </w:rPr>
      </w:pPr>
      <w:r>
        <w:rPr>
          <w:sz w:val="24"/>
        </w:rPr>
        <w:t xml:space="preserve">1.1.1.3 </w:t>
      </w:r>
      <w:r>
        <w:rPr>
          <w:sz w:val="24"/>
        </w:rPr>
        <w:t>中标通知书：指委托人通知代建人中标的函件。</w:t>
      </w:r>
    </w:p>
    <w:p w14:paraId="609E7708" w14:textId="77777777" w:rsidR="00F83B1F" w:rsidRDefault="00045D20">
      <w:pPr>
        <w:adjustRightInd w:val="0"/>
        <w:spacing w:line="400" w:lineRule="atLeast"/>
        <w:ind w:firstLineChars="200" w:firstLine="480"/>
        <w:rPr>
          <w:sz w:val="24"/>
        </w:rPr>
      </w:pPr>
      <w:r>
        <w:rPr>
          <w:sz w:val="24"/>
        </w:rPr>
        <w:t xml:space="preserve">1.1.1.4 </w:t>
      </w:r>
      <w:r>
        <w:rPr>
          <w:sz w:val="24"/>
        </w:rPr>
        <w:t>投标函：指由代建人填写并签署的，名为</w:t>
      </w:r>
      <w:r>
        <w:rPr>
          <w:sz w:val="24"/>
        </w:rPr>
        <w:t>“</w:t>
      </w:r>
      <w:r>
        <w:rPr>
          <w:sz w:val="24"/>
        </w:rPr>
        <w:t>投标函</w:t>
      </w:r>
      <w:r>
        <w:rPr>
          <w:sz w:val="24"/>
        </w:rPr>
        <w:t>”</w:t>
      </w:r>
      <w:r>
        <w:rPr>
          <w:sz w:val="24"/>
        </w:rPr>
        <w:t>的函件。</w:t>
      </w:r>
    </w:p>
    <w:p w14:paraId="3A49596E" w14:textId="77777777" w:rsidR="00F83B1F" w:rsidRDefault="00045D20">
      <w:pPr>
        <w:adjustRightInd w:val="0"/>
        <w:spacing w:line="400" w:lineRule="atLeast"/>
        <w:ind w:firstLineChars="200" w:firstLine="480"/>
        <w:rPr>
          <w:sz w:val="24"/>
        </w:rPr>
      </w:pPr>
      <w:r>
        <w:rPr>
          <w:sz w:val="24"/>
        </w:rPr>
        <w:t xml:space="preserve">1.1.1.5 </w:t>
      </w:r>
      <w:r>
        <w:rPr>
          <w:sz w:val="24"/>
        </w:rPr>
        <w:t>委托人要求：指合同文件中名为</w:t>
      </w:r>
      <w:r>
        <w:rPr>
          <w:sz w:val="24"/>
        </w:rPr>
        <w:t>“</w:t>
      </w:r>
      <w:r>
        <w:rPr>
          <w:sz w:val="24"/>
        </w:rPr>
        <w:t>委托人要求</w:t>
      </w:r>
      <w:r>
        <w:rPr>
          <w:sz w:val="24"/>
        </w:rPr>
        <w:t>”</w:t>
      </w:r>
      <w:r>
        <w:rPr>
          <w:sz w:val="24"/>
        </w:rPr>
        <w:t>的文件。</w:t>
      </w:r>
    </w:p>
    <w:p w14:paraId="2AF89D8A" w14:textId="77777777" w:rsidR="00F83B1F" w:rsidRDefault="00045D20">
      <w:pPr>
        <w:adjustRightInd w:val="0"/>
        <w:spacing w:line="400" w:lineRule="atLeast"/>
        <w:ind w:firstLineChars="200" w:firstLine="480"/>
        <w:rPr>
          <w:sz w:val="24"/>
        </w:rPr>
      </w:pPr>
      <w:r>
        <w:rPr>
          <w:sz w:val="24"/>
        </w:rPr>
        <w:t xml:space="preserve">1.1.1.6 </w:t>
      </w:r>
      <w:r>
        <w:rPr>
          <w:sz w:val="24"/>
        </w:rPr>
        <w:t>代建（监理）工作大纲：指</w:t>
      </w:r>
      <w:r>
        <w:rPr>
          <w:sz w:val="24"/>
        </w:rPr>
        <w:t>代建人提交，由委托人审定的代建及监办工作方案、项目管理目标、主要工作计划等代建（监理）工作大纲。</w:t>
      </w:r>
    </w:p>
    <w:p w14:paraId="1EC0830A" w14:textId="77777777" w:rsidR="00F83B1F" w:rsidRDefault="00045D20">
      <w:pPr>
        <w:adjustRightInd w:val="0"/>
        <w:spacing w:line="400" w:lineRule="atLeast"/>
        <w:ind w:firstLineChars="200" w:firstLine="480"/>
        <w:rPr>
          <w:sz w:val="24"/>
        </w:rPr>
      </w:pPr>
      <w:r>
        <w:rPr>
          <w:sz w:val="24"/>
        </w:rPr>
        <w:t xml:space="preserve">1.1.1.7 </w:t>
      </w:r>
      <w:r>
        <w:rPr>
          <w:sz w:val="24"/>
        </w:rPr>
        <w:t>代建（监理）服务费用清单：指代建人投标文件中的代建（监理）服务费用报价清单。</w:t>
      </w:r>
    </w:p>
    <w:p w14:paraId="5A6FCA2F" w14:textId="77777777" w:rsidR="00F83B1F" w:rsidRDefault="00045D20">
      <w:pPr>
        <w:adjustRightInd w:val="0"/>
        <w:spacing w:line="400" w:lineRule="atLeast"/>
        <w:ind w:firstLineChars="200" w:firstLine="480"/>
        <w:rPr>
          <w:sz w:val="24"/>
        </w:rPr>
      </w:pPr>
      <w:r>
        <w:rPr>
          <w:sz w:val="24"/>
        </w:rPr>
        <w:t xml:space="preserve">1.1.1.8 </w:t>
      </w:r>
      <w:r>
        <w:rPr>
          <w:sz w:val="24"/>
        </w:rPr>
        <w:t>其他合同文件：指经合同双方当事人确认构成合同文件的其他文件。</w:t>
      </w:r>
    </w:p>
    <w:p w14:paraId="0DAC45B8" w14:textId="77777777" w:rsidR="00F83B1F" w:rsidRDefault="00F83B1F">
      <w:pPr>
        <w:adjustRightInd w:val="0"/>
        <w:spacing w:line="400" w:lineRule="atLeast"/>
        <w:ind w:firstLineChars="200" w:firstLine="480"/>
        <w:rPr>
          <w:sz w:val="24"/>
        </w:rPr>
      </w:pPr>
    </w:p>
    <w:p w14:paraId="24FB52C0" w14:textId="77777777" w:rsidR="00F83B1F" w:rsidRDefault="00045D20">
      <w:pPr>
        <w:adjustRightInd w:val="0"/>
        <w:spacing w:line="400" w:lineRule="atLeast"/>
        <w:ind w:firstLineChars="200" w:firstLine="480"/>
        <w:rPr>
          <w:sz w:val="24"/>
        </w:rPr>
      </w:pPr>
      <w:r>
        <w:rPr>
          <w:sz w:val="24"/>
        </w:rPr>
        <w:t xml:space="preserve">1.1.2 </w:t>
      </w:r>
      <w:r>
        <w:rPr>
          <w:sz w:val="24"/>
        </w:rPr>
        <w:t>合同当事人和人员</w:t>
      </w:r>
    </w:p>
    <w:p w14:paraId="58A25E59" w14:textId="77777777" w:rsidR="00F83B1F" w:rsidRDefault="00045D20">
      <w:pPr>
        <w:adjustRightInd w:val="0"/>
        <w:spacing w:line="400" w:lineRule="atLeast"/>
        <w:ind w:firstLineChars="200" w:firstLine="480"/>
        <w:rPr>
          <w:sz w:val="24"/>
        </w:rPr>
      </w:pPr>
      <w:r>
        <w:rPr>
          <w:sz w:val="24"/>
        </w:rPr>
        <w:t xml:space="preserve">1.1.2.1 </w:t>
      </w:r>
      <w:r>
        <w:rPr>
          <w:sz w:val="24"/>
        </w:rPr>
        <w:t>合同当事人：指委托人和（或）代建人。</w:t>
      </w:r>
    </w:p>
    <w:p w14:paraId="680A6AED" w14:textId="77777777" w:rsidR="00F83B1F" w:rsidRDefault="00045D20">
      <w:pPr>
        <w:adjustRightInd w:val="0"/>
        <w:spacing w:line="400" w:lineRule="atLeast"/>
        <w:ind w:firstLineChars="200" w:firstLine="480"/>
        <w:rPr>
          <w:sz w:val="24"/>
        </w:rPr>
      </w:pPr>
      <w:r>
        <w:rPr>
          <w:sz w:val="24"/>
        </w:rPr>
        <w:t xml:space="preserve">1.1.2.2 </w:t>
      </w:r>
      <w:r>
        <w:rPr>
          <w:sz w:val="24"/>
        </w:rPr>
        <w:t>委托人：指与代建人签订合同协议书的当事人，及其合法继承人。</w:t>
      </w:r>
    </w:p>
    <w:p w14:paraId="72B4E3D5" w14:textId="77777777" w:rsidR="00F83B1F" w:rsidRDefault="00045D20">
      <w:pPr>
        <w:adjustRightInd w:val="0"/>
        <w:spacing w:line="400" w:lineRule="atLeast"/>
        <w:ind w:firstLineChars="200" w:firstLine="480"/>
        <w:rPr>
          <w:sz w:val="24"/>
        </w:rPr>
      </w:pPr>
      <w:r>
        <w:rPr>
          <w:sz w:val="24"/>
        </w:rPr>
        <w:t xml:space="preserve">1.1.2.3 </w:t>
      </w:r>
      <w:r>
        <w:rPr>
          <w:sz w:val="24"/>
        </w:rPr>
        <w:t>代建人：指与委托人签订合同协议书的当事人，及其合法继承人。</w:t>
      </w:r>
    </w:p>
    <w:p w14:paraId="20954523" w14:textId="77777777" w:rsidR="00F83B1F" w:rsidRDefault="00045D20">
      <w:pPr>
        <w:adjustRightInd w:val="0"/>
        <w:spacing w:line="400" w:lineRule="atLeast"/>
        <w:ind w:firstLineChars="200" w:firstLine="480"/>
        <w:rPr>
          <w:sz w:val="24"/>
        </w:rPr>
      </w:pPr>
      <w:r>
        <w:rPr>
          <w:sz w:val="24"/>
        </w:rPr>
        <w:t>1.</w:t>
      </w:r>
      <w:r>
        <w:rPr>
          <w:sz w:val="24"/>
        </w:rPr>
        <w:t xml:space="preserve">1.2.4 </w:t>
      </w:r>
      <w:r>
        <w:rPr>
          <w:sz w:val="24"/>
        </w:rPr>
        <w:t>监理人：指代建人。</w:t>
      </w:r>
    </w:p>
    <w:p w14:paraId="198A12C7" w14:textId="77777777" w:rsidR="00F83B1F" w:rsidRDefault="00045D20">
      <w:pPr>
        <w:adjustRightInd w:val="0"/>
        <w:spacing w:line="400" w:lineRule="atLeast"/>
        <w:ind w:firstLineChars="200" w:firstLine="480"/>
        <w:rPr>
          <w:sz w:val="24"/>
        </w:rPr>
      </w:pPr>
      <w:r>
        <w:rPr>
          <w:sz w:val="24"/>
        </w:rPr>
        <w:t xml:space="preserve">1.1.2.5 </w:t>
      </w:r>
      <w:r>
        <w:rPr>
          <w:sz w:val="24"/>
        </w:rPr>
        <w:t>委托人代表：指由委托人任命，并在授权范围和期限内代表委托人行使权利和履行义务的全权负责人。</w:t>
      </w:r>
    </w:p>
    <w:p w14:paraId="60FF2592" w14:textId="77777777" w:rsidR="00F83B1F" w:rsidRDefault="00045D20">
      <w:pPr>
        <w:adjustRightInd w:val="0"/>
        <w:spacing w:line="400" w:lineRule="atLeast"/>
        <w:ind w:firstLineChars="200" w:firstLine="480"/>
        <w:rPr>
          <w:sz w:val="24"/>
        </w:rPr>
      </w:pPr>
      <w:r>
        <w:rPr>
          <w:sz w:val="24"/>
        </w:rPr>
        <w:t xml:space="preserve">1.1.2.6 </w:t>
      </w:r>
      <w:r>
        <w:rPr>
          <w:sz w:val="24"/>
        </w:rPr>
        <w:t>代建项目负责人：指由代建人任命，代表代建人行使权利和履行义务的全权负责人。</w:t>
      </w:r>
    </w:p>
    <w:p w14:paraId="3751449B" w14:textId="77777777" w:rsidR="00F83B1F" w:rsidRDefault="00045D20">
      <w:pPr>
        <w:adjustRightInd w:val="0"/>
        <w:spacing w:line="400" w:lineRule="atLeast"/>
        <w:ind w:firstLineChars="200" w:firstLine="480"/>
        <w:rPr>
          <w:sz w:val="24"/>
        </w:rPr>
      </w:pPr>
      <w:r>
        <w:rPr>
          <w:sz w:val="24"/>
        </w:rPr>
        <w:t xml:space="preserve">1.1.2.7 </w:t>
      </w:r>
      <w:r>
        <w:rPr>
          <w:sz w:val="24"/>
        </w:rPr>
        <w:t>总监理工程师：指由代建人任命，代表代建人行使总监权利和履行义务的全权负责人。</w:t>
      </w:r>
    </w:p>
    <w:p w14:paraId="43C1BDBC" w14:textId="77777777" w:rsidR="00F83B1F" w:rsidRDefault="00045D20">
      <w:pPr>
        <w:adjustRightInd w:val="0"/>
        <w:spacing w:line="400" w:lineRule="atLeast"/>
        <w:ind w:firstLineChars="200" w:firstLine="480"/>
        <w:rPr>
          <w:sz w:val="24"/>
        </w:rPr>
      </w:pPr>
      <w:r>
        <w:rPr>
          <w:sz w:val="24"/>
        </w:rPr>
        <w:t xml:space="preserve">1.1.2.8 </w:t>
      </w:r>
      <w:r>
        <w:rPr>
          <w:sz w:val="24"/>
        </w:rPr>
        <w:t>代建人现场管理机构：是指代建人在工程现场组建的建设管理机构（包括在项目现场设立的履行监理职责的组织，包括总监理工程师办公室（简称</w:t>
      </w:r>
      <w:r>
        <w:rPr>
          <w:sz w:val="24"/>
        </w:rPr>
        <w:lastRenderedPageBreak/>
        <w:t>总监办）及驻地监理工程师办公室（简称驻地办</w:t>
      </w:r>
      <w:r>
        <w:rPr>
          <w:sz w:val="24"/>
        </w:rPr>
        <w:t>）</w:t>
      </w:r>
      <w:r>
        <w:rPr>
          <w:sz w:val="24"/>
        </w:rPr>
        <w:t>）</w:t>
      </w:r>
      <w:r>
        <w:rPr>
          <w:sz w:val="24"/>
        </w:rPr>
        <w:t>。</w:t>
      </w:r>
    </w:p>
    <w:p w14:paraId="7A989D73" w14:textId="77777777" w:rsidR="00F83B1F" w:rsidRDefault="00045D20">
      <w:pPr>
        <w:adjustRightInd w:val="0"/>
        <w:spacing w:line="400" w:lineRule="atLeast"/>
        <w:ind w:firstLineChars="200" w:firstLine="480"/>
        <w:rPr>
          <w:sz w:val="24"/>
        </w:rPr>
      </w:pPr>
      <w:r>
        <w:rPr>
          <w:sz w:val="24"/>
        </w:rPr>
        <w:t xml:space="preserve">1.1.2.9 </w:t>
      </w:r>
      <w:r>
        <w:rPr>
          <w:sz w:val="24"/>
        </w:rPr>
        <w:t>行政管理部门：指交通运输主管部门或对本工程依法享有行政监督权限的其他政府部门。</w:t>
      </w:r>
    </w:p>
    <w:p w14:paraId="4BDD41E8" w14:textId="77777777" w:rsidR="00F83B1F" w:rsidRDefault="00045D20">
      <w:pPr>
        <w:adjustRightInd w:val="0"/>
        <w:spacing w:line="400" w:lineRule="atLeast"/>
        <w:ind w:firstLineChars="200" w:firstLine="480"/>
        <w:rPr>
          <w:sz w:val="24"/>
        </w:rPr>
      </w:pPr>
      <w:r>
        <w:rPr>
          <w:sz w:val="24"/>
        </w:rPr>
        <w:t xml:space="preserve">1.1.2.10 </w:t>
      </w:r>
      <w:r>
        <w:rPr>
          <w:sz w:val="24"/>
        </w:rPr>
        <w:t>设计人：指在本工程代建范围内，与委托人或代建人签订勘察设计合同的当事人。</w:t>
      </w:r>
    </w:p>
    <w:p w14:paraId="02364850" w14:textId="77777777" w:rsidR="00F83B1F" w:rsidRDefault="00045D20">
      <w:pPr>
        <w:adjustRightInd w:val="0"/>
        <w:spacing w:line="400" w:lineRule="atLeast"/>
        <w:ind w:firstLineChars="200" w:firstLine="480"/>
        <w:rPr>
          <w:sz w:val="24"/>
        </w:rPr>
      </w:pPr>
      <w:r>
        <w:rPr>
          <w:sz w:val="24"/>
        </w:rPr>
        <w:t xml:space="preserve">1.1.2.11 </w:t>
      </w:r>
      <w:r>
        <w:rPr>
          <w:sz w:val="24"/>
        </w:rPr>
        <w:t>承包人：指在本工程代建范围内，与委托人或代建人签订施工承包合同的当事人。</w:t>
      </w:r>
    </w:p>
    <w:p w14:paraId="7780CF2B" w14:textId="77777777" w:rsidR="00F83B1F" w:rsidRDefault="00045D20">
      <w:pPr>
        <w:adjustRightInd w:val="0"/>
        <w:spacing w:line="400" w:lineRule="atLeast"/>
        <w:ind w:firstLineChars="200" w:firstLine="480"/>
        <w:rPr>
          <w:sz w:val="24"/>
        </w:rPr>
      </w:pPr>
      <w:r>
        <w:rPr>
          <w:sz w:val="24"/>
        </w:rPr>
        <w:t xml:space="preserve">1.1.2.12 </w:t>
      </w:r>
      <w:r>
        <w:rPr>
          <w:sz w:val="24"/>
        </w:rPr>
        <w:t>第三方：指除委托人、代建人之外，与本工程建设有关的其他当事人（包括承包人、设计人等）。</w:t>
      </w:r>
    </w:p>
    <w:p w14:paraId="2398A7FA" w14:textId="77777777" w:rsidR="00F83B1F" w:rsidRDefault="00F83B1F">
      <w:pPr>
        <w:adjustRightInd w:val="0"/>
        <w:spacing w:line="400" w:lineRule="atLeast"/>
        <w:ind w:firstLineChars="200" w:firstLine="480"/>
        <w:rPr>
          <w:sz w:val="24"/>
        </w:rPr>
      </w:pPr>
    </w:p>
    <w:p w14:paraId="3270D5E6" w14:textId="77777777" w:rsidR="00F83B1F" w:rsidRDefault="00045D20">
      <w:pPr>
        <w:adjustRightInd w:val="0"/>
        <w:spacing w:line="400" w:lineRule="atLeast"/>
        <w:ind w:firstLineChars="200" w:firstLine="480"/>
        <w:rPr>
          <w:sz w:val="24"/>
        </w:rPr>
      </w:pPr>
      <w:r>
        <w:rPr>
          <w:sz w:val="24"/>
        </w:rPr>
        <w:t xml:space="preserve">1.1.3 </w:t>
      </w:r>
      <w:r>
        <w:rPr>
          <w:sz w:val="24"/>
        </w:rPr>
        <w:t>工程和代建和监理</w:t>
      </w:r>
    </w:p>
    <w:p w14:paraId="2DCA953F" w14:textId="77777777" w:rsidR="00F83B1F" w:rsidRDefault="00045D20">
      <w:pPr>
        <w:adjustRightInd w:val="0"/>
        <w:spacing w:line="400" w:lineRule="atLeast"/>
        <w:ind w:firstLineChars="200" w:firstLine="480"/>
        <w:rPr>
          <w:sz w:val="24"/>
        </w:rPr>
      </w:pPr>
      <w:r>
        <w:rPr>
          <w:sz w:val="24"/>
        </w:rPr>
        <w:t xml:space="preserve">1.1.3.1 </w:t>
      </w:r>
      <w:r>
        <w:rPr>
          <w:sz w:val="24"/>
        </w:rPr>
        <w:t>工程：指一项或若干项永久或临时工程（包括向委托人提供的物资和设备），具</w:t>
      </w:r>
      <w:r>
        <w:rPr>
          <w:sz w:val="24"/>
        </w:rPr>
        <w:t>体在专用合同条款中指明。</w:t>
      </w:r>
    </w:p>
    <w:p w14:paraId="4FCC70AC" w14:textId="77777777" w:rsidR="00F83B1F" w:rsidRDefault="00045D20">
      <w:pPr>
        <w:adjustRightInd w:val="0"/>
        <w:spacing w:line="400" w:lineRule="atLeast"/>
        <w:ind w:firstLineChars="200" w:firstLine="480"/>
        <w:rPr>
          <w:sz w:val="24"/>
        </w:rPr>
      </w:pPr>
      <w:r>
        <w:rPr>
          <w:sz w:val="24"/>
        </w:rPr>
        <w:t xml:space="preserve">1.1.3.2 </w:t>
      </w:r>
      <w:r>
        <w:rPr>
          <w:sz w:val="24"/>
        </w:rPr>
        <w:t>代建：指受项目法人（即委托人）委托，由专业化的项目管理单位（即代建人）承担工程项目建设管理及相关工作的建设管理模式。</w:t>
      </w:r>
    </w:p>
    <w:p w14:paraId="710B47B4" w14:textId="77777777" w:rsidR="00F83B1F" w:rsidRDefault="00045D20">
      <w:pPr>
        <w:adjustRightInd w:val="0"/>
        <w:spacing w:line="400" w:lineRule="atLeast"/>
        <w:ind w:firstLineChars="200" w:firstLine="480"/>
        <w:rPr>
          <w:sz w:val="24"/>
        </w:rPr>
      </w:pPr>
      <w:r>
        <w:rPr>
          <w:sz w:val="24"/>
        </w:rPr>
        <w:t xml:space="preserve">1.1.3.3 </w:t>
      </w:r>
      <w:r>
        <w:rPr>
          <w:sz w:val="24"/>
        </w:rPr>
        <w:t>代建（含监理）服务：指代建人受委托人的委托，依照法律、规范标准和代建合同等，为完成工程建设，对勘察、设计或施工等其中的一个或若干个阶段进行项目管理的服务活动。</w:t>
      </w:r>
      <w:r>
        <w:rPr>
          <w:sz w:val="24"/>
        </w:rPr>
        <w:t>监理</w:t>
      </w:r>
      <w:proofErr w:type="gramStart"/>
      <w:r>
        <w:rPr>
          <w:sz w:val="24"/>
        </w:rPr>
        <w:t>服务指</w:t>
      </w:r>
      <w:proofErr w:type="gramEnd"/>
      <w:r>
        <w:rPr>
          <w:sz w:val="24"/>
        </w:rPr>
        <w:t>接受委托人的委托，依照法律、规范标准和监理合同等，对公路工程施工准备、施工、验收与缺陷责任期等阶段进行质量控制、进度控制、投资控制、合同管理、信息管理、组织协调和安全监理、环保监理的服务活动。</w:t>
      </w:r>
    </w:p>
    <w:p w14:paraId="58CAC0B2" w14:textId="77777777" w:rsidR="00F83B1F" w:rsidRDefault="00045D20">
      <w:pPr>
        <w:adjustRightInd w:val="0"/>
        <w:spacing w:line="400" w:lineRule="atLeast"/>
        <w:ind w:firstLineChars="200" w:firstLine="480"/>
        <w:rPr>
          <w:sz w:val="24"/>
        </w:rPr>
      </w:pPr>
      <w:r>
        <w:rPr>
          <w:sz w:val="24"/>
        </w:rPr>
        <w:t xml:space="preserve">1.1.3.3 </w:t>
      </w:r>
      <w:r>
        <w:rPr>
          <w:sz w:val="24"/>
        </w:rPr>
        <w:t>代建及监理资料：是委托人按合同约定向代建人提供的，用于完成代建及监理范围与内容所需要的资料。</w:t>
      </w:r>
    </w:p>
    <w:p w14:paraId="754F53B0" w14:textId="77777777" w:rsidR="00F83B1F" w:rsidRDefault="00045D20">
      <w:pPr>
        <w:adjustRightInd w:val="0"/>
        <w:spacing w:line="400" w:lineRule="atLeast"/>
        <w:ind w:firstLineChars="200" w:firstLine="480"/>
        <w:rPr>
          <w:sz w:val="24"/>
        </w:rPr>
      </w:pPr>
      <w:r>
        <w:rPr>
          <w:sz w:val="24"/>
        </w:rPr>
        <w:t xml:space="preserve">1.1.3.4 </w:t>
      </w:r>
      <w:r>
        <w:rPr>
          <w:sz w:val="24"/>
        </w:rPr>
        <w:t>代建文件：代建人按合同约定向委托人提交的代建工作大纲、代建规划、代建制度、质量管理文件、安全管理文件、环保管理文件、费用与进度管理文件、合同管理文件、代建报告（周报、月报、季报、年报等）、工程</w:t>
      </w:r>
      <w:r>
        <w:rPr>
          <w:sz w:val="24"/>
        </w:rPr>
        <w:t>质量评估报告、事故处理文件、工作总结和其他文件等，包括阶段性文件和最终文件。</w:t>
      </w:r>
    </w:p>
    <w:p w14:paraId="7F4A7DC5" w14:textId="77777777" w:rsidR="00F83B1F" w:rsidRDefault="00045D20">
      <w:pPr>
        <w:adjustRightInd w:val="0"/>
        <w:spacing w:line="400" w:lineRule="atLeast"/>
        <w:ind w:firstLineChars="200" w:firstLine="480"/>
        <w:rPr>
          <w:sz w:val="24"/>
        </w:rPr>
      </w:pPr>
      <w:r>
        <w:rPr>
          <w:sz w:val="24"/>
        </w:rPr>
        <w:t xml:space="preserve">1.1.3.5 </w:t>
      </w:r>
      <w:r>
        <w:rPr>
          <w:sz w:val="24"/>
        </w:rPr>
        <w:t>监理文件：指代建人按合同约定向委托人提交的监理大纲、监理规划、监理实施细则、监理日志、监理报告、工程质量评估报告、事故处理文件、监理工作总结和其他文件等，包括阶段性文件和最终文件，且应当采用合同中双方约定的格式和载体。</w:t>
      </w:r>
    </w:p>
    <w:p w14:paraId="67C7F210" w14:textId="77777777" w:rsidR="00F83B1F" w:rsidRDefault="00F83B1F">
      <w:pPr>
        <w:adjustRightInd w:val="0"/>
        <w:spacing w:line="400" w:lineRule="atLeast"/>
        <w:ind w:firstLineChars="200" w:firstLine="480"/>
        <w:rPr>
          <w:sz w:val="24"/>
        </w:rPr>
      </w:pPr>
    </w:p>
    <w:p w14:paraId="7C9E479F" w14:textId="77777777" w:rsidR="00F83B1F" w:rsidRDefault="00045D20">
      <w:pPr>
        <w:adjustRightInd w:val="0"/>
        <w:spacing w:line="400" w:lineRule="atLeast"/>
        <w:ind w:firstLineChars="200" w:firstLine="480"/>
        <w:rPr>
          <w:sz w:val="24"/>
        </w:rPr>
      </w:pPr>
      <w:r>
        <w:rPr>
          <w:sz w:val="24"/>
        </w:rPr>
        <w:t xml:space="preserve">1.1.4 </w:t>
      </w:r>
      <w:r>
        <w:rPr>
          <w:sz w:val="24"/>
        </w:rPr>
        <w:t>日期</w:t>
      </w:r>
    </w:p>
    <w:p w14:paraId="5F2E899C" w14:textId="77777777" w:rsidR="00F83B1F" w:rsidRDefault="00045D20">
      <w:pPr>
        <w:adjustRightInd w:val="0"/>
        <w:spacing w:line="400" w:lineRule="atLeast"/>
        <w:ind w:firstLineChars="200" w:firstLine="480"/>
        <w:rPr>
          <w:sz w:val="24"/>
        </w:rPr>
      </w:pPr>
      <w:r>
        <w:rPr>
          <w:sz w:val="24"/>
        </w:rPr>
        <w:t xml:space="preserve">1.1.4.1 </w:t>
      </w:r>
      <w:r>
        <w:rPr>
          <w:sz w:val="24"/>
        </w:rPr>
        <w:t>开始代建（监理）通知：指委托人按第</w:t>
      </w:r>
      <w:r>
        <w:rPr>
          <w:sz w:val="24"/>
        </w:rPr>
        <w:t>6.1</w:t>
      </w:r>
      <w:r>
        <w:rPr>
          <w:sz w:val="24"/>
        </w:rPr>
        <w:t>款通知代建人开始代建或</w:t>
      </w:r>
      <w:r>
        <w:rPr>
          <w:sz w:val="24"/>
        </w:rPr>
        <w:lastRenderedPageBreak/>
        <w:t>监理工作的函件。</w:t>
      </w:r>
    </w:p>
    <w:p w14:paraId="1762006A" w14:textId="77777777" w:rsidR="00F83B1F" w:rsidRDefault="00045D20">
      <w:pPr>
        <w:adjustRightInd w:val="0"/>
        <w:spacing w:line="400" w:lineRule="atLeast"/>
        <w:ind w:firstLineChars="200" w:firstLine="480"/>
        <w:rPr>
          <w:sz w:val="24"/>
        </w:rPr>
      </w:pPr>
      <w:r>
        <w:rPr>
          <w:sz w:val="24"/>
        </w:rPr>
        <w:t xml:space="preserve">1.1.4.2 </w:t>
      </w:r>
      <w:r>
        <w:rPr>
          <w:sz w:val="24"/>
        </w:rPr>
        <w:t>开始代建（监理）日期：指委托人按第</w:t>
      </w:r>
      <w:r>
        <w:rPr>
          <w:sz w:val="24"/>
        </w:rPr>
        <w:t>6.1</w:t>
      </w:r>
      <w:r>
        <w:rPr>
          <w:sz w:val="24"/>
        </w:rPr>
        <w:t>款发出的开始代建或监理通知</w:t>
      </w:r>
      <w:r>
        <w:rPr>
          <w:sz w:val="24"/>
        </w:rPr>
        <w:t>中写明的开始工作日期。</w:t>
      </w:r>
    </w:p>
    <w:p w14:paraId="25B694B6" w14:textId="77777777" w:rsidR="00F83B1F" w:rsidRDefault="00045D20">
      <w:pPr>
        <w:adjustRightInd w:val="0"/>
        <w:spacing w:line="400" w:lineRule="atLeast"/>
        <w:ind w:firstLineChars="200" w:firstLine="480"/>
        <w:rPr>
          <w:sz w:val="24"/>
        </w:rPr>
      </w:pPr>
      <w:r>
        <w:rPr>
          <w:sz w:val="24"/>
        </w:rPr>
        <w:t xml:space="preserve">1.1.4.3 </w:t>
      </w:r>
      <w:r>
        <w:rPr>
          <w:sz w:val="24"/>
        </w:rPr>
        <w:t>服务期限：指代建人在投标函中承诺的完成合同代建服务所需的期限，包括按第</w:t>
      </w:r>
      <w:r>
        <w:rPr>
          <w:sz w:val="24"/>
        </w:rPr>
        <w:t>6.2</w:t>
      </w:r>
      <w:r>
        <w:rPr>
          <w:sz w:val="24"/>
        </w:rPr>
        <w:t>款约定所做的调整。</w:t>
      </w:r>
    </w:p>
    <w:p w14:paraId="6873D86A" w14:textId="77777777" w:rsidR="00F83B1F" w:rsidRDefault="00045D20">
      <w:pPr>
        <w:adjustRightInd w:val="0"/>
        <w:spacing w:line="400" w:lineRule="atLeast"/>
        <w:ind w:firstLineChars="200" w:firstLine="480"/>
        <w:rPr>
          <w:sz w:val="24"/>
        </w:rPr>
      </w:pPr>
      <w:r>
        <w:rPr>
          <w:sz w:val="24"/>
        </w:rPr>
        <w:t xml:space="preserve">1.1.4.4 </w:t>
      </w:r>
      <w:r>
        <w:rPr>
          <w:sz w:val="24"/>
        </w:rPr>
        <w:t>完成代建（监理）日期：指第</w:t>
      </w:r>
      <w:r>
        <w:rPr>
          <w:sz w:val="24"/>
        </w:rPr>
        <w:t>1.1.4.3</w:t>
      </w:r>
      <w:r>
        <w:rPr>
          <w:sz w:val="24"/>
        </w:rPr>
        <w:t>目约定代建及监理服务期限届满时的日期。</w:t>
      </w:r>
    </w:p>
    <w:p w14:paraId="3F425398" w14:textId="77777777" w:rsidR="00F83B1F" w:rsidRDefault="00045D20">
      <w:pPr>
        <w:adjustRightInd w:val="0"/>
        <w:spacing w:line="400" w:lineRule="atLeast"/>
        <w:ind w:firstLineChars="200" w:firstLine="480"/>
        <w:rPr>
          <w:sz w:val="24"/>
        </w:rPr>
      </w:pPr>
      <w:r>
        <w:rPr>
          <w:sz w:val="24"/>
        </w:rPr>
        <w:t xml:space="preserve">1.1.4.5 </w:t>
      </w:r>
      <w:r>
        <w:rPr>
          <w:sz w:val="24"/>
        </w:rPr>
        <w:t>基准日：指投标截止时间前</w:t>
      </w:r>
      <w:r>
        <w:rPr>
          <w:sz w:val="24"/>
        </w:rPr>
        <w:t>28</w:t>
      </w:r>
      <w:r>
        <w:rPr>
          <w:sz w:val="24"/>
        </w:rPr>
        <w:t>天的日期。</w:t>
      </w:r>
    </w:p>
    <w:p w14:paraId="6E8DB613" w14:textId="77777777" w:rsidR="00F83B1F" w:rsidRDefault="00045D20">
      <w:pPr>
        <w:adjustRightInd w:val="0"/>
        <w:spacing w:line="400" w:lineRule="atLeast"/>
        <w:ind w:firstLineChars="200" w:firstLine="480"/>
        <w:rPr>
          <w:sz w:val="24"/>
        </w:rPr>
      </w:pPr>
      <w:r>
        <w:rPr>
          <w:sz w:val="24"/>
        </w:rPr>
        <w:t xml:space="preserve">1.1.4.6 </w:t>
      </w:r>
      <w:r>
        <w:rPr>
          <w:sz w:val="24"/>
        </w:rPr>
        <w:t>天：除特别指明外，指日历天。合同中按天计算时间的，开始当天不计入，从次日开始计算。期限最后一天的截止时间为当天</w:t>
      </w:r>
      <w:r>
        <w:rPr>
          <w:sz w:val="24"/>
        </w:rPr>
        <w:t>24:00</w:t>
      </w:r>
      <w:r>
        <w:rPr>
          <w:sz w:val="24"/>
        </w:rPr>
        <w:t>。</w:t>
      </w:r>
    </w:p>
    <w:p w14:paraId="4D8ED829" w14:textId="77777777" w:rsidR="00F83B1F" w:rsidRDefault="00F83B1F">
      <w:pPr>
        <w:adjustRightInd w:val="0"/>
        <w:spacing w:line="400" w:lineRule="atLeast"/>
        <w:ind w:firstLineChars="200" w:firstLine="480"/>
        <w:rPr>
          <w:sz w:val="24"/>
        </w:rPr>
      </w:pPr>
    </w:p>
    <w:p w14:paraId="7C076E0A" w14:textId="77777777" w:rsidR="00F83B1F" w:rsidRDefault="00045D20">
      <w:pPr>
        <w:adjustRightInd w:val="0"/>
        <w:spacing w:line="400" w:lineRule="atLeast"/>
        <w:ind w:firstLineChars="200" w:firstLine="480"/>
        <w:rPr>
          <w:sz w:val="24"/>
        </w:rPr>
      </w:pPr>
      <w:r>
        <w:rPr>
          <w:sz w:val="24"/>
        </w:rPr>
        <w:t xml:space="preserve">1.1.5 </w:t>
      </w:r>
      <w:r>
        <w:rPr>
          <w:sz w:val="24"/>
        </w:rPr>
        <w:t>合同价格和费用</w:t>
      </w:r>
    </w:p>
    <w:p w14:paraId="44156AF8" w14:textId="77777777" w:rsidR="00F83B1F" w:rsidRDefault="00045D20">
      <w:pPr>
        <w:adjustRightInd w:val="0"/>
        <w:spacing w:line="400" w:lineRule="atLeast"/>
        <w:ind w:firstLineChars="200" w:firstLine="480"/>
        <w:rPr>
          <w:sz w:val="24"/>
        </w:rPr>
      </w:pPr>
      <w:r>
        <w:rPr>
          <w:sz w:val="24"/>
        </w:rPr>
        <w:t xml:space="preserve">1.1.5.1 </w:t>
      </w:r>
      <w:r>
        <w:rPr>
          <w:sz w:val="24"/>
        </w:rPr>
        <w:t>签约合同价：指签订合同时合同协议书中写</w:t>
      </w:r>
      <w:r>
        <w:rPr>
          <w:sz w:val="24"/>
        </w:rPr>
        <w:t>明的代建（含监理）服务费总金额。</w:t>
      </w:r>
    </w:p>
    <w:p w14:paraId="04B59752" w14:textId="77777777" w:rsidR="00F83B1F" w:rsidRDefault="00045D20">
      <w:pPr>
        <w:adjustRightInd w:val="0"/>
        <w:spacing w:line="400" w:lineRule="atLeast"/>
        <w:ind w:firstLineChars="200" w:firstLine="480"/>
        <w:rPr>
          <w:sz w:val="24"/>
        </w:rPr>
      </w:pPr>
      <w:r>
        <w:rPr>
          <w:sz w:val="24"/>
        </w:rPr>
        <w:t xml:space="preserve">1.1.5.2 </w:t>
      </w:r>
      <w:r>
        <w:rPr>
          <w:sz w:val="24"/>
        </w:rPr>
        <w:t>合同价格：指代建人按合同约定完成了全部代建及监理工作后，委托人应付给代建人的金额，包括在履行合同过程中按合同约定进行的变更和调整。</w:t>
      </w:r>
    </w:p>
    <w:p w14:paraId="457AD57E" w14:textId="77777777" w:rsidR="00F83B1F" w:rsidRDefault="00045D20">
      <w:pPr>
        <w:adjustRightInd w:val="0"/>
        <w:spacing w:line="400" w:lineRule="atLeast"/>
        <w:ind w:firstLineChars="200" w:firstLine="480"/>
        <w:rPr>
          <w:sz w:val="24"/>
        </w:rPr>
      </w:pPr>
      <w:r>
        <w:rPr>
          <w:sz w:val="24"/>
        </w:rPr>
        <w:t xml:space="preserve">1.1.5.3 </w:t>
      </w:r>
      <w:r>
        <w:rPr>
          <w:sz w:val="24"/>
        </w:rPr>
        <w:t>费用：指为履行合同所发生的或将要发生的所有合理开支，包括管理费和应分摊的其他费用，但不包括利润。</w:t>
      </w:r>
    </w:p>
    <w:p w14:paraId="145D1F2A" w14:textId="77777777" w:rsidR="00F83B1F" w:rsidRDefault="00045D20">
      <w:pPr>
        <w:adjustRightInd w:val="0"/>
        <w:spacing w:line="400" w:lineRule="atLeast"/>
        <w:ind w:firstLineChars="200" w:firstLine="480"/>
        <w:rPr>
          <w:sz w:val="24"/>
        </w:rPr>
      </w:pPr>
      <w:r>
        <w:rPr>
          <w:sz w:val="24"/>
        </w:rPr>
        <w:t xml:space="preserve">1.1.6 </w:t>
      </w:r>
      <w:r>
        <w:rPr>
          <w:sz w:val="24"/>
        </w:rPr>
        <w:t>其他</w:t>
      </w:r>
    </w:p>
    <w:p w14:paraId="5381404F" w14:textId="77777777" w:rsidR="00F83B1F" w:rsidRDefault="00045D20">
      <w:pPr>
        <w:adjustRightInd w:val="0"/>
        <w:spacing w:line="400" w:lineRule="atLeast"/>
        <w:ind w:firstLineChars="200" w:firstLine="480"/>
        <w:rPr>
          <w:sz w:val="24"/>
        </w:rPr>
      </w:pPr>
      <w:r>
        <w:rPr>
          <w:sz w:val="24"/>
        </w:rPr>
        <w:t xml:space="preserve">1.1.6.1 </w:t>
      </w:r>
      <w:r>
        <w:rPr>
          <w:sz w:val="24"/>
        </w:rPr>
        <w:t>书面形式：指合同文件、信件和数据电文（包括电报、电传、传真、电子数据交换和电子邮件）等可以有形地表现所载内容的形式。</w:t>
      </w:r>
    </w:p>
    <w:p w14:paraId="208CFD6E" w14:textId="77777777" w:rsidR="00F83B1F" w:rsidRDefault="00045D20">
      <w:pPr>
        <w:pStyle w:val="1"/>
        <w:spacing w:before="240" w:after="240" w:line="240" w:lineRule="atLeast"/>
        <w:rPr>
          <w:b w:val="0"/>
          <w:szCs w:val="24"/>
        </w:rPr>
      </w:pPr>
      <w:bookmarkStart w:id="8" w:name="_Toc23341774"/>
      <w:bookmarkStart w:id="9" w:name="_Toc482188548"/>
      <w:bookmarkStart w:id="10" w:name="_Toc32680"/>
      <w:bookmarkStart w:id="11" w:name="_Toc492300641"/>
      <w:r>
        <w:rPr>
          <w:b w:val="0"/>
          <w:szCs w:val="24"/>
        </w:rPr>
        <w:t xml:space="preserve">1.2 </w:t>
      </w:r>
      <w:r>
        <w:rPr>
          <w:b w:val="0"/>
          <w:szCs w:val="24"/>
        </w:rPr>
        <w:t>语言文字</w:t>
      </w:r>
      <w:bookmarkEnd w:id="8"/>
      <w:bookmarkEnd w:id="9"/>
      <w:bookmarkEnd w:id="10"/>
      <w:bookmarkEnd w:id="11"/>
    </w:p>
    <w:p w14:paraId="5BE3198F" w14:textId="77777777" w:rsidR="00F83B1F" w:rsidRDefault="00045D20">
      <w:pPr>
        <w:adjustRightInd w:val="0"/>
        <w:spacing w:line="400" w:lineRule="atLeast"/>
        <w:ind w:firstLineChars="200" w:firstLine="480"/>
        <w:rPr>
          <w:sz w:val="24"/>
        </w:rPr>
      </w:pPr>
      <w:r>
        <w:rPr>
          <w:sz w:val="24"/>
        </w:rPr>
        <w:t>合同使用的语言文字为中文。专用术语使用外文的，</w:t>
      </w:r>
      <w:r>
        <w:rPr>
          <w:sz w:val="24"/>
        </w:rPr>
        <w:t>应附有中文注释。</w:t>
      </w:r>
    </w:p>
    <w:p w14:paraId="3258706C" w14:textId="77777777" w:rsidR="00F83B1F" w:rsidRDefault="00045D20">
      <w:pPr>
        <w:pStyle w:val="1"/>
        <w:spacing w:before="240" w:after="240" w:line="240" w:lineRule="atLeast"/>
        <w:rPr>
          <w:b w:val="0"/>
          <w:szCs w:val="24"/>
        </w:rPr>
      </w:pPr>
      <w:bookmarkStart w:id="12" w:name="_Toc492300642"/>
      <w:bookmarkStart w:id="13" w:name="_Toc20267"/>
      <w:bookmarkStart w:id="14" w:name="_Toc23341775"/>
      <w:bookmarkStart w:id="15" w:name="_Toc482188549"/>
      <w:r>
        <w:rPr>
          <w:b w:val="0"/>
          <w:szCs w:val="24"/>
        </w:rPr>
        <w:t xml:space="preserve">1.3 </w:t>
      </w:r>
      <w:r>
        <w:rPr>
          <w:b w:val="0"/>
          <w:szCs w:val="24"/>
        </w:rPr>
        <w:t>适用法律</w:t>
      </w:r>
      <w:bookmarkEnd w:id="12"/>
      <w:bookmarkEnd w:id="13"/>
      <w:bookmarkEnd w:id="14"/>
      <w:bookmarkEnd w:id="15"/>
    </w:p>
    <w:p w14:paraId="05DDA12D" w14:textId="77777777" w:rsidR="00F83B1F" w:rsidRDefault="00045D20">
      <w:pPr>
        <w:adjustRightInd w:val="0"/>
        <w:spacing w:line="400" w:lineRule="atLeast"/>
        <w:ind w:firstLineChars="200" w:firstLine="480"/>
        <w:rPr>
          <w:sz w:val="24"/>
        </w:rPr>
      </w:pPr>
      <w:r>
        <w:rPr>
          <w:sz w:val="24"/>
        </w:rPr>
        <w:t>适用于合同的法律包括中华人民共和国法律、行政法规、部门规章，以及工程所在地的地方法规、自治条例、单行条例和地方政府规章。</w:t>
      </w:r>
    </w:p>
    <w:p w14:paraId="227CE8D5" w14:textId="77777777" w:rsidR="00F83B1F" w:rsidRDefault="00045D20">
      <w:pPr>
        <w:adjustRightInd w:val="0"/>
        <w:spacing w:line="400" w:lineRule="atLeast"/>
        <w:ind w:firstLineChars="200" w:firstLine="480"/>
        <w:rPr>
          <w:sz w:val="24"/>
        </w:rPr>
      </w:pPr>
      <w:r>
        <w:rPr>
          <w:sz w:val="24"/>
        </w:rPr>
        <w:t>本合同适用的其他规范性文件：国家有关工程建设标准强制性条文和交通运输部关于公路建设管理方面现行的标准、规范、规程、定额、办法、意见、示例以及甘肃省关于公路建设管理方面的文件、规定。本合同适用的其他规范性文件可在专用合同条款中约定。</w:t>
      </w:r>
    </w:p>
    <w:p w14:paraId="2CFCF0AC" w14:textId="77777777" w:rsidR="00F83B1F" w:rsidRDefault="00045D20">
      <w:pPr>
        <w:pStyle w:val="1"/>
        <w:spacing w:before="240" w:after="240" w:line="240" w:lineRule="atLeast"/>
        <w:rPr>
          <w:b w:val="0"/>
          <w:szCs w:val="24"/>
        </w:rPr>
      </w:pPr>
      <w:bookmarkStart w:id="16" w:name="_Toc4796"/>
      <w:bookmarkStart w:id="17" w:name="_Toc23341776"/>
      <w:bookmarkStart w:id="18" w:name="_Toc482188550"/>
      <w:bookmarkStart w:id="19" w:name="_Toc492300643"/>
      <w:r>
        <w:rPr>
          <w:b w:val="0"/>
          <w:szCs w:val="24"/>
        </w:rPr>
        <w:lastRenderedPageBreak/>
        <w:t xml:space="preserve">1.4 </w:t>
      </w:r>
      <w:r>
        <w:rPr>
          <w:b w:val="0"/>
          <w:szCs w:val="24"/>
        </w:rPr>
        <w:t>合同文件的优先顺序</w:t>
      </w:r>
      <w:bookmarkEnd w:id="16"/>
      <w:bookmarkEnd w:id="17"/>
      <w:bookmarkEnd w:id="18"/>
      <w:bookmarkEnd w:id="19"/>
    </w:p>
    <w:p w14:paraId="7EA9C049" w14:textId="77777777" w:rsidR="00F83B1F" w:rsidRDefault="00045D20">
      <w:pPr>
        <w:adjustRightInd w:val="0"/>
        <w:spacing w:line="400" w:lineRule="atLeast"/>
        <w:ind w:firstLineChars="200" w:firstLine="480"/>
        <w:rPr>
          <w:sz w:val="24"/>
        </w:rPr>
      </w:pPr>
      <w:r>
        <w:rPr>
          <w:sz w:val="24"/>
        </w:rPr>
        <w:t>组成合同的各项文件应互相解释，互为说明。除专用合同条款另有约定外，解释合同文件的优先顺序如下：</w:t>
      </w:r>
    </w:p>
    <w:p w14:paraId="5142AD80" w14:textId="77777777" w:rsidR="00F83B1F" w:rsidRDefault="00045D20">
      <w:pPr>
        <w:adjustRightInd w:val="0"/>
        <w:spacing w:line="400" w:lineRule="atLeast"/>
        <w:ind w:firstLineChars="200" w:firstLine="480"/>
        <w:rPr>
          <w:sz w:val="24"/>
        </w:rPr>
      </w:pPr>
      <w:r>
        <w:rPr>
          <w:sz w:val="24"/>
        </w:rPr>
        <w:t>（</w:t>
      </w:r>
      <w:r>
        <w:rPr>
          <w:sz w:val="24"/>
        </w:rPr>
        <w:t>1</w:t>
      </w:r>
      <w:r>
        <w:rPr>
          <w:sz w:val="24"/>
        </w:rPr>
        <w:t>）合同协议书及各种合同附件；</w:t>
      </w:r>
    </w:p>
    <w:p w14:paraId="0606E072" w14:textId="77777777" w:rsidR="00F83B1F" w:rsidRDefault="00045D20">
      <w:pPr>
        <w:adjustRightInd w:val="0"/>
        <w:spacing w:line="400" w:lineRule="atLeast"/>
        <w:ind w:firstLineChars="200" w:firstLine="480"/>
        <w:rPr>
          <w:sz w:val="24"/>
        </w:rPr>
      </w:pPr>
      <w:r>
        <w:rPr>
          <w:sz w:val="24"/>
        </w:rPr>
        <w:t>（</w:t>
      </w:r>
      <w:r>
        <w:rPr>
          <w:sz w:val="24"/>
        </w:rPr>
        <w:t>2</w:t>
      </w:r>
      <w:r>
        <w:rPr>
          <w:sz w:val="24"/>
        </w:rPr>
        <w:t>）中标通知书；</w:t>
      </w:r>
    </w:p>
    <w:p w14:paraId="50DD19D4" w14:textId="77777777" w:rsidR="00F83B1F" w:rsidRDefault="00045D20">
      <w:pPr>
        <w:adjustRightInd w:val="0"/>
        <w:spacing w:line="400" w:lineRule="atLeast"/>
        <w:ind w:firstLineChars="200" w:firstLine="480"/>
        <w:rPr>
          <w:sz w:val="24"/>
        </w:rPr>
      </w:pPr>
      <w:r>
        <w:rPr>
          <w:sz w:val="24"/>
        </w:rPr>
        <w:t>（</w:t>
      </w:r>
      <w:r>
        <w:rPr>
          <w:sz w:val="24"/>
        </w:rPr>
        <w:t>3</w:t>
      </w:r>
      <w:r>
        <w:rPr>
          <w:sz w:val="24"/>
        </w:rPr>
        <w:t>）投标函；</w:t>
      </w:r>
    </w:p>
    <w:p w14:paraId="4D34BE7E" w14:textId="77777777" w:rsidR="00F83B1F" w:rsidRDefault="00045D20">
      <w:pPr>
        <w:adjustRightInd w:val="0"/>
        <w:spacing w:line="400" w:lineRule="atLeast"/>
        <w:ind w:firstLineChars="200" w:firstLine="480"/>
        <w:rPr>
          <w:sz w:val="24"/>
        </w:rPr>
      </w:pPr>
      <w:r>
        <w:rPr>
          <w:sz w:val="24"/>
        </w:rPr>
        <w:t>（</w:t>
      </w:r>
      <w:r>
        <w:rPr>
          <w:sz w:val="24"/>
        </w:rPr>
        <w:t>4</w:t>
      </w:r>
      <w:r>
        <w:rPr>
          <w:sz w:val="24"/>
        </w:rPr>
        <w:t>）专用合同条款；</w:t>
      </w:r>
    </w:p>
    <w:p w14:paraId="7B7CD7DD" w14:textId="77777777" w:rsidR="00F83B1F" w:rsidRDefault="00045D20">
      <w:pPr>
        <w:adjustRightInd w:val="0"/>
        <w:spacing w:line="400" w:lineRule="atLeast"/>
        <w:ind w:firstLineChars="200" w:firstLine="480"/>
        <w:rPr>
          <w:sz w:val="24"/>
        </w:rPr>
      </w:pPr>
      <w:r>
        <w:rPr>
          <w:sz w:val="24"/>
        </w:rPr>
        <w:t>（</w:t>
      </w:r>
      <w:r>
        <w:rPr>
          <w:sz w:val="24"/>
        </w:rPr>
        <w:t>5</w:t>
      </w:r>
      <w:r>
        <w:rPr>
          <w:sz w:val="24"/>
        </w:rPr>
        <w:t>）通用合同条款；</w:t>
      </w:r>
    </w:p>
    <w:p w14:paraId="7F722F4B" w14:textId="77777777" w:rsidR="00F83B1F" w:rsidRDefault="00045D20">
      <w:pPr>
        <w:adjustRightInd w:val="0"/>
        <w:spacing w:line="400" w:lineRule="atLeast"/>
        <w:ind w:firstLineChars="200" w:firstLine="480"/>
        <w:rPr>
          <w:sz w:val="24"/>
        </w:rPr>
      </w:pPr>
      <w:r>
        <w:rPr>
          <w:sz w:val="24"/>
        </w:rPr>
        <w:t>（</w:t>
      </w:r>
      <w:r>
        <w:rPr>
          <w:sz w:val="24"/>
        </w:rPr>
        <w:t>6</w:t>
      </w:r>
      <w:r>
        <w:rPr>
          <w:sz w:val="24"/>
        </w:rPr>
        <w:t>）委托人要求；</w:t>
      </w:r>
    </w:p>
    <w:p w14:paraId="5A8D53BE" w14:textId="77777777" w:rsidR="00F83B1F" w:rsidRDefault="00045D20">
      <w:pPr>
        <w:adjustRightInd w:val="0"/>
        <w:spacing w:line="400" w:lineRule="atLeast"/>
        <w:ind w:firstLineChars="200" w:firstLine="480"/>
        <w:rPr>
          <w:sz w:val="24"/>
        </w:rPr>
      </w:pPr>
      <w:r>
        <w:rPr>
          <w:sz w:val="24"/>
        </w:rPr>
        <w:t>（</w:t>
      </w:r>
      <w:r>
        <w:rPr>
          <w:sz w:val="24"/>
        </w:rPr>
        <w:t>7</w:t>
      </w:r>
      <w:r>
        <w:rPr>
          <w:sz w:val="24"/>
        </w:rPr>
        <w:t>）代建（含监理）服务费用清单；</w:t>
      </w:r>
    </w:p>
    <w:p w14:paraId="7AD297D5" w14:textId="77777777" w:rsidR="00F83B1F" w:rsidRDefault="00045D20">
      <w:pPr>
        <w:adjustRightInd w:val="0"/>
        <w:spacing w:line="400" w:lineRule="atLeast"/>
        <w:ind w:firstLineChars="200" w:firstLine="480"/>
        <w:rPr>
          <w:sz w:val="24"/>
        </w:rPr>
      </w:pPr>
      <w:r>
        <w:rPr>
          <w:sz w:val="24"/>
        </w:rPr>
        <w:t>（</w:t>
      </w:r>
      <w:r>
        <w:rPr>
          <w:sz w:val="24"/>
        </w:rPr>
        <w:t>8</w:t>
      </w:r>
      <w:r>
        <w:rPr>
          <w:sz w:val="24"/>
        </w:rPr>
        <w:t>）代建及监理工作大纲；</w:t>
      </w:r>
    </w:p>
    <w:p w14:paraId="7C17B139" w14:textId="77777777" w:rsidR="00F83B1F" w:rsidRDefault="00045D20">
      <w:pPr>
        <w:adjustRightInd w:val="0"/>
        <w:spacing w:line="400" w:lineRule="atLeast"/>
        <w:ind w:firstLineChars="200" w:firstLine="480"/>
        <w:rPr>
          <w:sz w:val="24"/>
        </w:rPr>
      </w:pPr>
      <w:r>
        <w:rPr>
          <w:sz w:val="24"/>
        </w:rPr>
        <w:t>（</w:t>
      </w:r>
      <w:r>
        <w:rPr>
          <w:sz w:val="24"/>
        </w:rPr>
        <w:t>9</w:t>
      </w:r>
      <w:r>
        <w:rPr>
          <w:sz w:val="24"/>
        </w:rPr>
        <w:t>）代建人有关人员、试验检测设备投入的承诺；</w:t>
      </w:r>
    </w:p>
    <w:p w14:paraId="33F6D8CF" w14:textId="77777777" w:rsidR="00F83B1F" w:rsidRDefault="00045D20">
      <w:pPr>
        <w:adjustRightInd w:val="0"/>
        <w:spacing w:line="400" w:lineRule="atLeast"/>
        <w:ind w:firstLineChars="200" w:firstLine="480"/>
        <w:rPr>
          <w:sz w:val="24"/>
        </w:rPr>
      </w:pPr>
      <w:r>
        <w:rPr>
          <w:sz w:val="24"/>
        </w:rPr>
        <w:t>（</w:t>
      </w:r>
      <w:r>
        <w:rPr>
          <w:sz w:val="24"/>
        </w:rPr>
        <w:t>10</w:t>
      </w:r>
      <w:r>
        <w:rPr>
          <w:sz w:val="24"/>
        </w:rPr>
        <w:t>）其他合同文件。</w:t>
      </w:r>
    </w:p>
    <w:p w14:paraId="1FE855D7" w14:textId="77777777" w:rsidR="00F83B1F" w:rsidRDefault="00045D20">
      <w:pPr>
        <w:pStyle w:val="1"/>
        <w:spacing w:before="240" w:after="240" w:line="240" w:lineRule="atLeast"/>
        <w:rPr>
          <w:b w:val="0"/>
          <w:szCs w:val="24"/>
        </w:rPr>
      </w:pPr>
      <w:bookmarkStart w:id="20" w:name="_Toc492300644"/>
      <w:bookmarkStart w:id="21" w:name="_Toc482188551"/>
      <w:bookmarkStart w:id="22" w:name="_Toc28009"/>
      <w:bookmarkStart w:id="23" w:name="_Toc23341777"/>
      <w:r>
        <w:rPr>
          <w:b w:val="0"/>
          <w:szCs w:val="24"/>
        </w:rPr>
        <w:t xml:space="preserve">1.5 </w:t>
      </w:r>
      <w:r>
        <w:rPr>
          <w:b w:val="0"/>
          <w:szCs w:val="24"/>
        </w:rPr>
        <w:t>合同协议书</w:t>
      </w:r>
      <w:bookmarkEnd w:id="20"/>
      <w:bookmarkEnd w:id="21"/>
      <w:bookmarkEnd w:id="22"/>
      <w:bookmarkEnd w:id="23"/>
    </w:p>
    <w:p w14:paraId="2F31EE60" w14:textId="77777777" w:rsidR="00F83B1F" w:rsidRDefault="00045D20">
      <w:pPr>
        <w:adjustRightInd w:val="0"/>
        <w:spacing w:line="400" w:lineRule="atLeast"/>
        <w:ind w:firstLineChars="200" w:firstLine="480"/>
        <w:rPr>
          <w:sz w:val="24"/>
        </w:rPr>
      </w:pPr>
      <w:r>
        <w:rPr>
          <w:sz w:val="24"/>
        </w:rPr>
        <w:t>代建人按中标通知书规定的时间与委托人签订合同协议书。除法律另有规定或合同另有约定外，委托人和代建人的法定代表人或其委托代理人在合同协议书上签字并盖单位章后，合同生效。</w:t>
      </w:r>
    </w:p>
    <w:p w14:paraId="2992A77A" w14:textId="77777777" w:rsidR="00F83B1F" w:rsidRDefault="00045D20">
      <w:pPr>
        <w:pStyle w:val="1"/>
        <w:spacing w:before="240" w:after="240" w:line="240" w:lineRule="atLeast"/>
        <w:rPr>
          <w:b w:val="0"/>
          <w:szCs w:val="24"/>
        </w:rPr>
      </w:pPr>
      <w:bookmarkStart w:id="24" w:name="_Toc492300645"/>
      <w:bookmarkStart w:id="25" w:name="_Toc23341778"/>
      <w:bookmarkStart w:id="26" w:name="_Toc31286"/>
      <w:bookmarkStart w:id="27" w:name="_Toc482188552"/>
      <w:r>
        <w:rPr>
          <w:b w:val="0"/>
          <w:szCs w:val="24"/>
        </w:rPr>
        <w:t xml:space="preserve">1.6 </w:t>
      </w:r>
      <w:r>
        <w:rPr>
          <w:b w:val="0"/>
          <w:szCs w:val="24"/>
        </w:rPr>
        <w:t>文件的提供和照管</w:t>
      </w:r>
      <w:bookmarkEnd w:id="24"/>
      <w:bookmarkEnd w:id="25"/>
      <w:bookmarkEnd w:id="26"/>
      <w:bookmarkEnd w:id="27"/>
    </w:p>
    <w:p w14:paraId="7A2FBB8C" w14:textId="77777777" w:rsidR="00F83B1F" w:rsidRDefault="00045D20">
      <w:pPr>
        <w:adjustRightInd w:val="0"/>
        <w:spacing w:line="400" w:lineRule="atLeast"/>
        <w:ind w:firstLineChars="200" w:firstLine="480"/>
        <w:rPr>
          <w:sz w:val="24"/>
        </w:rPr>
      </w:pPr>
      <w:r>
        <w:rPr>
          <w:sz w:val="24"/>
        </w:rPr>
        <w:t xml:space="preserve">1.6.1 </w:t>
      </w:r>
      <w:r>
        <w:rPr>
          <w:sz w:val="24"/>
        </w:rPr>
        <w:t>代建及监理文件的提供</w:t>
      </w:r>
    </w:p>
    <w:p w14:paraId="143AEDF6" w14:textId="77777777" w:rsidR="00F83B1F" w:rsidRDefault="00045D20">
      <w:pPr>
        <w:adjustRightInd w:val="0"/>
        <w:spacing w:line="400" w:lineRule="atLeast"/>
        <w:ind w:firstLineChars="200" w:firstLine="480"/>
        <w:rPr>
          <w:sz w:val="24"/>
        </w:rPr>
      </w:pPr>
      <w:r>
        <w:rPr>
          <w:sz w:val="24"/>
        </w:rPr>
        <w:t>除专用合同条款另有约定外，代建人应在合理的期限内按照国家、公路行业现行标准、规范、规定，《公路工程施工监理规范》及施工承包合同约定向委托人提供代建及监理文件。合同约定代建及监理文件应经委托人批复的，委托人应当在合同约定的期限内批复或提出修改意见。</w:t>
      </w:r>
    </w:p>
    <w:p w14:paraId="33C7B2D6" w14:textId="77777777" w:rsidR="00F83B1F" w:rsidRDefault="00045D20">
      <w:pPr>
        <w:adjustRightInd w:val="0"/>
        <w:spacing w:line="400" w:lineRule="atLeast"/>
        <w:ind w:firstLineChars="200" w:firstLine="480"/>
        <w:rPr>
          <w:sz w:val="24"/>
        </w:rPr>
      </w:pPr>
      <w:r>
        <w:rPr>
          <w:sz w:val="24"/>
        </w:rPr>
        <w:t xml:space="preserve">1.6.2 </w:t>
      </w:r>
      <w:r>
        <w:rPr>
          <w:sz w:val="24"/>
        </w:rPr>
        <w:t>委托人提供的文件</w:t>
      </w:r>
    </w:p>
    <w:p w14:paraId="0F2485A0" w14:textId="77777777" w:rsidR="00F83B1F" w:rsidRDefault="00045D20">
      <w:pPr>
        <w:adjustRightInd w:val="0"/>
        <w:spacing w:line="400" w:lineRule="atLeast"/>
        <w:ind w:firstLineChars="200" w:firstLine="480"/>
        <w:rPr>
          <w:sz w:val="24"/>
        </w:rPr>
      </w:pPr>
      <w:r>
        <w:rPr>
          <w:sz w:val="24"/>
        </w:rPr>
        <w:t>由委托</w:t>
      </w:r>
      <w:r>
        <w:rPr>
          <w:sz w:val="24"/>
        </w:rPr>
        <w:t>人提供的文件，包括工程有关核准或审批文件、施工承包合同（如有）、工程量清单（如有）、图纸（如有）等，委托人应按约定的数量和期限交给代建人。委托人应在代</w:t>
      </w:r>
      <w:proofErr w:type="gramStart"/>
      <w:r>
        <w:rPr>
          <w:sz w:val="24"/>
        </w:rPr>
        <w:t>建合同</w:t>
      </w:r>
      <w:proofErr w:type="gramEnd"/>
      <w:r>
        <w:rPr>
          <w:sz w:val="24"/>
        </w:rPr>
        <w:t>生效且取得相关文件、资料后</w:t>
      </w:r>
      <w:r>
        <w:rPr>
          <w:sz w:val="24"/>
        </w:rPr>
        <w:t>7</w:t>
      </w:r>
      <w:r>
        <w:rPr>
          <w:sz w:val="24"/>
        </w:rPr>
        <w:t>天内，向代建人免费提供上述文件、资料。由于委托人未按时提供文件造成代建服务期限延误的，按第</w:t>
      </w:r>
      <w:r>
        <w:rPr>
          <w:sz w:val="24"/>
        </w:rPr>
        <w:t>6.2</w:t>
      </w:r>
      <w:r>
        <w:rPr>
          <w:sz w:val="24"/>
        </w:rPr>
        <w:t>款约定执行。</w:t>
      </w:r>
    </w:p>
    <w:p w14:paraId="0727025A" w14:textId="77777777" w:rsidR="00F83B1F" w:rsidRDefault="00045D20">
      <w:pPr>
        <w:adjustRightInd w:val="0"/>
        <w:spacing w:line="400" w:lineRule="atLeast"/>
        <w:ind w:firstLineChars="200" w:firstLine="480"/>
        <w:rPr>
          <w:sz w:val="24"/>
        </w:rPr>
      </w:pPr>
      <w:r>
        <w:rPr>
          <w:sz w:val="24"/>
        </w:rPr>
        <w:t xml:space="preserve">1.6.3 </w:t>
      </w:r>
      <w:r>
        <w:rPr>
          <w:sz w:val="24"/>
        </w:rPr>
        <w:t>文件错误的通知</w:t>
      </w:r>
    </w:p>
    <w:p w14:paraId="7E91E526" w14:textId="77777777" w:rsidR="00F83B1F" w:rsidRDefault="00045D20">
      <w:pPr>
        <w:adjustRightInd w:val="0"/>
        <w:spacing w:line="400" w:lineRule="atLeast"/>
        <w:ind w:firstLineChars="200" w:firstLine="480"/>
        <w:rPr>
          <w:sz w:val="24"/>
        </w:rPr>
      </w:pPr>
      <w:r>
        <w:rPr>
          <w:sz w:val="24"/>
        </w:rPr>
        <w:t>任何一方当事人发现文件中存在的明显错误或疏忽，均应及时通知对方当事人，并应立即采取适当的措施防止损失扩大。</w:t>
      </w:r>
    </w:p>
    <w:p w14:paraId="3E10D452" w14:textId="77777777" w:rsidR="00F83B1F" w:rsidRDefault="00045D20">
      <w:pPr>
        <w:adjustRightInd w:val="0"/>
        <w:spacing w:line="400" w:lineRule="atLeast"/>
        <w:ind w:firstLineChars="200" w:firstLine="480"/>
        <w:rPr>
          <w:sz w:val="24"/>
        </w:rPr>
      </w:pPr>
      <w:r>
        <w:rPr>
          <w:sz w:val="24"/>
        </w:rPr>
        <w:lastRenderedPageBreak/>
        <w:t xml:space="preserve">1.6.4 </w:t>
      </w:r>
      <w:r>
        <w:rPr>
          <w:sz w:val="24"/>
        </w:rPr>
        <w:t>文件的照管</w:t>
      </w:r>
    </w:p>
    <w:p w14:paraId="26AE2ED3" w14:textId="77777777" w:rsidR="00F83B1F" w:rsidRDefault="00045D20">
      <w:pPr>
        <w:adjustRightInd w:val="0"/>
        <w:spacing w:line="400" w:lineRule="atLeast"/>
        <w:ind w:firstLineChars="200" w:firstLine="480"/>
        <w:rPr>
          <w:sz w:val="24"/>
        </w:rPr>
      </w:pPr>
      <w:r>
        <w:rPr>
          <w:sz w:val="24"/>
        </w:rPr>
        <w:t>代建人应在项目现场保留合同文件、代建文件、监理文件、委托人要求中的所列文件以及其他根据合同收发的往来信函，以备委托人和行政管理部门查阅使用。</w:t>
      </w:r>
    </w:p>
    <w:p w14:paraId="034710C0" w14:textId="77777777" w:rsidR="00F83B1F" w:rsidRDefault="00045D20">
      <w:pPr>
        <w:pStyle w:val="1"/>
        <w:spacing w:before="240" w:after="240" w:line="240" w:lineRule="atLeast"/>
        <w:rPr>
          <w:b w:val="0"/>
          <w:szCs w:val="24"/>
        </w:rPr>
      </w:pPr>
      <w:bookmarkStart w:id="28" w:name="_Toc5762"/>
      <w:bookmarkStart w:id="29" w:name="_Toc492300646"/>
      <w:bookmarkStart w:id="30" w:name="_Toc23341779"/>
      <w:bookmarkStart w:id="31" w:name="_Toc482188553"/>
      <w:r>
        <w:rPr>
          <w:b w:val="0"/>
          <w:szCs w:val="24"/>
        </w:rPr>
        <w:t xml:space="preserve">1.7 </w:t>
      </w:r>
      <w:r>
        <w:rPr>
          <w:b w:val="0"/>
          <w:szCs w:val="24"/>
        </w:rPr>
        <w:t>联络</w:t>
      </w:r>
      <w:bookmarkEnd w:id="28"/>
      <w:bookmarkEnd w:id="29"/>
      <w:bookmarkEnd w:id="30"/>
      <w:bookmarkEnd w:id="31"/>
    </w:p>
    <w:p w14:paraId="585A3CC9" w14:textId="77777777" w:rsidR="00F83B1F" w:rsidRDefault="00045D20">
      <w:pPr>
        <w:adjustRightInd w:val="0"/>
        <w:spacing w:line="400" w:lineRule="atLeast"/>
        <w:ind w:firstLineChars="200" w:firstLine="480"/>
        <w:rPr>
          <w:sz w:val="24"/>
        </w:rPr>
      </w:pPr>
      <w:r>
        <w:rPr>
          <w:sz w:val="24"/>
        </w:rPr>
        <w:t xml:space="preserve">1.7.1 </w:t>
      </w:r>
      <w:r>
        <w:rPr>
          <w:sz w:val="24"/>
        </w:rPr>
        <w:t>与合同有关的通知、批准、证明、证书、指示、要求、请求、同意、意见、确定和决定等，均应采用书面形式。</w:t>
      </w:r>
    </w:p>
    <w:p w14:paraId="18DADD37" w14:textId="77777777" w:rsidR="00F83B1F" w:rsidRDefault="00045D20">
      <w:pPr>
        <w:adjustRightInd w:val="0"/>
        <w:spacing w:line="400" w:lineRule="atLeast"/>
        <w:ind w:firstLineChars="200" w:firstLine="480"/>
        <w:rPr>
          <w:sz w:val="24"/>
        </w:rPr>
      </w:pPr>
      <w:r>
        <w:rPr>
          <w:sz w:val="24"/>
        </w:rPr>
        <w:t xml:space="preserve">1.7.2 </w:t>
      </w:r>
      <w:r>
        <w:rPr>
          <w:sz w:val="24"/>
        </w:rPr>
        <w:t>上述通知、批准、证明、证书、指示、要求、请求、同意、意见、确定和决定等来往函件，均应在合同约定的期限</w:t>
      </w:r>
      <w:r>
        <w:rPr>
          <w:sz w:val="24"/>
        </w:rPr>
        <w:t>内送达指定的地点和指定的接收人，并办理签收手续。</w:t>
      </w:r>
    </w:p>
    <w:p w14:paraId="1F654A91" w14:textId="77777777" w:rsidR="00F83B1F" w:rsidRDefault="00045D20">
      <w:pPr>
        <w:pStyle w:val="1"/>
        <w:spacing w:before="240" w:after="240" w:line="240" w:lineRule="atLeast"/>
        <w:rPr>
          <w:b w:val="0"/>
          <w:szCs w:val="24"/>
        </w:rPr>
      </w:pPr>
      <w:bookmarkStart w:id="32" w:name="_Toc492300647"/>
      <w:bookmarkStart w:id="33" w:name="_Toc482188554"/>
      <w:bookmarkStart w:id="34" w:name="_Toc28152"/>
      <w:bookmarkStart w:id="35" w:name="_Toc23341780"/>
      <w:r>
        <w:rPr>
          <w:b w:val="0"/>
          <w:szCs w:val="24"/>
        </w:rPr>
        <w:t xml:space="preserve">1.8 </w:t>
      </w:r>
      <w:r>
        <w:rPr>
          <w:b w:val="0"/>
          <w:szCs w:val="24"/>
        </w:rPr>
        <w:t>转让</w:t>
      </w:r>
      <w:bookmarkEnd w:id="32"/>
      <w:bookmarkEnd w:id="33"/>
      <w:r>
        <w:rPr>
          <w:b w:val="0"/>
          <w:szCs w:val="24"/>
        </w:rPr>
        <w:t>和分包</w:t>
      </w:r>
      <w:bookmarkEnd w:id="34"/>
      <w:bookmarkEnd w:id="35"/>
    </w:p>
    <w:p w14:paraId="0BEA7060" w14:textId="77777777" w:rsidR="00F83B1F" w:rsidRDefault="00045D20">
      <w:pPr>
        <w:adjustRightInd w:val="0"/>
        <w:spacing w:line="400" w:lineRule="atLeast"/>
        <w:ind w:firstLineChars="200" w:firstLine="480"/>
        <w:rPr>
          <w:sz w:val="24"/>
        </w:rPr>
      </w:pPr>
      <w:r>
        <w:rPr>
          <w:sz w:val="24"/>
        </w:rPr>
        <w:t>代建人不得将代建及监理服务进行转包。未经对方当事人同意，一方当事人不得将合同权利全部或部分转让给第三人，也不得全部或部分转移合同义务。</w:t>
      </w:r>
    </w:p>
    <w:p w14:paraId="3BE5C23B" w14:textId="77777777" w:rsidR="00F83B1F" w:rsidRDefault="00045D20">
      <w:pPr>
        <w:adjustRightInd w:val="0"/>
        <w:spacing w:line="400" w:lineRule="atLeast"/>
        <w:ind w:firstLineChars="200" w:firstLine="480"/>
        <w:rPr>
          <w:sz w:val="24"/>
        </w:rPr>
      </w:pPr>
      <w:r>
        <w:rPr>
          <w:sz w:val="24"/>
        </w:rPr>
        <w:t>代建人不得将代建或监理服务的工作进行分包。代建人因代建或监理服务的需要，聘用专业技术人员和辅助工作人员不属于分包。</w:t>
      </w:r>
    </w:p>
    <w:p w14:paraId="7859237A" w14:textId="77777777" w:rsidR="00F83B1F" w:rsidRDefault="00045D20">
      <w:pPr>
        <w:pStyle w:val="1"/>
        <w:spacing w:before="240" w:after="240" w:line="240" w:lineRule="atLeast"/>
        <w:rPr>
          <w:b w:val="0"/>
          <w:szCs w:val="24"/>
        </w:rPr>
      </w:pPr>
      <w:bookmarkStart w:id="36" w:name="_Toc23341781"/>
      <w:bookmarkStart w:id="37" w:name="_Toc17722"/>
      <w:bookmarkStart w:id="38" w:name="_Toc482188555"/>
      <w:bookmarkStart w:id="39" w:name="_Toc492300648"/>
      <w:r>
        <w:rPr>
          <w:b w:val="0"/>
          <w:szCs w:val="24"/>
        </w:rPr>
        <w:t xml:space="preserve">1.9 </w:t>
      </w:r>
      <w:r>
        <w:rPr>
          <w:b w:val="0"/>
          <w:szCs w:val="24"/>
        </w:rPr>
        <w:t>严禁贿赂</w:t>
      </w:r>
      <w:bookmarkEnd w:id="36"/>
      <w:bookmarkEnd w:id="37"/>
      <w:bookmarkEnd w:id="38"/>
      <w:bookmarkEnd w:id="39"/>
    </w:p>
    <w:p w14:paraId="0EB2FB8E" w14:textId="77777777" w:rsidR="00F83B1F" w:rsidRDefault="00045D20">
      <w:pPr>
        <w:adjustRightInd w:val="0"/>
        <w:spacing w:line="400" w:lineRule="atLeast"/>
        <w:ind w:firstLineChars="200" w:firstLine="480"/>
        <w:rPr>
          <w:sz w:val="24"/>
        </w:rPr>
      </w:pPr>
      <w:r>
        <w:rPr>
          <w:sz w:val="24"/>
        </w:rPr>
        <w:t>合同双方当事人不得以贿赂或变相贿赂的方式，谋取不当利益或损害对方权益。因贿赂造成对方当事人损失的，行为人应当赔偿损失，并承担相应的法律责任。</w:t>
      </w:r>
    </w:p>
    <w:p w14:paraId="0369305C" w14:textId="77777777" w:rsidR="00F83B1F" w:rsidRDefault="00045D20">
      <w:pPr>
        <w:pStyle w:val="1"/>
        <w:spacing w:before="240" w:after="240" w:line="240" w:lineRule="atLeast"/>
        <w:rPr>
          <w:b w:val="0"/>
          <w:szCs w:val="24"/>
        </w:rPr>
      </w:pPr>
      <w:bookmarkStart w:id="40" w:name="_Toc15988"/>
      <w:bookmarkStart w:id="41" w:name="_Toc492300649"/>
      <w:bookmarkStart w:id="42" w:name="_Toc482188556"/>
      <w:bookmarkStart w:id="43" w:name="_Toc23341782"/>
      <w:r>
        <w:rPr>
          <w:b w:val="0"/>
          <w:szCs w:val="24"/>
        </w:rPr>
        <w:t xml:space="preserve">1.10 </w:t>
      </w:r>
      <w:r>
        <w:rPr>
          <w:b w:val="0"/>
          <w:szCs w:val="24"/>
        </w:rPr>
        <w:t>知识产权</w:t>
      </w:r>
      <w:bookmarkEnd w:id="40"/>
      <w:bookmarkEnd w:id="41"/>
      <w:bookmarkEnd w:id="42"/>
      <w:bookmarkEnd w:id="43"/>
    </w:p>
    <w:p w14:paraId="7570EE9E" w14:textId="77777777" w:rsidR="00F83B1F" w:rsidRDefault="00045D20">
      <w:pPr>
        <w:adjustRightInd w:val="0"/>
        <w:spacing w:line="400" w:lineRule="atLeast"/>
        <w:ind w:firstLineChars="200" w:firstLine="480"/>
        <w:rPr>
          <w:sz w:val="24"/>
        </w:rPr>
      </w:pPr>
      <w:r>
        <w:rPr>
          <w:sz w:val="24"/>
        </w:rPr>
        <w:t xml:space="preserve">1.10.1 </w:t>
      </w:r>
      <w:r>
        <w:rPr>
          <w:sz w:val="24"/>
        </w:rPr>
        <w:t>除专用合同条款另有约定外，代建人完成的代建及监理工作成果，除署名权以外的著作权和其他知识产权均归委托人享有。</w:t>
      </w:r>
    </w:p>
    <w:p w14:paraId="087F2241" w14:textId="77777777" w:rsidR="00F83B1F" w:rsidRDefault="00045D20">
      <w:pPr>
        <w:adjustRightInd w:val="0"/>
        <w:spacing w:line="400" w:lineRule="atLeast"/>
        <w:ind w:firstLineChars="200" w:firstLine="480"/>
        <w:rPr>
          <w:sz w:val="24"/>
        </w:rPr>
      </w:pPr>
      <w:r>
        <w:rPr>
          <w:sz w:val="24"/>
        </w:rPr>
        <w:t xml:space="preserve">1.10.2 </w:t>
      </w:r>
      <w:r>
        <w:rPr>
          <w:sz w:val="24"/>
        </w:rPr>
        <w:t>代建人从事代建或监理活动时不得侵犯他人的知识产权。因侵犯专利权或其他知识产权所引起的责任，由代建人自行承担。因委托人提供的资料导致侵权的，由委托人承担责任。</w:t>
      </w:r>
    </w:p>
    <w:p w14:paraId="1051DF06" w14:textId="77777777" w:rsidR="00F83B1F" w:rsidRDefault="00045D20">
      <w:pPr>
        <w:adjustRightInd w:val="0"/>
        <w:spacing w:line="400" w:lineRule="atLeast"/>
        <w:ind w:firstLineChars="200" w:firstLine="480"/>
        <w:rPr>
          <w:sz w:val="24"/>
        </w:rPr>
      </w:pPr>
      <w:r>
        <w:rPr>
          <w:sz w:val="24"/>
        </w:rPr>
        <w:t xml:space="preserve">1.10.3 </w:t>
      </w:r>
      <w:r>
        <w:rPr>
          <w:sz w:val="24"/>
        </w:rPr>
        <w:t>代建人在投标文件中采用专利技术、专有技术</w:t>
      </w:r>
      <w:r>
        <w:rPr>
          <w:sz w:val="24"/>
        </w:rPr>
        <w:t>的，相应的使用费视为已包含在投标报价之中。</w:t>
      </w:r>
    </w:p>
    <w:p w14:paraId="2FE5A0A1" w14:textId="77777777" w:rsidR="00F83B1F" w:rsidRDefault="00045D20">
      <w:pPr>
        <w:adjustRightInd w:val="0"/>
        <w:spacing w:line="400" w:lineRule="atLeast"/>
        <w:ind w:firstLineChars="200" w:firstLine="480"/>
        <w:rPr>
          <w:sz w:val="24"/>
        </w:rPr>
      </w:pPr>
      <w:r>
        <w:rPr>
          <w:sz w:val="24"/>
        </w:rPr>
        <w:t xml:space="preserve">1.10.4 </w:t>
      </w:r>
      <w:r>
        <w:rPr>
          <w:sz w:val="24"/>
        </w:rPr>
        <w:t>除专用合同条款另有约定外，代建人有权出版与本项目或本工程代建或监理服务有关的资料。但未经委托人同意，上述出版物中不得涉及委托人的专利、专有技术以及经济情报。</w:t>
      </w:r>
    </w:p>
    <w:p w14:paraId="175003DA" w14:textId="77777777" w:rsidR="00F83B1F" w:rsidRDefault="00045D20">
      <w:pPr>
        <w:pStyle w:val="1"/>
        <w:spacing w:before="240" w:after="240" w:line="240" w:lineRule="atLeast"/>
        <w:rPr>
          <w:b w:val="0"/>
          <w:szCs w:val="24"/>
        </w:rPr>
      </w:pPr>
      <w:bookmarkStart w:id="44" w:name="_Toc23341783"/>
      <w:bookmarkStart w:id="45" w:name="_Toc482188557"/>
      <w:bookmarkStart w:id="46" w:name="_Toc492300650"/>
      <w:bookmarkStart w:id="47" w:name="_Toc19958"/>
      <w:r>
        <w:rPr>
          <w:b w:val="0"/>
          <w:szCs w:val="24"/>
        </w:rPr>
        <w:lastRenderedPageBreak/>
        <w:t xml:space="preserve">1.11 </w:t>
      </w:r>
      <w:r>
        <w:rPr>
          <w:b w:val="0"/>
          <w:szCs w:val="24"/>
        </w:rPr>
        <w:t>文件及信息的保密</w:t>
      </w:r>
      <w:bookmarkEnd w:id="44"/>
      <w:bookmarkEnd w:id="45"/>
      <w:bookmarkEnd w:id="46"/>
      <w:bookmarkEnd w:id="47"/>
    </w:p>
    <w:p w14:paraId="73B080FB" w14:textId="77777777" w:rsidR="00F83B1F" w:rsidRDefault="00045D20">
      <w:pPr>
        <w:adjustRightInd w:val="0"/>
        <w:spacing w:line="400" w:lineRule="atLeast"/>
        <w:ind w:firstLineChars="200" w:firstLine="480"/>
        <w:rPr>
          <w:sz w:val="24"/>
        </w:rPr>
      </w:pPr>
      <w:r>
        <w:rPr>
          <w:sz w:val="24"/>
        </w:rPr>
        <w:t>未经对方同意，任何一方当事人不得将有关文件、技术秘密、需要保密的资料和信息泄露给他人或公开发表与引用。</w:t>
      </w:r>
    </w:p>
    <w:p w14:paraId="555125A1" w14:textId="77777777" w:rsidR="00F83B1F" w:rsidRDefault="00045D20">
      <w:pPr>
        <w:pStyle w:val="1"/>
        <w:spacing w:before="240" w:after="240" w:line="240" w:lineRule="atLeast"/>
        <w:rPr>
          <w:b w:val="0"/>
          <w:szCs w:val="24"/>
        </w:rPr>
      </w:pPr>
      <w:bookmarkStart w:id="48" w:name="_Toc482188558"/>
      <w:bookmarkStart w:id="49" w:name="_Toc492300651"/>
      <w:bookmarkStart w:id="50" w:name="_Toc23341784"/>
      <w:bookmarkStart w:id="51" w:name="_Toc1360"/>
      <w:r>
        <w:rPr>
          <w:b w:val="0"/>
          <w:szCs w:val="24"/>
        </w:rPr>
        <w:t xml:space="preserve">1.12 </w:t>
      </w:r>
      <w:bookmarkEnd w:id="48"/>
      <w:r>
        <w:rPr>
          <w:b w:val="0"/>
          <w:szCs w:val="24"/>
        </w:rPr>
        <w:t>委托人要求</w:t>
      </w:r>
      <w:bookmarkEnd w:id="49"/>
      <w:bookmarkEnd w:id="50"/>
      <w:bookmarkEnd w:id="51"/>
    </w:p>
    <w:p w14:paraId="251D627D" w14:textId="77777777" w:rsidR="00F83B1F" w:rsidRDefault="00045D20">
      <w:pPr>
        <w:adjustRightInd w:val="0"/>
        <w:spacing w:line="400" w:lineRule="atLeast"/>
        <w:ind w:firstLineChars="200" w:firstLine="480"/>
        <w:rPr>
          <w:sz w:val="24"/>
        </w:rPr>
      </w:pPr>
      <w:r>
        <w:rPr>
          <w:sz w:val="24"/>
        </w:rPr>
        <w:t xml:space="preserve">1.12.1 </w:t>
      </w:r>
      <w:r>
        <w:rPr>
          <w:sz w:val="24"/>
        </w:rPr>
        <w:t>代建人应认真阅读、复核委托人要求，发现错误的，应及时书面通知委托人。无论是否存在错误，委托人均有权修改委托人要求，并在修改后</w:t>
      </w:r>
      <w:r>
        <w:rPr>
          <w:sz w:val="24"/>
        </w:rPr>
        <w:t>3</w:t>
      </w:r>
      <w:r>
        <w:rPr>
          <w:sz w:val="24"/>
        </w:rPr>
        <w:t>天</w:t>
      </w:r>
      <w:r>
        <w:rPr>
          <w:sz w:val="24"/>
        </w:rPr>
        <w:t>内通知代建人。除专用合同</w:t>
      </w:r>
      <w:bookmarkStart w:id="52" w:name="_Toc247514048"/>
      <w:bookmarkStart w:id="53" w:name="_Toc265955390"/>
      <w:bookmarkStart w:id="54" w:name="_Toc300835045"/>
      <w:bookmarkStart w:id="55" w:name="_Toc247527649"/>
      <w:r>
        <w:rPr>
          <w:sz w:val="24"/>
        </w:rPr>
        <w:t>条款另有约定外，由此</w:t>
      </w:r>
      <w:bookmarkEnd w:id="52"/>
      <w:bookmarkEnd w:id="53"/>
      <w:bookmarkEnd w:id="54"/>
      <w:bookmarkEnd w:id="55"/>
      <w:r>
        <w:rPr>
          <w:sz w:val="24"/>
        </w:rPr>
        <w:t>导致代建人费用增加和（或）周期延误的，委托人应当相应地增加费用和（或）延长周期。</w:t>
      </w:r>
    </w:p>
    <w:p w14:paraId="73581672" w14:textId="77777777" w:rsidR="00F83B1F" w:rsidRDefault="00045D20">
      <w:pPr>
        <w:adjustRightInd w:val="0"/>
        <w:spacing w:line="400" w:lineRule="atLeast"/>
        <w:ind w:firstLineChars="200" w:firstLine="480"/>
        <w:rPr>
          <w:sz w:val="24"/>
        </w:rPr>
      </w:pPr>
      <w:r>
        <w:rPr>
          <w:sz w:val="24"/>
        </w:rPr>
        <w:t xml:space="preserve">1.12.2 </w:t>
      </w:r>
      <w:r>
        <w:rPr>
          <w:sz w:val="24"/>
        </w:rPr>
        <w:t>如果委托人要求违反法律规定，代建人应在发现后及时书面通知委托人，要求其改正。委托人收到通知书后不予改正或不予答复的，代建人有权拒绝履行合同义务，直至解除合同；由此引起的代建人的全部损失由委托人承担。</w:t>
      </w:r>
    </w:p>
    <w:p w14:paraId="156206BB" w14:textId="77777777" w:rsidR="00F83B1F" w:rsidRDefault="00045D20">
      <w:pPr>
        <w:adjustRightInd w:val="0"/>
        <w:spacing w:line="400" w:lineRule="atLeast"/>
        <w:ind w:firstLineChars="200" w:firstLine="480"/>
        <w:rPr>
          <w:sz w:val="24"/>
        </w:rPr>
      </w:pPr>
      <w:r>
        <w:rPr>
          <w:sz w:val="24"/>
        </w:rPr>
        <w:t xml:space="preserve">1.12.3 </w:t>
      </w:r>
      <w:r>
        <w:rPr>
          <w:sz w:val="24"/>
        </w:rPr>
        <w:t>委托人要求采用国外规范和标准进行代建或监理时，应由委托人负责提供该规范和标准的外国文本和中文译本，提供的时间、份数和其他要求在专用合同条款中约定。</w:t>
      </w:r>
    </w:p>
    <w:p w14:paraId="6CA8FC63" w14:textId="77777777" w:rsidR="00F83B1F" w:rsidRDefault="00045D20">
      <w:pPr>
        <w:pStyle w:val="1"/>
        <w:spacing w:before="240" w:after="240" w:line="240" w:lineRule="atLeast"/>
        <w:rPr>
          <w:b w:val="0"/>
          <w:szCs w:val="24"/>
        </w:rPr>
      </w:pPr>
      <w:bookmarkStart w:id="56" w:name="_Toc26442"/>
      <w:bookmarkStart w:id="57" w:name="_Toc23341785"/>
      <w:r>
        <w:rPr>
          <w:b w:val="0"/>
          <w:szCs w:val="24"/>
        </w:rPr>
        <w:t xml:space="preserve">1.13 </w:t>
      </w:r>
      <w:r>
        <w:rPr>
          <w:b w:val="0"/>
          <w:szCs w:val="24"/>
        </w:rPr>
        <w:t>避免利益冲突</w:t>
      </w:r>
      <w:bookmarkEnd w:id="56"/>
      <w:bookmarkEnd w:id="57"/>
    </w:p>
    <w:p w14:paraId="29E7549B" w14:textId="77777777" w:rsidR="00F83B1F" w:rsidRDefault="00045D20">
      <w:pPr>
        <w:adjustRightInd w:val="0"/>
        <w:spacing w:line="400" w:lineRule="atLeast"/>
        <w:ind w:firstLineChars="200" w:firstLine="480"/>
        <w:rPr>
          <w:sz w:val="24"/>
        </w:rPr>
      </w:pPr>
      <w:r>
        <w:rPr>
          <w:sz w:val="24"/>
        </w:rPr>
        <w:t>未经委托人书面同意，代建人不得获取本代建（含监理）合同约定以外的与本工程有关的任何利益，不得参与</w:t>
      </w:r>
      <w:proofErr w:type="gramStart"/>
      <w:r>
        <w:rPr>
          <w:sz w:val="24"/>
        </w:rPr>
        <w:t>与</w:t>
      </w:r>
      <w:proofErr w:type="gramEnd"/>
      <w:r>
        <w:rPr>
          <w:sz w:val="24"/>
        </w:rPr>
        <w:t>本代建合同约定的委托人利益相冲突的任何活动。</w:t>
      </w:r>
    </w:p>
    <w:p w14:paraId="2AA594DA" w14:textId="77777777" w:rsidR="00F83B1F" w:rsidRDefault="00045D20">
      <w:pPr>
        <w:pStyle w:val="1"/>
        <w:spacing w:before="480" w:after="240" w:line="240" w:lineRule="atLeast"/>
        <w:rPr>
          <w:b w:val="0"/>
          <w:sz w:val="28"/>
          <w:szCs w:val="28"/>
        </w:rPr>
      </w:pPr>
      <w:bookmarkStart w:id="58" w:name="_Toc510015756"/>
      <w:bookmarkStart w:id="59" w:name="_Toc15413"/>
      <w:bookmarkStart w:id="60" w:name="_Toc492300652"/>
      <w:bookmarkStart w:id="61" w:name="_Toc482188559"/>
      <w:bookmarkStart w:id="62" w:name="_Toc23341786"/>
      <w:bookmarkStart w:id="63" w:name="_Toc22052843"/>
      <w:r>
        <w:rPr>
          <w:b w:val="0"/>
          <w:sz w:val="28"/>
          <w:szCs w:val="28"/>
        </w:rPr>
        <w:t xml:space="preserve">2. </w:t>
      </w:r>
      <w:r>
        <w:rPr>
          <w:b w:val="0"/>
          <w:sz w:val="28"/>
          <w:szCs w:val="24"/>
        </w:rPr>
        <w:t>委托人的权利与义务</w:t>
      </w:r>
      <w:bookmarkEnd w:id="58"/>
      <w:bookmarkEnd w:id="59"/>
      <w:bookmarkEnd w:id="60"/>
      <w:bookmarkEnd w:id="61"/>
      <w:bookmarkEnd w:id="62"/>
      <w:bookmarkEnd w:id="63"/>
    </w:p>
    <w:p w14:paraId="2D4C412B" w14:textId="77777777" w:rsidR="00F83B1F" w:rsidRDefault="00045D20">
      <w:pPr>
        <w:pStyle w:val="1"/>
        <w:spacing w:before="240" w:after="240" w:line="240" w:lineRule="atLeast"/>
        <w:rPr>
          <w:b w:val="0"/>
          <w:szCs w:val="24"/>
        </w:rPr>
      </w:pPr>
      <w:bookmarkStart w:id="64" w:name="_Toc23341787"/>
      <w:bookmarkStart w:id="65" w:name="_Toc21533"/>
      <w:r>
        <w:rPr>
          <w:b w:val="0"/>
          <w:szCs w:val="24"/>
        </w:rPr>
        <w:t xml:space="preserve">2.1 </w:t>
      </w:r>
      <w:r>
        <w:rPr>
          <w:b w:val="0"/>
          <w:szCs w:val="24"/>
        </w:rPr>
        <w:t>委托人的权利</w:t>
      </w:r>
      <w:bookmarkEnd w:id="64"/>
      <w:bookmarkEnd w:id="65"/>
    </w:p>
    <w:p w14:paraId="616CDD85" w14:textId="77777777" w:rsidR="00F83B1F" w:rsidRDefault="00045D20">
      <w:pPr>
        <w:adjustRightInd w:val="0"/>
        <w:spacing w:line="400" w:lineRule="atLeast"/>
        <w:ind w:firstLineChars="200" w:firstLine="480"/>
        <w:rPr>
          <w:sz w:val="24"/>
        </w:rPr>
      </w:pPr>
      <w:r>
        <w:rPr>
          <w:sz w:val="24"/>
        </w:rPr>
        <w:t xml:space="preserve">2.1.1 </w:t>
      </w:r>
      <w:r>
        <w:rPr>
          <w:sz w:val="24"/>
        </w:rPr>
        <w:t>委托人有权对本项目进行监督、检查和审查，包括质量、安全、进度、投资、环保等。</w:t>
      </w:r>
    </w:p>
    <w:p w14:paraId="287B1B6C" w14:textId="77777777" w:rsidR="00F83B1F" w:rsidRDefault="00045D20">
      <w:pPr>
        <w:adjustRightInd w:val="0"/>
        <w:spacing w:line="400" w:lineRule="atLeast"/>
        <w:ind w:firstLineChars="200" w:firstLine="480"/>
        <w:rPr>
          <w:sz w:val="24"/>
        </w:rPr>
      </w:pPr>
      <w:r>
        <w:rPr>
          <w:sz w:val="24"/>
        </w:rPr>
        <w:t>（</w:t>
      </w:r>
      <w:r>
        <w:rPr>
          <w:sz w:val="24"/>
        </w:rPr>
        <w:t>1</w:t>
      </w:r>
      <w:r>
        <w:rPr>
          <w:sz w:val="24"/>
        </w:rPr>
        <w:t>）委托人有权向代建人了解工程进展情况，收集数据、资料，代建人应积极配合，保证数据、资料的正确性和及时性。如代建人不能及时提供资料、办事不力、互相推诿者，委托人有权更换相关人员，或单方面解除合同。</w:t>
      </w:r>
    </w:p>
    <w:p w14:paraId="15D7CB7D" w14:textId="77777777" w:rsidR="00F83B1F" w:rsidRDefault="00045D20">
      <w:pPr>
        <w:adjustRightInd w:val="0"/>
        <w:spacing w:line="400" w:lineRule="atLeast"/>
        <w:ind w:firstLineChars="200" w:firstLine="480"/>
        <w:rPr>
          <w:sz w:val="24"/>
        </w:rPr>
      </w:pPr>
      <w:r>
        <w:rPr>
          <w:sz w:val="24"/>
        </w:rPr>
        <w:t>（</w:t>
      </w:r>
      <w:r>
        <w:rPr>
          <w:sz w:val="24"/>
        </w:rPr>
        <w:t>2</w:t>
      </w:r>
      <w:r>
        <w:rPr>
          <w:sz w:val="24"/>
        </w:rPr>
        <w:t>）委托人有权</w:t>
      </w:r>
      <w:r>
        <w:rPr>
          <w:sz w:val="24"/>
        </w:rPr>
        <w:t>否决代建人</w:t>
      </w:r>
      <w:proofErr w:type="gramStart"/>
      <w:r>
        <w:rPr>
          <w:sz w:val="24"/>
        </w:rPr>
        <w:t>作出</w:t>
      </w:r>
      <w:proofErr w:type="gramEnd"/>
      <w:r>
        <w:rPr>
          <w:sz w:val="24"/>
        </w:rPr>
        <w:t>的违反法律、法规、相关规范及本合同约定而做出的决定。</w:t>
      </w:r>
    </w:p>
    <w:p w14:paraId="12A6384E" w14:textId="77777777" w:rsidR="00F83B1F" w:rsidRDefault="00045D20">
      <w:pPr>
        <w:adjustRightInd w:val="0"/>
        <w:spacing w:line="400" w:lineRule="atLeast"/>
        <w:ind w:firstLineChars="200" w:firstLine="480"/>
        <w:rPr>
          <w:sz w:val="24"/>
        </w:rPr>
      </w:pPr>
      <w:r>
        <w:rPr>
          <w:sz w:val="24"/>
        </w:rPr>
        <w:t>（</w:t>
      </w:r>
      <w:r>
        <w:rPr>
          <w:sz w:val="24"/>
        </w:rPr>
        <w:t>3</w:t>
      </w:r>
      <w:r>
        <w:rPr>
          <w:sz w:val="24"/>
        </w:rPr>
        <w:t>）委托人有权要求代建人提交建设管理工作周报与月报，以及工作范围内的专项报告。</w:t>
      </w:r>
    </w:p>
    <w:p w14:paraId="0DCABD2A" w14:textId="77777777" w:rsidR="00F83B1F" w:rsidRDefault="00045D20">
      <w:pPr>
        <w:adjustRightInd w:val="0"/>
        <w:spacing w:line="400" w:lineRule="atLeast"/>
        <w:ind w:firstLineChars="200" w:firstLine="480"/>
        <w:rPr>
          <w:sz w:val="24"/>
        </w:rPr>
      </w:pPr>
      <w:r>
        <w:rPr>
          <w:sz w:val="24"/>
        </w:rPr>
        <w:lastRenderedPageBreak/>
        <w:t xml:space="preserve">2.1.2 </w:t>
      </w:r>
      <w:r>
        <w:rPr>
          <w:sz w:val="24"/>
        </w:rPr>
        <w:t>如委托人授权代建人依法选定勘察设计、施工、材料设备供应等单位的，委托人有权审查代建人提交资格预审文件、招标文件和评标报告等资料，并对上述招标、定标过程实施监督。</w:t>
      </w:r>
    </w:p>
    <w:p w14:paraId="35C7A9E8" w14:textId="77777777" w:rsidR="00F83B1F" w:rsidRDefault="00045D20">
      <w:pPr>
        <w:adjustRightInd w:val="0"/>
        <w:spacing w:line="400" w:lineRule="atLeast"/>
        <w:ind w:firstLineChars="200" w:firstLine="480"/>
        <w:rPr>
          <w:sz w:val="24"/>
        </w:rPr>
      </w:pPr>
      <w:r>
        <w:rPr>
          <w:sz w:val="24"/>
        </w:rPr>
        <w:t xml:space="preserve">2.1.3 </w:t>
      </w:r>
      <w:r>
        <w:rPr>
          <w:sz w:val="24"/>
        </w:rPr>
        <w:t>委托人在不干涉代建人正常项目建设管理的基础上，监督代建人与勘察设计、施工、设备材料供应等单位依约履行合同义务，对发现代建人存在不履行合同，特别是无故拖延、拒绝支付或审批第三方参</w:t>
      </w:r>
      <w:r>
        <w:rPr>
          <w:sz w:val="24"/>
        </w:rPr>
        <w:t>建单位提交的合同资金支付申请、合理变更申请及其他程序文件，或拒不按照相关合同实施履约违约处理的，委托人有权要求代建人限期整改或进行其他违约处理。</w:t>
      </w:r>
    </w:p>
    <w:p w14:paraId="47CE0538" w14:textId="77777777" w:rsidR="00F83B1F" w:rsidRDefault="00045D20">
      <w:pPr>
        <w:adjustRightInd w:val="0"/>
        <w:spacing w:line="400" w:lineRule="atLeast"/>
        <w:ind w:firstLineChars="200" w:firstLine="480"/>
        <w:rPr>
          <w:sz w:val="24"/>
        </w:rPr>
      </w:pPr>
      <w:r>
        <w:rPr>
          <w:sz w:val="24"/>
        </w:rPr>
        <w:t xml:space="preserve">2.1.4 </w:t>
      </w:r>
      <w:r>
        <w:rPr>
          <w:sz w:val="24"/>
        </w:rPr>
        <w:t>监督、审查代建人编制的适用于本项目代建的工程进度计划、工程投资计划、各项管理制度及规范性文件等。</w:t>
      </w:r>
    </w:p>
    <w:p w14:paraId="45AB0A50" w14:textId="77777777" w:rsidR="00F83B1F" w:rsidRDefault="00045D20">
      <w:pPr>
        <w:adjustRightInd w:val="0"/>
        <w:spacing w:line="400" w:lineRule="atLeast"/>
        <w:ind w:firstLineChars="200" w:firstLine="480"/>
        <w:rPr>
          <w:sz w:val="24"/>
        </w:rPr>
      </w:pPr>
      <w:r>
        <w:rPr>
          <w:sz w:val="24"/>
        </w:rPr>
        <w:t xml:space="preserve">2.1.5 </w:t>
      </w:r>
      <w:r>
        <w:rPr>
          <w:sz w:val="24"/>
        </w:rPr>
        <w:t>委托人授权代建人办理工程保险的，委托人有权监督代建人办理项目工程保险，包括但不限于建筑安装工程一切险、第三者责任险等。</w:t>
      </w:r>
    </w:p>
    <w:p w14:paraId="4DB77827" w14:textId="77777777" w:rsidR="00F83B1F" w:rsidRDefault="00045D20">
      <w:pPr>
        <w:adjustRightInd w:val="0"/>
        <w:spacing w:line="400" w:lineRule="atLeast"/>
        <w:ind w:firstLineChars="200" w:firstLine="480"/>
        <w:rPr>
          <w:sz w:val="24"/>
        </w:rPr>
      </w:pPr>
      <w:r>
        <w:rPr>
          <w:sz w:val="24"/>
        </w:rPr>
        <w:t xml:space="preserve">2.1.6 </w:t>
      </w:r>
      <w:r>
        <w:rPr>
          <w:sz w:val="24"/>
        </w:rPr>
        <w:t>监督代建人本项目的资金使用。</w:t>
      </w:r>
    </w:p>
    <w:p w14:paraId="128948E3" w14:textId="77777777" w:rsidR="00F83B1F" w:rsidRDefault="00045D20">
      <w:pPr>
        <w:adjustRightInd w:val="0"/>
        <w:spacing w:line="400" w:lineRule="atLeast"/>
        <w:ind w:firstLineChars="200" w:firstLine="480"/>
        <w:rPr>
          <w:sz w:val="24"/>
        </w:rPr>
      </w:pPr>
      <w:r>
        <w:rPr>
          <w:sz w:val="24"/>
        </w:rPr>
        <w:t xml:space="preserve">2.1.7 </w:t>
      </w:r>
      <w:r>
        <w:rPr>
          <w:sz w:val="24"/>
        </w:rPr>
        <w:t>监督代建人按计划组织工程缺陷责任检查。</w:t>
      </w:r>
    </w:p>
    <w:p w14:paraId="37BDE257" w14:textId="77777777" w:rsidR="00F83B1F" w:rsidRDefault="00045D20">
      <w:pPr>
        <w:adjustRightInd w:val="0"/>
        <w:spacing w:line="400" w:lineRule="atLeast"/>
        <w:ind w:firstLineChars="200" w:firstLine="480"/>
        <w:rPr>
          <w:sz w:val="24"/>
        </w:rPr>
      </w:pPr>
      <w:r>
        <w:rPr>
          <w:sz w:val="24"/>
        </w:rPr>
        <w:t xml:space="preserve">2.1.8 </w:t>
      </w:r>
      <w:r>
        <w:rPr>
          <w:sz w:val="24"/>
        </w:rPr>
        <w:t>委托人有权对代建人及其工作人员进行考核，对代建人及其工作人员不按合同约定履行其职责，或履行合同不力而严重影响本合同的执行，或与承包商、</w:t>
      </w:r>
      <w:proofErr w:type="gramStart"/>
      <w:r>
        <w:rPr>
          <w:sz w:val="24"/>
        </w:rPr>
        <w:t>其他第三</w:t>
      </w:r>
      <w:proofErr w:type="gramEnd"/>
      <w:r>
        <w:rPr>
          <w:sz w:val="24"/>
        </w:rPr>
        <w:t>方串通给委托人或工程造成损失的，委托人有权要求代建人更换主要的相关人员，直到终止合同并要求代建人承担相应的赔偿责任和连带责任。</w:t>
      </w:r>
    </w:p>
    <w:p w14:paraId="0AA0EE16" w14:textId="77777777" w:rsidR="00F83B1F" w:rsidRDefault="00045D20">
      <w:pPr>
        <w:adjustRightInd w:val="0"/>
        <w:spacing w:line="400" w:lineRule="atLeast"/>
        <w:ind w:firstLineChars="200" w:firstLine="480"/>
        <w:rPr>
          <w:sz w:val="24"/>
        </w:rPr>
      </w:pPr>
      <w:r>
        <w:rPr>
          <w:sz w:val="24"/>
        </w:rPr>
        <w:t xml:space="preserve">2.1.9 </w:t>
      </w:r>
      <w:r>
        <w:rPr>
          <w:sz w:val="24"/>
        </w:rPr>
        <w:t>委托人有权对项目的工程财务、工程质量、安全生产、设计变更、合同履约、隐蔽工程等情况进行检查或专项审计工作，代建人应积极配合。</w:t>
      </w:r>
    </w:p>
    <w:p w14:paraId="5ADA8A99" w14:textId="77777777" w:rsidR="00F83B1F" w:rsidRDefault="00045D20">
      <w:pPr>
        <w:adjustRightInd w:val="0"/>
        <w:spacing w:line="400" w:lineRule="atLeast"/>
        <w:ind w:firstLineChars="200" w:firstLine="480"/>
        <w:rPr>
          <w:sz w:val="24"/>
        </w:rPr>
      </w:pPr>
      <w:r>
        <w:rPr>
          <w:sz w:val="24"/>
        </w:rPr>
        <w:t>2.1.10</w:t>
      </w:r>
      <w:r>
        <w:rPr>
          <w:sz w:val="24"/>
        </w:rPr>
        <w:t>专用合同条款中约定的其他权利。</w:t>
      </w:r>
    </w:p>
    <w:p w14:paraId="0D03E9CD" w14:textId="77777777" w:rsidR="00F83B1F" w:rsidRDefault="00045D20">
      <w:pPr>
        <w:pStyle w:val="1"/>
        <w:spacing w:before="240" w:after="240" w:line="240" w:lineRule="atLeast"/>
        <w:rPr>
          <w:b w:val="0"/>
          <w:szCs w:val="24"/>
        </w:rPr>
      </w:pPr>
      <w:bookmarkStart w:id="66" w:name="_Toc23341788"/>
      <w:bookmarkStart w:id="67" w:name="_Toc29404"/>
      <w:r>
        <w:rPr>
          <w:b w:val="0"/>
          <w:szCs w:val="24"/>
        </w:rPr>
        <w:t xml:space="preserve">2.2 </w:t>
      </w:r>
      <w:r>
        <w:rPr>
          <w:b w:val="0"/>
          <w:szCs w:val="24"/>
        </w:rPr>
        <w:t>委托人的义务</w:t>
      </w:r>
      <w:bookmarkEnd w:id="66"/>
      <w:bookmarkEnd w:id="67"/>
    </w:p>
    <w:p w14:paraId="6A2D0542" w14:textId="77777777" w:rsidR="00F83B1F" w:rsidRDefault="00045D20">
      <w:pPr>
        <w:adjustRightInd w:val="0"/>
        <w:spacing w:line="400" w:lineRule="atLeast"/>
        <w:ind w:firstLineChars="200" w:firstLine="480"/>
        <w:rPr>
          <w:sz w:val="24"/>
        </w:rPr>
      </w:pPr>
      <w:bookmarkStart w:id="68" w:name="_Toc492300653"/>
      <w:bookmarkStart w:id="69" w:name="_Toc482188560"/>
      <w:r>
        <w:rPr>
          <w:sz w:val="24"/>
        </w:rPr>
        <w:t xml:space="preserve">2.2.1 </w:t>
      </w:r>
      <w:r>
        <w:rPr>
          <w:sz w:val="24"/>
        </w:rPr>
        <w:t>遵守法律</w:t>
      </w:r>
    </w:p>
    <w:p w14:paraId="5C2FA01F" w14:textId="77777777" w:rsidR="00F83B1F" w:rsidRDefault="00045D20">
      <w:pPr>
        <w:adjustRightInd w:val="0"/>
        <w:spacing w:line="400" w:lineRule="atLeast"/>
        <w:ind w:firstLineChars="200" w:firstLine="480"/>
        <w:rPr>
          <w:sz w:val="24"/>
        </w:rPr>
      </w:pPr>
      <w:r>
        <w:rPr>
          <w:sz w:val="24"/>
        </w:rPr>
        <w:t>委托人在履行合同过程中应遵守法律，并保证代建人免于承担因委托人违反法律而引起的责任。</w:t>
      </w:r>
    </w:p>
    <w:p w14:paraId="2A1EBBBA" w14:textId="77777777" w:rsidR="00F83B1F" w:rsidRDefault="00045D20">
      <w:pPr>
        <w:adjustRightInd w:val="0"/>
        <w:spacing w:line="400" w:lineRule="atLeast"/>
        <w:ind w:firstLineChars="200" w:firstLine="480"/>
        <w:rPr>
          <w:sz w:val="24"/>
        </w:rPr>
      </w:pPr>
      <w:r>
        <w:rPr>
          <w:sz w:val="24"/>
        </w:rPr>
        <w:t xml:space="preserve">2.2.2 </w:t>
      </w:r>
      <w:r>
        <w:rPr>
          <w:sz w:val="24"/>
        </w:rPr>
        <w:t>委托人应依据代建合同对项目实施过程进行监督。合同履行过程中委托人的主要职责包括：</w:t>
      </w:r>
    </w:p>
    <w:p w14:paraId="781488B6" w14:textId="77777777" w:rsidR="00F83B1F" w:rsidRDefault="00045D20">
      <w:pPr>
        <w:adjustRightInd w:val="0"/>
        <w:spacing w:line="400" w:lineRule="atLeast"/>
        <w:ind w:firstLineChars="200" w:firstLine="480"/>
        <w:rPr>
          <w:sz w:val="24"/>
        </w:rPr>
      </w:pPr>
      <w:r>
        <w:rPr>
          <w:sz w:val="24"/>
        </w:rPr>
        <w:t>（</w:t>
      </w:r>
      <w:r>
        <w:rPr>
          <w:sz w:val="24"/>
        </w:rPr>
        <w:t>1</w:t>
      </w:r>
      <w:r>
        <w:rPr>
          <w:sz w:val="24"/>
        </w:rPr>
        <w:t>）依法承担公路建设项目的工程质量和安全等管理责任；</w:t>
      </w:r>
    </w:p>
    <w:p w14:paraId="46CDAC85" w14:textId="77777777" w:rsidR="00F83B1F" w:rsidRDefault="00045D20">
      <w:pPr>
        <w:adjustRightInd w:val="0"/>
        <w:spacing w:line="400" w:lineRule="atLeast"/>
        <w:ind w:firstLineChars="200" w:firstLine="480"/>
        <w:rPr>
          <w:sz w:val="24"/>
        </w:rPr>
      </w:pPr>
      <w:r>
        <w:rPr>
          <w:sz w:val="24"/>
        </w:rPr>
        <w:t>（</w:t>
      </w:r>
      <w:r>
        <w:rPr>
          <w:sz w:val="24"/>
        </w:rPr>
        <w:t>2</w:t>
      </w:r>
      <w:r>
        <w:rPr>
          <w:sz w:val="24"/>
        </w:rPr>
        <w:t>）严格执行国家基本建设程序和有关规定，依法组织办理相关审批手续，督促相关参建单位落实相关要求；</w:t>
      </w:r>
    </w:p>
    <w:p w14:paraId="5B6054A3" w14:textId="77777777" w:rsidR="00F83B1F" w:rsidRDefault="00045D20">
      <w:pPr>
        <w:adjustRightInd w:val="0"/>
        <w:spacing w:line="400" w:lineRule="atLeast"/>
        <w:ind w:firstLineChars="200" w:firstLine="480"/>
        <w:rPr>
          <w:sz w:val="24"/>
        </w:rPr>
      </w:pPr>
      <w:r>
        <w:rPr>
          <w:sz w:val="24"/>
        </w:rPr>
        <w:t>（</w:t>
      </w:r>
      <w:r>
        <w:rPr>
          <w:sz w:val="24"/>
        </w:rPr>
        <w:t>3</w:t>
      </w:r>
      <w:r>
        <w:rPr>
          <w:sz w:val="24"/>
        </w:rPr>
        <w:t>）审定代建人工作方案、项目管理目标、主要工作计划，定期组织检查与考核；</w:t>
      </w:r>
    </w:p>
    <w:p w14:paraId="199BE7C1" w14:textId="77777777" w:rsidR="00F83B1F" w:rsidRDefault="00045D20">
      <w:pPr>
        <w:adjustRightInd w:val="0"/>
        <w:spacing w:line="400" w:lineRule="atLeast"/>
        <w:ind w:firstLineChars="200" w:firstLine="480"/>
        <w:rPr>
          <w:sz w:val="24"/>
        </w:rPr>
      </w:pPr>
      <w:r>
        <w:rPr>
          <w:sz w:val="24"/>
        </w:rPr>
        <w:t>（</w:t>
      </w:r>
      <w:r>
        <w:rPr>
          <w:sz w:val="24"/>
        </w:rPr>
        <w:t>4</w:t>
      </w:r>
      <w:r>
        <w:rPr>
          <w:sz w:val="24"/>
        </w:rPr>
        <w:t>）如委托人授权代建人依法选定勘察设计、施工、材料设备供应等单</w:t>
      </w:r>
      <w:r>
        <w:rPr>
          <w:sz w:val="24"/>
        </w:rPr>
        <w:t>位</w:t>
      </w:r>
      <w:r>
        <w:rPr>
          <w:sz w:val="24"/>
        </w:rPr>
        <w:lastRenderedPageBreak/>
        <w:t>的，代建人代表委托人与上述单位签订合同的，应明确委托人、代建人与上述单位的权利义务。委托人直接与勘察设计、施工、材料设备供应等单位签订合同的，应当在合同中明确代建人对上述单位的管理职责；</w:t>
      </w:r>
    </w:p>
    <w:p w14:paraId="0D16983B" w14:textId="77777777" w:rsidR="00F83B1F" w:rsidRDefault="00045D20">
      <w:pPr>
        <w:adjustRightInd w:val="0"/>
        <w:spacing w:line="400" w:lineRule="atLeast"/>
        <w:ind w:firstLineChars="200" w:firstLine="480"/>
        <w:rPr>
          <w:sz w:val="24"/>
        </w:rPr>
      </w:pPr>
      <w:r>
        <w:rPr>
          <w:sz w:val="24"/>
        </w:rPr>
        <w:t>（</w:t>
      </w:r>
      <w:r>
        <w:rPr>
          <w:sz w:val="24"/>
        </w:rPr>
        <w:t>5</w:t>
      </w:r>
      <w:r>
        <w:rPr>
          <w:sz w:val="24"/>
        </w:rPr>
        <w:t>）配合地方人民政府和有关部门完成征地拆迁工作；</w:t>
      </w:r>
    </w:p>
    <w:p w14:paraId="36DABCFE" w14:textId="77777777" w:rsidR="00F83B1F" w:rsidRDefault="00045D20">
      <w:pPr>
        <w:adjustRightInd w:val="0"/>
        <w:spacing w:line="400" w:lineRule="atLeast"/>
        <w:ind w:firstLineChars="200" w:firstLine="480"/>
        <w:rPr>
          <w:sz w:val="24"/>
        </w:rPr>
      </w:pPr>
      <w:r>
        <w:rPr>
          <w:sz w:val="24"/>
        </w:rPr>
        <w:t>（</w:t>
      </w:r>
      <w:r>
        <w:rPr>
          <w:sz w:val="24"/>
        </w:rPr>
        <w:t>6</w:t>
      </w:r>
      <w:r>
        <w:rPr>
          <w:sz w:val="24"/>
        </w:rPr>
        <w:t>）筹措建设资金，及时支付工程建设各项费用；</w:t>
      </w:r>
    </w:p>
    <w:p w14:paraId="0091208A" w14:textId="77777777" w:rsidR="00F83B1F" w:rsidRDefault="00045D20">
      <w:pPr>
        <w:adjustRightInd w:val="0"/>
        <w:spacing w:line="400" w:lineRule="atLeast"/>
        <w:ind w:firstLineChars="200" w:firstLine="480"/>
        <w:rPr>
          <w:sz w:val="24"/>
        </w:rPr>
      </w:pPr>
      <w:r>
        <w:rPr>
          <w:sz w:val="24"/>
        </w:rPr>
        <w:t>（</w:t>
      </w:r>
      <w:r>
        <w:rPr>
          <w:sz w:val="24"/>
        </w:rPr>
        <w:t>7</w:t>
      </w:r>
      <w:r>
        <w:rPr>
          <w:sz w:val="24"/>
        </w:rPr>
        <w:t>）检查工程质量、进度、安全、计量、资金支付、农牧民工工资保障、环保、水保等相关工作及强制性标准执行等情况，审核代建人报送的一般、较大及重大设计变更方案，依法办理相关变更手续，督促代建单位依据概算严格控制工程投资；</w:t>
      </w:r>
    </w:p>
    <w:p w14:paraId="5A99ED74" w14:textId="77777777" w:rsidR="00F83B1F" w:rsidRDefault="00045D20">
      <w:pPr>
        <w:adjustRightInd w:val="0"/>
        <w:spacing w:line="400" w:lineRule="atLeast"/>
        <w:ind w:firstLineChars="200" w:firstLine="480"/>
        <w:rPr>
          <w:sz w:val="24"/>
        </w:rPr>
      </w:pPr>
      <w:r>
        <w:rPr>
          <w:sz w:val="24"/>
        </w:rPr>
        <w:t>（</w:t>
      </w:r>
      <w:r>
        <w:rPr>
          <w:sz w:val="24"/>
        </w:rPr>
        <w:t>8</w:t>
      </w:r>
      <w:r>
        <w:rPr>
          <w:sz w:val="24"/>
        </w:rPr>
        <w:t>）组织项目交工验收、竣工决算并做好竣工验收准备工作；</w:t>
      </w:r>
    </w:p>
    <w:p w14:paraId="5E375222" w14:textId="77777777" w:rsidR="00F83B1F" w:rsidRDefault="00045D20">
      <w:pPr>
        <w:adjustRightInd w:val="0"/>
        <w:spacing w:line="400" w:lineRule="atLeast"/>
        <w:ind w:firstLineChars="200" w:firstLine="480"/>
        <w:rPr>
          <w:sz w:val="24"/>
        </w:rPr>
      </w:pPr>
      <w:r>
        <w:rPr>
          <w:sz w:val="24"/>
        </w:rPr>
        <w:t>（</w:t>
      </w:r>
      <w:r>
        <w:rPr>
          <w:sz w:val="24"/>
        </w:rPr>
        <w:t>9</w:t>
      </w:r>
      <w:r>
        <w:rPr>
          <w:sz w:val="24"/>
        </w:rPr>
        <w:t>）委托人发现代建人在建设管理中存在过失或者偏差行为，可能造成重大损失或者严重影响代建管理目标实现的，应当对代建人法人代表进行约谈，必要时可以依据代建合同的约定终止代建合同；</w:t>
      </w:r>
    </w:p>
    <w:p w14:paraId="0B56C33D" w14:textId="77777777" w:rsidR="00F83B1F" w:rsidRDefault="00045D20">
      <w:pPr>
        <w:adjustRightInd w:val="0"/>
        <w:spacing w:line="400" w:lineRule="atLeast"/>
        <w:ind w:firstLineChars="200" w:firstLine="480"/>
        <w:rPr>
          <w:sz w:val="24"/>
        </w:rPr>
      </w:pPr>
      <w:r>
        <w:rPr>
          <w:sz w:val="24"/>
        </w:rPr>
        <w:t>（</w:t>
      </w:r>
      <w:r>
        <w:rPr>
          <w:sz w:val="24"/>
        </w:rPr>
        <w:t>10</w:t>
      </w:r>
      <w:r>
        <w:rPr>
          <w:sz w:val="24"/>
        </w:rPr>
        <w:t>）批准代建单位拟定的项目工期、项目进度计划、资金使用计划、工程质量和安全保障措施；</w:t>
      </w:r>
    </w:p>
    <w:p w14:paraId="1A8CA952" w14:textId="77777777" w:rsidR="00F83B1F" w:rsidRDefault="00045D20">
      <w:pPr>
        <w:adjustRightInd w:val="0"/>
        <w:spacing w:line="400" w:lineRule="atLeast"/>
        <w:ind w:firstLineChars="200" w:firstLine="480"/>
        <w:rPr>
          <w:sz w:val="24"/>
        </w:rPr>
      </w:pPr>
      <w:r>
        <w:rPr>
          <w:sz w:val="24"/>
        </w:rPr>
        <w:t>（</w:t>
      </w:r>
      <w:r>
        <w:rPr>
          <w:sz w:val="24"/>
        </w:rPr>
        <w:t>11</w:t>
      </w:r>
      <w:r>
        <w:rPr>
          <w:sz w:val="24"/>
        </w:rPr>
        <w:t>）审定代建单位的制定的项目管理制度办法；</w:t>
      </w:r>
    </w:p>
    <w:p w14:paraId="21485E12" w14:textId="77777777" w:rsidR="00F83B1F" w:rsidRDefault="00045D20">
      <w:pPr>
        <w:adjustRightInd w:val="0"/>
        <w:spacing w:line="400" w:lineRule="atLeast"/>
        <w:ind w:firstLineChars="200" w:firstLine="480"/>
        <w:rPr>
          <w:sz w:val="24"/>
        </w:rPr>
      </w:pPr>
      <w:r>
        <w:rPr>
          <w:sz w:val="24"/>
        </w:rPr>
        <w:t>（</w:t>
      </w:r>
      <w:r>
        <w:rPr>
          <w:sz w:val="24"/>
        </w:rPr>
        <w:t>12</w:t>
      </w:r>
      <w:r>
        <w:rPr>
          <w:sz w:val="24"/>
        </w:rPr>
        <w:t>）审批项目资金使用计划和资金支付申请，及时支付工程建设各项费用；</w:t>
      </w:r>
    </w:p>
    <w:p w14:paraId="704DA39D" w14:textId="77777777" w:rsidR="00F83B1F" w:rsidRDefault="00045D20">
      <w:pPr>
        <w:adjustRightInd w:val="0"/>
        <w:spacing w:line="400" w:lineRule="atLeast"/>
        <w:ind w:firstLineChars="200" w:firstLine="480"/>
        <w:rPr>
          <w:sz w:val="24"/>
        </w:rPr>
      </w:pPr>
      <w:r>
        <w:rPr>
          <w:sz w:val="24"/>
        </w:rPr>
        <w:t>（</w:t>
      </w:r>
      <w:r>
        <w:rPr>
          <w:sz w:val="24"/>
        </w:rPr>
        <w:t>13</w:t>
      </w:r>
      <w:r>
        <w:rPr>
          <w:sz w:val="24"/>
        </w:rPr>
        <w:t>）对项目代建单位进行绩效考核、信用评价及监督管理；</w:t>
      </w:r>
    </w:p>
    <w:p w14:paraId="6D8ABE63" w14:textId="77777777" w:rsidR="00F83B1F" w:rsidRDefault="00045D20">
      <w:pPr>
        <w:adjustRightInd w:val="0"/>
        <w:spacing w:line="400" w:lineRule="atLeast"/>
        <w:ind w:firstLineChars="200" w:firstLine="480"/>
        <w:rPr>
          <w:sz w:val="24"/>
        </w:rPr>
      </w:pPr>
      <w:r>
        <w:rPr>
          <w:sz w:val="24"/>
        </w:rPr>
        <w:t>（</w:t>
      </w:r>
      <w:r>
        <w:rPr>
          <w:sz w:val="24"/>
        </w:rPr>
        <w:t>14</w:t>
      </w:r>
      <w:r>
        <w:rPr>
          <w:sz w:val="24"/>
        </w:rPr>
        <w:t>）负责</w:t>
      </w:r>
      <w:r>
        <w:rPr>
          <w:sz w:val="24"/>
        </w:rPr>
        <w:t>代建项目的接收工作；</w:t>
      </w:r>
    </w:p>
    <w:p w14:paraId="7EB6BBA5" w14:textId="77777777" w:rsidR="00F83B1F" w:rsidRDefault="00045D20">
      <w:pPr>
        <w:adjustRightInd w:val="0"/>
        <w:spacing w:line="400" w:lineRule="atLeast"/>
        <w:ind w:firstLineChars="200" w:firstLine="480"/>
        <w:rPr>
          <w:sz w:val="24"/>
        </w:rPr>
      </w:pPr>
      <w:r>
        <w:rPr>
          <w:sz w:val="24"/>
        </w:rPr>
        <w:t>（</w:t>
      </w:r>
      <w:r>
        <w:rPr>
          <w:sz w:val="24"/>
        </w:rPr>
        <w:t>15</w:t>
      </w:r>
      <w:r>
        <w:rPr>
          <w:sz w:val="24"/>
        </w:rPr>
        <w:t>）其他合同约定及法定职责。</w:t>
      </w:r>
    </w:p>
    <w:p w14:paraId="4349A77F" w14:textId="77777777" w:rsidR="00F83B1F" w:rsidRDefault="00045D20">
      <w:pPr>
        <w:adjustRightInd w:val="0"/>
        <w:spacing w:line="400" w:lineRule="atLeast"/>
        <w:ind w:firstLineChars="200" w:firstLine="480"/>
        <w:rPr>
          <w:sz w:val="24"/>
        </w:rPr>
      </w:pPr>
      <w:bookmarkStart w:id="70" w:name="_Toc385592087"/>
      <w:bookmarkStart w:id="71" w:name="_Toc385942918"/>
      <w:bookmarkStart w:id="72" w:name="_Toc184635099"/>
      <w:bookmarkStart w:id="73" w:name="_Toc247527650"/>
      <w:bookmarkStart w:id="74" w:name="_Toc300835048"/>
      <w:bookmarkStart w:id="75" w:name="_Toc247514049"/>
      <w:bookmarkStart w:id="76" w:name="_Toc370281722"/>
      <w:bookmarkStart w:id="77" w:name="_Toc492300654"/>
      <w:bookmarkStart w:id="78" w:name="_Toc482188561"/>
      <w:bookmarkEnd w:id="68"/>
      <w:bookmarkEnd w:id="69"/>
      <w:r>
        <w:rPr>
          <w:sz w:val="24"/>
        </w:rPr>
        <w:t>2</w:t>
      </w:r>
      <w:bookmarkEnd w:id="70"/>
      <w:bookmarkEnd w:id="71"/>
      <w:bookmarkEnd w:id="72"/>
      <w:bookmarkEnd w:id="73"/>
      <w:bookmarkEnd w:id="74"/>
      <w:bookmarkEnd w:id="75"/>
      <w:bookmarkEnd w:id="76"/>
      <w:r>
        <w:rPr>
          <w:sz w:val="24"/>
        </w:rPr>
        <w:t>.2.</w:t>
      </w:r>
      <w:bookmarkStart w:id="79" w:name="_Toc300835049"/>
      <w:bookmarkStart w:id="80" w:name="_Toc247514050"/>
      <w:bookmarkStart w:id="81" w:name="_Toc247527651"/>
      <w:bookmarkStart w:id="82" w:name="_Toc385942919"/>
      <w:bookmarkStart w:id="83" w:name="_Toc370281723"/>
      <w:bookmarkStart w:id="84" w:name="_Toc247514053"/>
      <w:bookmarkStart w:id="85" w:name="_Toc247527654"/>
      <w:bookmarkStart w:id="86" w:name="_Toc300835052"/>
      <w:r>
        <w:rPr>
          <w:sz w:val="24"/>
        </w:rPr>
        <w:t xml:space="preserve">3 </w:t>
      </w:r>
      <w:r>
        <w:rPr>
          <w:sz w:val="24"/>
        </w:rPr>
        <w:t>发出开始代建通</w:t>
      </w:r>
      <w:bookmarkEnd w:id="79"/>
      <w:bookmarkEnd w:id="80"/>
      <w:bookmarkEnd w:id="81"/>
      <w:r>
        <w:rPr>
          <w:sz w:val="24"/>
        </w:rPr>
        <w:t>知</w:t>
      </w:r>
      <w:bookmarkEnd w:id="77"/>
      <w:bookmarkEnd w:id="78"/>
    </w:p>
    <w:p w14:paraId="7BAB8508" w14:textId="77777777" w:rsidR="00F83B1F" w:rsidRDefault="00045D20">
      <w:pPr>
        <w:adjustRightInd w:val="0"/>
        <w:spacing w:line="400" w:lineRule="atLeast"/>
        <w:ind w:firstLineChars="200" w:firstLine="480"/>
        <w:rPr>
          <w:sz w:val="24"/>
        </w:rPr>
      </w:pPr>
      <w:r>
        <w:rPr>
          <w:sz w:val="24"/>
        </w:rPr>
        <w:t>委托人应按第</w:t>
      </w:r>
      <w:r>
        <w:rPr>
          <w:sz w:val="24"/>
        </w:rPr>
        <w:t>6.1</w:t>
      </w:r>
      <w:r>
        <w:rPr>
          <w:sz w:val="24"/>
        </w:rPr>
        <w:t>款的约定向代建人发出开始代建或监理通知。</w:t>
      </w:r>
    </w:p>
    <w:p w14:paraId="7E1B7232" w14:textId="77777777" w:rsidR="00F83B1F" w:rsidRDefault="00045D20">
      <w:pPr>
        <w:adjustRightInd w:val="0"/>
        <w:spacing w:line="400" w:lineRule="atLeast"/>
        <w:ind w:firstLineChars="200" w:firstLine="480"/>
        <w:rPr>
          <w:sz w:val="24"/>
        </w:rPr>
      </w:pPr>
      <w:r>
        <w:rPr>
          <w:sz w:val="24"/>
        </w:rPr>
        <w:t xml:space="preserve">2.2.4 </w:t>
      </w:r>
      <w:r>
        <w:rPr>
          <w:sz w:val="24"/>
        </w:rPr>
        <w:t>提供设备、设施</w:t>
      </w:r>
    </w:p>
    <w:p w14:paraId="7DF8F6C0" w14:textId="77777777" w:rsidR="00F83B1F" w:rsidRDefault="00045D20">
      <w:pPr>
        <w:adjustRightInd w:val="0"/>
        <w:spacing w:line="400" w:lineRule="atLeast"/>
        <w:ind w:firstLineChars="200" w:firstLine="480"/>
        <w:rPr>
          <w:sz w:val="24"/>
        </w:rPr>
      </w:pPr>
      <w:r>
        <w:rPr>
          <w:sz w:val="24"/>
        </w:rPr>
        <w:t>开展代建及监理工作所需的设备和实施，按照</w:t>
      </w:r>
      <w:r>
        <w:rPr>
          <w:sz w:val="24"/>
        </w:rPr>
        <w:t>“</w:t>
      </w:r>
      <w:r>
        <w:rPr>
          <w:sz w:val="24"/>
        </w:rPr>
        <w:t>委托人要求</w:t>
      </w:r>
      <w:r>
        <w:rPr>
          <w:sz w:val="24"/>
        </w:rPr>
        <w:t>”</w:t>
      </w:r>
      <w:r>
        <w:rPr>
          <w:sz w:val="24"/>
        </w:rPr>
        <w:t>的约定提供或配备。</w:t>
      </w:r>
    </w:p>
    <w:p w14:paraId="531F1710" w14:textId="77777777" w:rsidR="00F83B1F" w:rsidRDefault="00045D20">
      <w:pPr>
        <w:adjustRightInd w:val="0"/>
        <w:spacing w:line="400" w:lineRule="atLeast"/>
        <w:ind w:firstLineChars="200" w:firstLine="480"/>
        <w:rPr>
          <w:sz w:val="24"/>
        </w:rPr>
      </w:pPr>
      <w:bookmarkStart w:id="87" w:name="_Toc482188562"/>
      <w:bookmarkStart w:id="88" w:name="_Toc492300655"/>
      <w:r>
        <w:rPr>
          <w:sz w:val="24"/>
        </w:rPr>
        <w:t>2.2.</w:t>
      </w:r>
      <w:bookmarkStart w:id="89" w:name="_Toc247514052"/>
      <w:bookmarkStart w:id="90" w:name="_Toc300835051"/>
      <w:bookmarkStart w:id="91" w:name="_Toc247527653"/>
      <w:r>
        <w:rPr>
          <w:sz w:val="24"/>
        </w:rPr>
        <w:t xml:space="preserve">5 </w:t>
      </w:r>
      <w:r>
        <w:rPr>
          <w:sz w:val="24"/>
        </w:rPr>
        <w:t>办理证件</w:t>
      </w:r>
      <w:bookmarkEnd w:id="89"/>
      <w:bookmarkEnd w:id="90"/>
      <w:bookmarkEnd w:id="91"/>
      <w:r>
        <w:rPr>
          <w:sz w:val="24"/>
        </w:rPr>
        <w:t>和批件</w:t>
      </w:r>
      <w:bookmarkEnd w:id="87"/>
      <w:bookmarkEnd w:id="88"/>
    </w:p>
    <w:p w14:paraId="6AC4AFA1" w14:textId="77777777" w:rsidR="00F83B1F" w:rsidRDefault="00045D20">
      <w:pPr>
        <w:adjustRightInd w:val="0"/>
        <w:spacing w:line="400" w:lineRule="atLeast"/>
        <w:ind w:firstLineChars="200" w:firstLine="480"/>
        <w:rPr>
          <w:sz w:val="24"/>
        </w:rPr>
      </w:pPr>
      <w:r>
        <w:rPr>
          <w:sz w:val="24"/>
        </w:rPr>
        <w:t>法律规定和（或）合同约定由委托人负责办理的工程建设项目必须履行的各类审批、核准或备案手续，委托人应当按时办理，代建人应给予必要的协助。</w:t>
      </w:r>
    </w:p>
    <w:p w14:paraId="1692A622" w14:textId="77777777" w:rsidR="00F83B1F" w:rsidRDefault="00045D20">
      <w:pPr>
        <w:adjustRightInd w:val="0"/>
        <w:spacing w:line="400" w:lineRule="atLeast"/>
        <w:ind w:firstLineChars="200" w:firstLine="480"/>
        <w:rPr>
          <w:sz w:val="24"/>
        </w:rPr>
      </w:pPr>
      <w:r>
        <w:rPr>
          <w:sz w:val="24"/>
        </w:rPr>
        <w:t>法律规定和（或）合同约定由代建人负责办理的代建所需的核准或备案手续、证件、批件，委托人应给予必要的协助。</w:t>
      </w:r>
    </w:p>
    <w:p w14:paraId="12FC1662" w14:textId="77777777" w:rsidR="00F83B1F" w:rsidRDefault="00045D20">
      <w:pPr>
        <w:adjustRightInd w:val="0"/>
        <w:spacing w:line="400" w:lineRule="atLeast"/>
        <w:ind w:firstLineChars="200" w:firstLine="480"/>
        <w:rPr>
          <w:sz w:val="24"/>
        </w:rPr>
      </w:pPr>
      <w:bookmarkStart w:id="92" w:name="_Toc492300656"/>
      <w:bookmarkStart w:id="93" w:name="_Toc482188563"/>
      <w:r>
        <w:rPr>
          <w:sz w:val="24"/>
        </w:rPr>
        <w:t xml:space="preserve">2.2.6 </w:t>
      </w:r>
      <w:r>
        <w:rPr>
          <w:sz w:val="24"/>
        </w:rPr>
        <w:t>支付合同价款</w:t>
      </w:r>
      <w:bookmarkEnd w:id="92"/>
      <w:bookmarkEnd w:id="93"/>
    </w:p>
    <w:p w14:paraId="6BF371A2" w14:textId="77777777" w:rsidR="00F83B1F" w:rsidRDefault="00045D20">
      <w:pPr>
        <w:adjustRightInd w:val="0"/>
        <w:spacing w:line="400" w:lineRule="atLeast"/>
        <w:ind w:firstLineChars="200" w:firstLine="480"/>
        <w:rPr>
          <w:sz w:val="24"/>
        </w:rPr>
      </w:pPr>
      <w:r>
        <w:rPr>
          <w:sz w:val="24"/>
        </w:rPr>
        <w:t>委托人应按合同约定向代建人及时支付合同价款。</w:t>
      </w:r>
    </w:p>
    <w:p w14:paraId="755B515B" w14:textId="77777777" w:rsidR="00F83B1F" w:rsidRDefault="00045D20">
      <w:pPr>
        <w:adjustRightInd w:val="0"/>
        <w:spacing w:line="400" w:lineRule="atLeast"/>
        <w:ind w:firstLineChars="200" w:firstLine="480"/>
        <w:rPr>
          <w:sz w:val="24"/>
        </w:rPr>
      </w:pPr>
      <w:bookmarkStart w:id="94" w:name="_Toc474833987"/>
      <w:bookmarkStart w:id="95" w:name="_Toc492300657"/>
      <w:bookmarkStart w:id="96" w:name="_Toc482188564"/>
      <w:r>
        <w:rPr>
          <w:sz w:val="24"/>
        </w:rPr>
        <w:t xml:space="preserve">2.2.7 </w:t>
      </w:r>
      <w:r>
        <w:rPr>
          <w:sz w:val="24"/>
        </w:rPr>
        <w:t>提供资料</w:t>
      </w:r>
      <w:bookmarkEnd w:id="94"/>
      <w:bookmarkEnd w:id="95"/>
      <w:bookmarkEnd w:id="96"/>
    </w:p>
    <w:p w14:paraId="4B4CF37D" w14:textId="77777777" w:rsidR="00F83B1F" w:rsidRDefault="00045D20">
      <w:pPr>
        <w:adjustRightInd w:val="0"/>
        <w:spacing w:line="400" w:lineRule="atLeast"/>
        <w:ind w:firstLineChars="200" w:firstLine="480"/>
        <w:rPr>
          <w:sz w:val="24"/>
        </w:rPr>
      </w:pPr>
      <w:r>
        <w:rPr>
          <w:sz w:val="24"/>
        </w:rPr>
        <w:t>委托人应按第</w:t>
      </w:r>
      <w:r>
        <w:rPr>
          <w:sz w:val="24"/>
        </w:rPr>
        <w:t>1.6.2</w:t>
      </w:r>
      <w:r>
        <w:rPr>
          <w:sz w:val="24"/>
        </w:rPr>
        <w:t>项的约定向代建人提供代建及监理所需资料。</w:t>
      </w:r>
    </w:p>
    <w:p w14:paraId="6225DDBF" w14:textId="77777777" w:rsidR="00F83B1F" w:rsidRDefault="00045D20">
      <w:pPr>
        <w:adjustRightInd w:val="0"/>
        <w:spacing w:line="400" w:lineRule="atLeast"/>
        <w:ind w:firstLineChars="200" w:firstLine="480"/>
        <w:rPr>
          <w:sz w:val="24"/>
        </w:rPr>
      </w:pPr>
      <w:bookmarkStart w:id="97" w:name="_Toc492300658"/>
      <w:bookmarkStart w:id="98" w:name="_Toc482188565"/>
      <w:bookmarkEnd w:id="82"/>
      <w:bookmarkEnd w:id="83"/>
      <w:bookmarkEnd w:id="84"/>
      <w:bookmarkEnd w:id="85"/>
      <w:bookmarkEnd w:id="86"/>
      <w:r>
        <w:rPr>
          <w:sz w:val="24"/>
        </w:rPr>
        <w:lastRenderedPageBreak/>
        <w:t xml:space="preserve">2.2.8 </w:t>
      </w:r>
      <w:r>
        <w:rPr>
          <w:sz w:val="24"/>
        </w:rPr>
        <w:t>协助</w:t>
      </w:r>
    </w:p>
    <w:p w14:paraId="61B8D255" w14:textId="77777777" w:rsidR="00F83B1F" w:rsidRDefault="00045D20">
      <w:pPr>
        <w:adjustRightInd w:val="0"/>
        <w:spacing w:line="400" w:lineRule="atLeast"/>
        <w:ind w:firstLineChars="200" w:firstLine="480"/>
        <w:rPr>
          <w:sz w:val="24"/>
        </w:rPr>
      </w:pPr>
      <w:r>
        <w:rPr>
          <w:sz w:val="24"/>
        </w:rPr>
        <w:t>委托人在工程所在地向代建人提供进驻现场的相关条件，解决非代建</w:t>
      </w:r>
      <w:proofErr w:type="gramStart"/>
      <w:r>
        <w:rPr>
          <w:sz w:val="24"/>
        </w:rPr>
        <w:t>人原因</w:t>
      </w:r>
      <w:proofErr w:type="gramEnd"/>
      <w:r>
        <w:rPr>
          <w:sz w:val="24"/>
        </w:rPr>
        <w:t>而发生意外事件时，代建及监理</w:t>
      </w:r>
      <w:r>
        <w:rPr>
          <w:sz w:val="24"/>
        </w:rPr>
        <w:t>工作人员的撤场和相关事宜。</w:t>
      </w:r>
    </w:p>
    <w:p w14:paraId="0A6A00F1" w14:textId="77777777" w:rsidR="00F83B1F" w:rsidRDefault="00045D20">
      <w:pPr>
        <w:adjustRightInd w:val="0"/>
        <w:spacing w:line="400" w:lineRule="atLeast"/>
        <w:ind w:firstLineChars="200" w:firstLine="480"/>
        <w:rPr>
          <w:sz w:val="24"/>
        </w:rPr>
      </w:pPr>
      <w:r>
        <w:rPr>
          <w:sz w:val="24"/>
        </w:rPr>
        <w:t xml:space="preserve">2.2.9 </w:t>
      </w:r>
      <w:r>
        <w:rPr>
          <w:sz w:val="24"/>
        </w:rPr>
        <w:t>授权通知</w:t>
      </w:r>
    </w:p>
    <w:p w14:paraId="1FB2CCE8" w14:textId="77777777" w:rsidR="00F83B1F" w:rsidRDefault="00045D20">
      <w:pPr>
        <w:adjustRightInd w:val="0"/>
        <w:spacing w:line="400" w:lineRule="atLeast"/>
        <w:ind w:firstLineChars="200" w:firstLine="480"/>
        <w:rPr>
          <w:sz w:val="24"/>
        </w:rPr>
      </w:pPr>
      <w:r>
        <w:rPr>
          <w:sz w:val="24"/>
        </w:rPr>
        <w:t>委托人必须将履行代建服务的代建人及委托人授予代建人的权力，及时用书面形式通知第三方。</w:t>
      </w:r>
    </w:p>
    <w:p w14:paraId="296BB254" w14:textId="77777777" w:rsidR="00F83B1F" w:rsidRDefault="00045D20">
      <w:pPr>
        <w:adjustRightInd w:val="0"/>
        <w:spacing w:line="400" w:lineRule="atLeast"/>
        <w:ind w:firstLineChars="200" w:firstLine="480"/>
        <w:rPr>
          <w:sz w:val="24"/>
        </w:rPr>
      </w:pPr>
      <w:r>
        <w:rPr>
          <w:sz w:val="24"/>
        </w:rPr>
        <w:t xml:space="preserve">2.2.10 </w:t>
      </w:r>
      <w:r>
        <w:rPr>
          <w:sz w:val="24"/>
        </w:rPr>
        <w:t>委托人指令的下达</w:t>
      </w:r>
    </w:p>
    <w:p w14:paraId="23A51663" w14:textId="77777777" w:rsidR="00F83B1F" w:rsidRDefault="00045D20">
      <w:pPr>
        <w:adjustRightInd w:val="0"/>
        <w:spacing w:line="400" w:lineRule="atLeast"/>
        <w:ind w:firstLineChars="200" w:firstLine="480"/>
        <w:rPr>
          <w:sz w:val="24"/>
        </w:rPr>
      </w:pPr>
      <w:r>
        <w:rPr>
          <w:sz w:val="24"/>
        </w:rPr>
        <w:t>委托人在本合同约定的服务范围内对承包人的任何意见或要求，应通过代建人向承包人提出。</w:t>
      </w:r>
    </w:p>
    <w:p w14:paraId="0F588D97" w14:textId="77777777" w:rsidR="00F83B1F" w:rsidRDefault="00045D20">
      <w:pPr>
        <w:adjustRightInd w:val="0"/>
        <w:spacing w:line="400" w:lineRule="atLeast"/>
        <w:ind w:firstLineChars="200" w:firstLine="480"/>
        <w:rPr>
          <w:sz w:val="24"/>
        </w:rPr>
      </w:pPr>
      <w:r>
        <w:rPr>
          <w:sz w:val="24"/>
        </w:rPr>
        <w:t xml:space="preserve">2.2.11 </w:t>
      </w:r>
      <w:r>
        <w:rPr>
          <w:sz w:val="24"/>
        </w:rPr>
        <w:t>委托人不得有以下行为</w:t>
      </w:r>
    </w:p>
    <w:p w14:paraId="533C811E" w14:textId="77777777" w:rsidR="00F83B1F" w:rsidRDefault="00045D20">
      <w:pPr>
        <w:adjustRightInd w:val="0"/>
        <w:spacing w:line="400" w:lineRule="atLeast"/>
        <w:ind w:firstLineChars="200" w:firstLine="480"/>
        <w:rPr>
          <w:sz w:val="24"/>
        </w:rPr>
      </w:pPr>
      <w:r>
        <w:rPr>
          <w:sz w:val="24"/>
        </w:rPr>
        <w:t>（</w:t>
      </w:r>
      <w:r>
        <w:rPr>
          <w:sz w:val="24"/>
        </w:rPr>
        <w:t>1</w:t>
      </w:r>
      <w:r>
        <w:rPr>
          <w:sz w:val="24"/>
        </w:rPr>
        <w:t>）干预代建人正常的建设管理行为；</w:t>
      </w:r>
    </w:p>
    <w:p w14:paraId="53323CA1" w14:textId="77777777" w:rsidR="00F83B1F" w:rsidRDefault="00045D20">
      <w:pPr>
        <w:adjustRightInd w:val="0"/>
        <w:spacing w:line="400" w:lineRule="atLeast"/>
        <w:ind w:firstLineChars="200" w:firstLine="480"/>
        <w:rPr>
          <w:sz w:val="24"/>
        </w:rPr>
      </w:pPr>
      <w:r>
        <w:rPr>
          <w:sz w:val="24"/>
        </w:rPr>
        <w:t>（</w:t>
      </w:r>
      <w:r>
        <w:rPr>
          <w:sz w:val="24"/>
        </w:rPr>
        <w:t>2</w:t>
      </w:r>
      <w:r>
        <w:rPr>
          <w:sz w:val="24"/>
        </w:rPr>
        <w:t>）无故拖欠工程款和服务费；</w:t>
      </w:r>
    </w:p>
    <w:p w14:paraId="494CD96F" w14:textId="77777777" w:rsidR="00F83B1F" w:rsidRDefault="00045D20">
      <w:pPr>
        <w:adjustRightInd w:val="0"/>
        <w:spacing w:line="400" w:lineRule="atLeast"/>
        <w:ind w:firstLineChars="200" w:firstLine="480"/>
        <w:rPr>
          <w:sz w:val="24"/>
        </w:rPr>
      </w:pPr>
      <w:r>
        <w:rPr>
          <w:sz w:val="24"/>
        </w:rPr>
        <w:t>（</w:t>
      </w:r>
      <w:r>
        <w:rPr>
          <w:sz w:val="24"/>
        </w:rPr>
        <w:t>3</w:t>
      </w:r>
      <w:r>
        <w:rPr>
          <w:sz w:val="24"/>
        </w:rPr>
        <w:t>）违反合同约定要求代建人指定分包或者指定材料、设备供应商；</w:t>
      </w:r>
    </w:p>
    <w:p w14:paraId="243E5536" w14:textId="77777777" w:rsidR="00F83B1F" w:rsidRDefault="00045D20">
      <w:pPr>
        <w:adjustRightInd w:val="0"/>
        <w:spacing w:line="400" w:lineRule="atLeast"/>
        <w:ind w:firstLineChars="200" w:firstLine="480"/>
        <w:rPr>
          <w:sz w:val="24"/>
        </w:rPr>
      </w:pPr>
      <w:r>
        <w:rPr>
          <w:sz w:val="24"/>
        </w:rPr>
        <w:t>（</w:t>
      </w:r>
      <w:r>
        <w:rPr>
          <w:sz w:val="24"/>
        </w:rPr>
        <w:t>4</w:t>
      </w:r>
      <w:r>
        <w:rPr>
          <w:sz w:val="24"/>
        </w:rPr>
        <w:t>）擅自调整工期、质量、投资等代建管理目标；</w:t>
      </w:r>
    </w:p>
    <w:p w14:paraId="0657C2F3" w14:textId="77777777" w:rsidR="00F83B1F" w:rsidRDefault="00045D20">
      <w:pPr>
        <w:adjustRightInd w:val="0"/>
        <w:spacing w:line="400" w:lineRule="atLeast"/>
        <w:ind w:firstLineChars="200" w:firstLine="480"/>
        <w:rPr>
          <w:sz w:val="24"/>
        </w:rPr>
      </w:pPr>
      <w:r>
        <w:rPr>
          <w:sz w:val="24"/>
        </w:rPr>
        <w:t>（</w:t>
      </w:r>
      <w:r>
        <w:rPr>
          <w:sz w:val="24"/>
        </w:rPr>
        <w:t>5</w:t>
      </w:r>
      <w:r>
        <w:rPr>
          <w:sz w:val="24"/>
        </w:rPr>
        <w:t>）国家规定和合同约定的其他禁止行为。</w:t>
      </w:r>
    </w:p>
    <w:p w14:paraId="6FDE9EF2" w14:textId="77777777" w:rsidR="00F83B1F" w:rsidRDefault="00045D20">
      <w:pPr>
        <w:adjustRightInd w:val="0"/>
        <w:spacing w:line="400" w:lineRule="atLeast"/>
        <w:ind w:firstLineChars="200" w:firstLine="480"/>
        <w:rPr>
          <w:sz w:val="24"/>
        </w:rPr>
      </w:pPr>
      <w:r>
        <w:rPr>
          <w:sz w:val="24"/>
        </w:rPr>
        <w:t xml:space="preserve">2.2.12 </w:t>
      </w:r>
      <w:r>
        <w:rPr>
          <w:sz w:val="24"/>
        </w:rPr>
        <w:t>其他义务</w:t>
      </w:r>
      <w:bookmarkEnd w:id="97"/>
      <w:bookmarkEnd w:id="98"/>
    </w:p>
    <w:p w14:paraId="4A848C5F" w14:textId="77777777" w:rsidR="00F83B1F" w:rsidRDefault="00045D20">
      <w:pPr>
        <w:adjustRightInd w:val="0"/>
        <w:spacing w:line="400" w:lineRule="atLeast"/>
        <w:ind w:firstLineChars="200" w:firstLine="480"/>
        <w:rPr>
          <w:sz w:val="24"/>
        </w:rPr>
      </w:pPr>
      <w:r>
        <w:rPr>
          <w:sz w:val="24"/>
        </w:rPr>
        <w:t>委托人应履行合同约定的其他义务</w:t>
      </w:r>
      <w:bookmarkStart w:id="99" w:name="_Toc385942924"/>
      <w:bookmarkStart w:id="100" w:name="_Toc370281728"/>
      <w:r>
        <w:rPr>
          <w:sz w:val="24"/>
        </w:rPr>
        <w:t>。</w:t>
      </w:r>
    </w:p>
    <w:p w14:paraId="5A09E610" w14:textId="77777777" w:rsidR="00F83B1F" w:rsidRDefault="00045D20">
      <w:pPr>
        <w:pStyle w:val="1"/>
        <w:spacing w:before="480" w:after="240" w:line="240" w:lineRule="atLeast"/>
        <w:rPr>
          <w:b w:val="0"/>
          <w:sz w:val="28"/>
          <w:szCs w:val="28"/>
        </w:rPr>
      </w:pPr>
      <w:bookmarkStart w:id="101" w:name="_Toc510015757"/>
      <w:bookmarkStart w:id="102" w:name="_Toc9190"/>
      <w:bookmarkStart w:id="103" w:name="_Toc23341789"/>
      <w:bookmarkStart w:id="104" w:name="_Toc492300659"/>
      <w:bookmarkStart w:id="105" w:name="_Toc482188566"/>
      <w:bookmarkStart w:id="106" w:name="_Toc22052844"/>
      <w:r>
        <w:rPr>
          <w:b w:val="0"/>
          <w:sz w:val="28"/>
          <w:szCs w:val="28"/>
        </w:rPr>
        <w:t xml:space="preserve">3. </w:t>
      </w:r>
      <w:r>
        <w:rPr>
          <w:b w:val="0"/>
          <w:sz w:val="28"/>
          <w:szCs w:val="24"/>
        </w:rPr>
        <w:t>委托人管</w:t>
      </w:r>
      <w:bookmarkEnd w:id="99"/>
      <w:bookmarkEnd w:id="100"/>
      <w:r>
        <w:rPr>
          <w:b w:val="0"/>
          <w:sz w:val="28"/>
          <w:szCs w:val="24"/>
        </w:rPr>
        <w:t>理</w:t>
      </w:r>
      <w:bookmarkEnd w:id="101"/>
      <w:bookmarkEnd w:id="102"/>
      <w:bookmarkEnd w:id="103"/>
      <w:bookmarkEnd w:id="104"/>
      <w:bookmarkEnd w:id="105"/>
      <w:bookmarkEnd w:id="106"/>
    </w:p>
    <w:p w14:paraId="48CBCD94" w14:textId="77777777" w:rsidR="00F83B1F" w:rsidRDefault="00045D20">
      <w:pPr>
        <w:pStyle w:val="1"/>
        <w:spacing w:before="240" w:after="240" w:line="240" w:lineRule="atLeast"/>
        <w:rPr>
          <w:b w:val="0"/>
          <w:szCs w:val="24"/>
        </w:rPr>
      </w:pPr>
      <w:bookmarkStart w:id="107" w:name="_Toc23341790"/>
      <w:bookmarkStart w:id="108" w:name="_Toc492300660"/>
      <w:bookmarkStart w:id="109" w:name="_Toc482188567"/>
      <w:bookmarkStart w:id="110" w:name="_Toc26339"/>
      <w:r>
        <w:rPr>
          <w:b w:val="0"/>
          <w:szCs w:val="24"/>
        </w:rPr>
        <w:t xml:space="preserve">3.1 </w:t>
      </w:r>
      <w:r>
        <w:rPr>
          <w:b w:val="0"/>
          <w:szCs w:val="24"/>
        </w:rPr>
        <w:t>委托人代表</w:t>
      </w:r>
      <w:bookmarkEnd w:id="107"/>
      <w:bookmarkEnd w:id="108"/>
      <w:bookmarkEnd w:id="109"/>
      <w:bookmarkEnd w:id="110"/>
    </w:p>
    <w:p w14:paraId="4D9A7178" w14:textId="77777777" w:rsidR="00F83B1F" w:rsidRDefault="00045D20">
      <w:pPr>
        <w:adjustRightInd w:val="0"/>
        <w:spacing w:line="400" w:lineRule="atLeast"/>
        <w:ind w:firstLineChars="200" w:firstLine="480"/>
        <w:rPr>
          <w:sz w:val="24"/>
        </w:rPr>
      </w:pPr>
      <w:r>
        <w:rPr>
          <w:sz w:val="24"/>
        </w:rPr>
        <w:t>3.1.1</w:t>
      </w:r>
      <w:r>
        <w:rPr>
          <w:sz w:val="24"/>
        </w:rPr>
        <w:t>除专用合同条款</w:t>
      </w:r>
      <w:bookmarkStart w:id="111" w:name="_Toc370281729"/>
      <w:bookmarkStart w:id="112" w:name="_Toc247527658"/>
      <w:bookmarkStart w:id="113" w:name="_Toc247514057"/>
      <w:bookmarkStart w:id="114" w:name="_Toc300835055"/>
      <w:bookmarkStart w:id="115" w:name="_Toc385942925"/>
      <w:r>
        <w:rPr>
          <w:sz w:val="24"/>
        </w:rPr>
        <w:t>另有约定外，</w:t>
      </w:r>
      <w:bookmarkEnd w:id="111"/>
      <w:bookmarkEnd w:id="112"/>
      <w:bookmarkEnd w:id="113"/>
      <w:bookmarkEnd w:id="114"/>
      <w:bookmarkEnd w:id="115"/>
      <w:r>
        <w:rPr>
          <w:sz w:val="24"/>
        </w:rPr>
        <w:t>委托人应在合同签订后</w:t>
      </w:r>
      <w:r>
        <w:rPr>
          <w:sz w:val="24"/>
        </w:rPr>
        <w:t>14</w:t>
      </w:r>
      <w:r>
        <w:rPr>
          <w:sz w:val="24"/>
        </w:rPr>
        <w:t>天内，将委托人代</w:t>
      </w:r>
      <w:bookmarkStart w:id="116" w:name="_Toc184635100"/>
      <w:bookmarkStart w:id="117" w:name="_Toc300835056"/>
      <w:bookmarkStart w:id="118" w:name="_Toc247514058"/>
      <w:bookmarkStart w:id="119" w:name="_Toc247527659"/>
      <w:r>
        <w:rPr>
          <w:sz w:val="24"/>
        </w:rPr>
        <w:t>表的姓名、职</w:t>
      </w:r>
      <w:bookmarkEnd w:id="116"/>
      <w:bookmarkEnd w:id="117"/>
      <w:bookmarkEnd w:id="118"/>
      <w:bookmarkEnd w:id="119"/>
      <w:r>
        <w:rPr>
          <w:sz w:val="24"/>
        </w:rPr>
        <w:t>务、联</w:t>
      </w:r>
      <w:bookmarkStart w:id="120" w:name="_Toc351203511"/>
      <w:r>
        <w:rPr>
          <w:sz w:val="24"/>
        </w:rPr>
        <w:t>系方式、授权范围和</w:t>
      </w:r>
      <w:bookmarkEnd w:id="120"/>
      <w:r>
        <w:rPr>
          <w:sz w:val="24"/>
        </w:rPr>
        <w:t>授权期限书面通知代建人，由委托人代表在其授权范围和授权期限内，代表委托人行使权利、履行义务和处理合同履行中的具体事宜。委托人代表在授权范围内的行为由委托人承担法律责任。</w:t>
      </w:r>
    </w:p>
    <w:p w14:paraId="38FFE61B" w14:textId="77777777" w:rsidR="00F83B1F" w:rsidRDefault="00045D20">
      <w:pPr>
        <w:adjustRightInd w:val="0"/>
        <w:spacing w:line="400" w:lineRule="atLeast"/>
        <w:ind w:firstLineChars="200" w:firstLine="480"/>
        <w:rPr>
          <w:sz w:val="24"/>
        </w:rPr>
      </w:pPr>
      <w:r>
        <w:rPr>
          <w:sz w:val="24"/>
        </w:rPr>
        <w:t>3.1.2</w:t>
      </w:r>
      <w:r>
        <w:rPr>
          <w:sz w:val="24"/>
        </w:rPr>
        <w:t>委托人代表违反法律法规、违背职业道</w:t>
      </w:r>
      <w:r>
        <w:rPr>
          <w:sz w:val="24"/>
        </w:rPr>
        <w:t>德守则或者不按合同约定履行职责及义务，导致合同无法继续正常履行的，代建人有权通知委托人更换委托人代表。委托人收到通知后</w:t>
      </w:r>
      <w:r>
        <w:rPr>
          <w:sz w:val="24"/>
        </w:rPr>
        <w:t>7</w:t>
      </w:r>
      <w:r>
        <w:rPr>
          <w:sz w:val="24"/>
        </w:rPr>
        <w:t>天内，应当核实完毕并将处理结果通知代建人。</w:t>
      </w:r>
    </w:p>
    <w:p w14:paraId="4C2B67A9" w14:textId="77777777" w:rsidR="00F83B1F" w:rsidRDefault="00045D20">
      <w:pPr>
        <w:adjustRightInd w:val="0"/>
        <w:spacing w:line="400" w:lineRule="atLeast"/>
        <w:ind w:firstLineChars="200" w:firstLine="480"/>
        <w:rPr>
          <w:sz w:val="24"/>
        </w:rPr>
      </w:pPr>
      <w:r>
        <w:rPr>
          <w:sz w:val="24"/>
        </w:rPr>
        <w:t xml:space="preserve">3.1.3 </w:t>
      </w:r>
      <w:r>
        <w:rPr>
          <w:sz w:val="24"/>
        </w:rPr>
        <w:t>委托人更换委托人代表的，应提前</w:t>
      </w:r>
      <w:r>
        <w:rPr>
          <w:sz w:val="24"/>
        </w:rPr>
        <w:t>14</w:t>
      </w:r>
      <w:r>
        <w:rPr>
          <w:sz w:val="24"/>
        </w:rPr>
        <w:t>天将更换人员的姓名、职务、联系方式、授权范围和授权期限书面通知代建人。委托人代表超过</w:t>
      </w:r>
      <w:r>
        <w:rPr>
          <w:sz w:val="24"/>
        </w:rPr>
        <w:t>2</w:t>
      </w:r>
      <w:r>
        <w:rPr>
          <w:sz w:val="24"/>
        </w:rPr>
        <w:t>天不能履行职责的，应委派代表代行其职责，并通知代建人。</w:t>
      </w:r>
    </w:p>
    <w:p w14:paraId="38348DAB" w14:textId="77777777" w:rsidR="00F83B1F" w:rsidRDefault="00045D20">
      <w:pPr>
        <w:pStyle w:val="1"/>
        <w:spacing w:before="240" w:after="240" w:line="240" w:lineRule="atLeast"/>
        <w:rPr>
          <w:b w:val="0"/>
          <w:szCs w:val="24"/>
        </w:rPr>
      </w:pPr>
      <w:bookmarkStart w:id="121" w:name="_Toc492300661"/>
      <w:bookmarkStart w:id="122" w:name="_Toc482188569"/>
      <w:bookmarkStart w:id="123" w:name="_Toc23341791"/>
      <w:bookmarkStart w:id="124" w:name="_Toc25034"/>
      <w:r>
        <w:rPr>
          <w:b w:val="0"/>
          <w:szCs w:val="24"/>
        </w:rPr>
        <w:t xml:space="preserve">3.2 </w:t>
      </w:r>
      <w:r>
        <w:rPr>
          <w:b w:val="0"/>
          <w:szCs w:val="24"/>
        </w:rPr>
        <w:t>委托人的指示</w:t>
      </w:r>
      <w:bookmarkEnd w:id="121"/>
      <w:bookmarkEnd w:id="122"/>
      <w:bookmarkEnd w:id="123"/>
      <w:bookmarkEnd w:id="124"/>
    </w:p>
    <w:p w14:paraId="532BB9B4" w14:textId="77777777" w:rsidR="00F83B1F" w:rsidRDefault="00045D20">
      <w:pPr>
        <w:adjustRightInd w:val="0"/>
        <w:spacing w:line="400" w:lineRule="atLeast"/>
        <w:ind w:firstLineChars="200" w:firstLine="480"/>
        <w:rPr>
          <w:sz w:val="24"/>
        </w:rPr>
      </w:pPr>
      <w:r>
        <w:rPr>
          <w:sz w:val="24"/>
        </w:rPr>
        <w:t xml:space="preserve">3.2.1 </w:t>
      </w:r>
      <w:r>
        <w:rPr>
          <w:sz w:val="24"/>
        </w:rPr>
        <w:t>委托人应按合同约定向代建人发出指示，委托人的指示应盖有委托人</w:t>
      </w:r>
      <w:r>
        <w:rPr>
          <w:sz w:val="24"/>
        </w:rPr>
        <w:lastRenderedPageBreak/>
        <w:t>单位章</w:t>
      </w:r>
      <w:bookmarkStart w:id="125" w:name="_Toc300835060"/>
      <w:bookmarkStart w:id="126" w:name="_Toc247527663"/>
      <w:bookmarkStart w:id="127" w:name="_Toc247514062"/>
      <w:r>
        <w:rPr>
          <w:sz w:val="24"/>
        </w:rPr>
        <w:t>，并由</w:t>
      </w:r>
      <w:bookmarkEnd w:id="125"/>
      <w:bookmarkEnd w:id="126"/>
      <w:bookmarkEnd w:id="127"/>
      <w:r>
        <w:rPr>
          <w:sz w:val="24"/>
        </w:rPr>
        <w:t>委托人代表签字确认。</w:t>
      </w:r>
    </w:p>
    <w:p w14:paraId="4F800D66" w14:textId="77777777" w:rsidR="00F83B1F" w:rsidRDefault="00045D20">
      <w:pPr>
        <w:adjustRightInd w:val="0"/>
        <w:spacing w:line="400" w:lineRule="atLeast"/>
        <w:ind w:firstLineChars="200" w:firstLine="480"/>
        <w:rPr>
          <w:sz w:val="24"/>
        </w:rPr>
      </w:pPr>
      <w:r>
        <w:rPr>
          <w:sz w:val="24"/>
        </w:rPr>
        <w:t xml:space="preserve">3.2.2 </w:t>
      </w:r>
      <w:r>
        <w:rPr>
          <w:sz w:val="24"/>
        </w:rPr>
        <w:t>代建人收到委托人</w:t>
      </w:r>
      <w:proofErr w:type="gramStart"/>
      <w:r>
        <w:rPr>
          <w:sz w:val="24"/>
        </w:rPr>
        <w:t>作出</w:t>
      </w:r>
      <w:proofErr w:type="gramEnd"/>
      <w:r>
        <w:rPr>
          <w:sz w:val="24"/>
        </w:rPr>
        <w:t>的指示后应遵照执行。指示构成变更的，应按第</w:t>
      </w:r>
      <w:r>
        <w:rPr>
          <w:sz w:val="24"/>
        </w:rPr>
        <w:t>8</w:t>
      </w:r>
      <w:r>
        <w:rPr>
          <w:sz w:val="24"/>
        </w:rPr>
        <w:t>条执行。</w:t>
      </w:r>
    </w:p>
    <w:p w14:paraId="7E8EE82E" w14:textId="77777777" w:rsidR="00F83B1F" w:rsidRDefault="00045D20">
      <w:pPr>
        <w:adjustRightInd w:val="0"/>
        <w:spacing w:line="400" w:lineRule="atLeast"/>
        <w:ind w:firstLineChars="200" w:firstLine="480"/>
        <w:rPr>
          <w:sz w:val="24"/>
        </w:rPr>
      </w:pPr>
      <w:r>
        <w:rPr>
          <w:sz w:val="24"/>
        </w:rPr>
        <w:t xml:space="preserve">3.2.3 </w:t>
      </w:r>
      <w:r>
        <w:rPr>
          <w:sz w:val="24"/>
        </w:rPr>
        <w:t>在紧急情况下，委托人代表或其授权人员可以当场签发临时书面指示，代建人应遵照执行。委托人代表应在临时书面指示发出后</w:t>
      </w:r>
      <w:r>
        <w:rPr>
          <w:sz w:val="24"/>
        </w:rPr>
        <w:t>24</w:t>
      </w:r>
      <w:r>
        <w:rPr>
          <w:sz w:val="24"/>
        </w:rPr>
        <w:t>小时内发出书面确认函，逾期未发出书面确认函的，该临时书面指示应被视为委托人的正式指示。</w:t>
      </w:r>
    </w:p>
    <w:p w14:paraId="4B6E1CA7" w14:textId="77777777" w:rsidR="00F83B1F" w:rsidRDefault="00045D20">
      <w:pPr>
        <w:adjustRightInd w:val="0"/>
        <w:spacing w:line="400" w:lineRule="atLeast"/>
        <w:ind w:firstLineChars="200" w:firstLine="480"/>
        <w:rPr>
          <w:sz w:val="24"/>
        </w:rPr>
      </w:pPr>
      <w:r>
        <w:rPr>
          <w:sz w:val="24"/>
        </w:rPr>
        <w:t xml:space="preserve">3.2.4 </w:t>
      </w:r>
      <w:r>
        <w:rPr>
          <w:sz w:val="24"/>
        </w:rPr>
        <w:t>由于委托人未能按合同约定发出指示、指示延误或指示错误而导致代建人费用增加和（或）周期延误的，委托人应承担</w:t>
      </w:r>
      <w:r>
        <w:rPr>
          <w:sz w:val="24"/>
        </w:rPr>
        <w:t>由此增加的费用和（或）周期延误。</w:t>
      </w:r>
    </w:p>
    <w:p w14:paraId="5A4E1AE4" w14:textId="77777777" w:rsidR="00F83B1F" w:rsidRDefault="00045D20">
      <w:pPr>
        <w:pStyle w:val="1"/>
        <w:spacing w:before="240" w:after="240" w:line="240" w:lineRule="atLeast"/>
        <w:rPr>
          <w:b w:val="0"/>
          <w:szCs w:val="24"/>
        </w:rPr>
      </w:pPr>
      <w:bookmarkStart w:id="128" w:name="_Toc23341792"/>
      <w:bookmarkStart w:id="129" w:name="_Toc482188570"/>
      <w:bookmarkStart w:id="130" w:name="_Toc4848"/>
      <w:bookmarkStart w:id="131" w:name="_Toc492300662"/>
      <w:r>
        <w:rPr>
          <w:b w:val="0"/>
          <w:szCs w:val="24"/>
        </w:rPr>
        <w:t xml:space="preserve">3.3 </w:t>
      </w:r>
      <w:r>
        <w:rPr>
          <w:b w:val="0"/>
          <w:szCs w:val="24"/>
        </w:rPr>
        <w:t>决定或答复</w:t>
      </w:r>
      <w:bookmarkEnd w:id="128"/>
      <w:bookmarkEnd w:id="129"/>
      <w:bookmarkEnd w:id="130"/>
      <w:bookmarkEnd w:id="131"/>
    </w:p>
    <w:p w14:paraId="016A9012" w14:textId="77777777" w:rsidR="00F83B1F" w:rsidRDefault="00045D20">
      <w:pPr>
        <w:adjustRightInd w:val="0"/>
        <w:spacing w:line="400" w:lineRule="atLeast"/>
        <w:ind w:firstLineChars="200" w:firstLine="480"/>
        <w:rPr>
          <w:sz w:val="24"/>
        </w:rPr>
      </w:pPr>
      <w:r>
        <w:rPr>
          <w:sz w:val="24"/>
        </w:rPr>
        <w:t xml:space="preserve">3.3.1 </w:t>
      </w:r>
      <w:r>
        <w:rPr>
          <w:sz w:val="24"/>
        </w:rPr>
        <w:t>委托人在法律允许的范围内有权对代建人的代建、监理工作和（或）代建、监理文件</w:t>
      </w:r>
      <w:proofErr w:type="gramStart"/>
      <w:r>
        <w:rPr>
          <w:sz w:val="24"/>
        </w:rPr>
        <w:t>作出</w:t>
      </w:r>
      <w:proofErr w:type="gramEnd"/>
      <w:r>
        <w:rPr>
          <w:sz w:val="24"/>
        </w:rPr>
        <w:t>处理决定</w:t>
      </w:r>
      <w:bookmarkStart w:id="132" w:name="_Toc300835062"/>
      <w:bookmarkStart w:id="133" w:name="_Toc370281730"/>
      <w:bookmarkStart w:id="134" w:name="_Toc247514064"/>
      <w:bookmarkStart w:id="135" w:name="_Toc247527665"/>
      <w:bookmarkStart w:id="136" w:name="_Toc385942926"/>
      <w:bookmarkStart w:id="137" w:name="_Toc184635101"/>
      <w:bookmarkStart w:id="138" w:name="_Toc385592088"/>
      <w:r>
        <w:rPr>
          <w:sz w:val="24"/>
        </w:rPr>
        <w:t>，代建人应按照委托人的决定执行，涉及代建、监理服务期限或代建、监理服务费等问题按第</w:t>
      </w:r>
      <w:r>
        <w:rPr>
          <w:sz w:val="24"/>
        </w:rPr>
        <w:t>6</w:t>
      </w:r>
      <w:r>
        <w:rPr>
          <w:sz w:val="24"/>
        </w:rPr>
        <w:t>条和第</w:t>
      </w:r>
      <w:r>
        <w:rPr>
          <w:sz w:val="24"/>
        </w:rPr>
        <w:t>9</w:t>
      </w:r>
      <w:r>
        <w:rPr>
          <w:sz w:val="24"/>
        </w:rPr>
        <w:t>条的约定处理。</w:t>
      </w:r>
    </w:p>
    <w:p w14:paraId="7025C3F3" w14:textId="77777777" w:rsidR="00F83B1F" w:rsidRDefault="00045D20">
      <w:pPr>
        <w:adjustRightInd w:val="0"/>
        <w:spacing w:line="400" w:lineRule="atLeast"/>
        <w:ind w:firstLineChars="200" w:firstLine="480"/>
        <w:rPr>
          <w:sz w:val="24"/>
        </w:rPr>
      </w:pPr>
      <w:r>
        <w:rPr>
          <w:sz w:val="24"/>
        </w:rPr>
        <w:t xml:space="preserve">3.3.2 </w:t>
      </w:r>
      <w:r>
        <w:rPr>
          <w:sz w:val="24"/>
        </w:rPr>
        <w:t>委托人对代建人关于本工程的工期、质量、投资、环保、合约和安全等问题提出的请示应及时</w:t>
      </w:r>
      <w:proofErr w:type="gramStart"/>
      <w:r>
        <w:rPr>
          <w:sz w:val="24"/>
        </w:rPr>
        <w:t>作出</w:t>
      </w:r>
      <w:proofErr w:type="gramEnd"/>
      <w:r>
        <w:rPr>
          <w:sz w:val="24"/>
        </w:rPr>
        <w:t>书面答复。除专用合同条款另有约定外，对上述请示给予书面答复的期限，自收到书面请示之日起最长不超过</w:t>
      </w:r>
      <w:r>
        <w:rPr>
          <w:sz w:val="24"/>
        </w:rPr>
        <w:t>7</w:t>
      </w:r>
      <w:r>
        <w:rPr>
          <w:sz w:val="24"/>
        </w:rPr>
        <w:t>天，重大问题不得超过</w:t>
      </w:r>
      <w:r>
        <w:rPr>
          <w:sz w:val="24"/>
        </w:rPr>
        <w:t>28</w:t>
      </w:r>
      <w:r>
        <w:rPr>
          <w:sz w:val="24"/>
        </w:rPr>
        <w:t>天。逾期没有</w:t>
      </w:r>
      <w:proofErr w:type="gramStart"/>
      <w:r>
        <w:rPr>
          <w:sz w:val="24"/>
        </w:rPr>
        <w:t>作出</w:t>
      </w:r>
      <w:proofErr w:type="gramEnd"/>
      <w:r>
        <w:rPr>
          <w:sz w:val="24"/>
        </w:rPr>
        <w:t>答复的，视为已获</w:t>
      </w:r>
      <w:r>
        <w:rPr>
          <w:sz w:val="24"/>
        </w:rPr>
        <w:t>得委托人的批准。</w:t>
      </w:r>
    </w:p>
    <w:p w14:paraId="73DB3112" w14:textId="77777777" w:rsidR="00F83B1F" w:rsidRDefault="00045D20">
      <w:pPr>
        <w:pStyle w:val="1"/>
        <w:spacing w:before="480" w:after="240" w:line="240" w:lineRule="atLeast"/>
        <w:rPr>
          <w:b w:val="0"/>
          <w:sz w:val="28"/>
          <w:szCs w:val="28"/>
        </w:rPr>
      </w:pPr>
      <w:bookmarkStart w:id="139" w:name="_Toc4510"/>
      <w:bookmarkStart w:id="140" w:name="_Toc23341793"/>
      <w:bookmarkStart w:id="141" w:name="_Toc492300663"/>
      <w:bookmarkStart w:id="142" w:name="_Toc482188571"/>
      <w:bookmarkStart w:id="143" w:name="_Toc510015758"/>
      <w:bookmarkStart w:id="144" w:name="_Toc22052845"/>
      <w:r>
        <w:rPr>
          <w:b w:val="0"/>
          <w:sz w:val="28"/>
          <w:szCs w:val="28"/>
        </w:rPr>
        <w:t xml:space="preserve">4. </w:t>
      </w:r>
      <w:r>
        <w:rPr>
          <w:b w:val="0"/>
          <w:sz w:val="28"/>
          <w:szCs w:val="24"/>
        </w:rPr>
        <w:t>代建人权利与义务</w:t>
      </w:r>
      <w:bookmarkEnd w:id="139"/>
      <w:bookmarkEnd w:id="140"/>
      <w:bookmarkEnd w:id="141"/>
      <w:bookmarkEnd w:id="142"/>
      <w:bookmarkEnd w:id="143"/>
      <w:bookmarkEnd w:id="144"/>
    </w:p>
    <w:p w14:paraId="3AF66538" w14:textId="77777777" w:rsidR="00F83B1F" w:rsidRDefault="00045D20">
      <w:pPr>
        <w:pStyle w:val="1"/>
        <w:spacing w:before="240" w:after="240" w:line="240" w:lineRule="atLeast"/>
        <w:rPr>
          <w:b w:val="0"/>
          <w:szCs w:val="24"/>
        </w:rPr>
      </w:pPr>
      <w:bookmarkStart w:id="145" w:name="_Toc14370"/>
      <w:bookmarkStart w:id="146" w:name="_Toc23341794"/>
      <w:r>
        <w:rPr>
          <w:b w:val="0"/>
          <w:szCs w:val="24"/>
        </w:rPr>
        <w:t xml:space="preserve">4.1 </w:t>
      </w:r>
      <w:r>
        <w:rPr>
          <w:b w:val="0"/>
          <w:szCs w:val="24"/>
        </w:rPr>
        <w:t>代建人的一般权利</w:t>
      </w:r>
      <w:bookmarkEnd w:id="145"/>
      <w:bookmarkEnd w:id="146"/>
    </w:p>
    <w:p w14:paraId="1995DB8E" w14:textId="77777777" w:rsidR="00F83B1F" w:rsidRDefault="00045D20">
      <w:pPr>
        <w:adjustRightInd w:val="0"/>
        <w:spacing w:line="400" w:lineRule="atLeast"/>
        <w:ind w:firstLineChars="200" w:firstLine="480"/>
        <w:rPr>
          <w:sz w:val="24"/>
        </w:rPr>
      </w:pPr>
      <w:r>
        <w:rPr>
          <w:sz w:val="24"/>
        </w:rPr>
        <w:t xml:space="preserve">4.1.1 </w:t>
      </w:r>
      <w:r>
        <w:rPr>
          <w:sz w:val="24"/>
        </w:rPr>
        <w:t>代建人受委托人的委托，是委托范围内工程项目建设管理责任主体，根据代建合同要求享有对委托范围内工程项目管理的权利。</w:t>
      </w:r>
    </w:p>
    <w:p w14:paraId="251491A2" w14:textId="77777777" w:rsidR="00F83B1F" w:rsidRDefault="00045D20">
      <w:pPr>
        <w:adjustRightInd w:val="0"/>
        <w:spacing w:line="400" w:lineRule="atLeast"/>
        <w:ind w:firstLineChars="200" w:firstLine="480"/>
        <w:rPr>
          <w:sz w:val="24"/>
        </w:rPr>
      </w:pPr>
      <w:r>
        <w:rPr>
          <w:sz w:val="24"/>
        </w:rPr>
        <w:t xml:space="preserve">4.1.2 </w:t>
      </w:r>
      <w:r>
        <w:rPr>
          <w:sz w:val="24"/>
        </w:rPr>
        <w:t>代建人有权在按合同的各项约定履行各项义务的基础上获得合同约定的各项报酬。</w:t>
      </w:r>
    </w:p>
    <w:p w14:paraId="2123AC6D" w14:textId="77777777" w:rsidR="00F83B1F" w:rsidRDefault="00045D20">
      <w:pPr>
        <w:adjustRightInd w:val="0"/>
        <w:spacing w:line="400" w:lineRule="atLeast"/>
        <w:ind w:firstLineChars="200" w:firstLine="480"/>
        <w:rPr>
          <w:sz w:val="24"/>
        </w:rPr>
      </w:pPr>
      <w:r>
        <w:rPr>
          <w:sz w:val="24"/>
        </w:rPr>
        <w:t xml:space="preserve">4.1.3 </w:t>
      </w:r>
      <w:r>
        <w:rPr>
          <w:sz w:val="24"/>
        </w:rPr>
        <w:t>代建人在委托人违反本合同规定，或发生本合同约定的代建（含监理）服务变更情况时，有权要求委托人按照合同进行索赔或进行服务费补偿。</w:t>
      </w:r>
    </w:p>
    <w:p w14:paraId="709A8A64" w14:textId="77777777" w:rsidR="00F83B1F" w:rsidRDefault="00045D20">
      <w:pPr>
        <w:pStyle w:val="1"/>
        <w:spacing w:before="240" w:after="240" w:line="240" w:lineRule="atLeast"/>
        <w:rPr>
          <w:b w:val="0"/>
          <w:szCs w:val="24"/>
        </w:rPr>
      </w:pPr>
      <w:bookmarkStart w:id="147" w:name="_Toc23341795"/>
      <w:bookmarkStart w:id="148" w:name="_Toc482188572"/>
      <w:bookmarkStart w:id="149" w:name="_Toc492300664"/>
      <w:bookmarkStart w:id="150" w:name="_Toc4643"/>
      <w:r>
        <w:rPr>
          <w:b w:val="0"/>
          <w:szCs w:val="24"/>
        </w:rPr>
        <w:t xml:space="preserve">4.2 </w:t>
      </w:r>
      <w:r>
        <w:rPr>
          <w:b w:val="0"/>
          <w:szCs w:val="24"/>
        </w:rPr>
        <w:t>代建人的一般义务</w:t>
      </w:r>
      <w:bookmarkEnd w:id="147"/>
      <w:bookmarkEnd w:id="148"/>
      <w:bookmarkEnd w:id="149"/>
      <w:bookmarkEnd w:id="150"/>
    </w:p>
    <w:p w14:paraId="73BC1264" w14:textId="77777777" w:rsidR="00F83B1F" w:rsidRDefault="00045D20">
      <w:pPr>
        <w:adjustRightInd w:val="0"/>
        <w:spacing w:line="400" w:lineRule="atLeast"/>
        <w:ind w:firstLineChars="200" w:firstLine="480"/>
        <w:rPr>
          <w:sz w:val="24"/>
        </w:rPr>
      </w:pPr>
      <w:r>
        <w:rPr>
          <w:sz w:val="24"/>
        </w:rPr>
        <w:t xml:space="preserve">4.2.1 </w:t>
      </w:r>
      <w:r>
        <w:rPr>
          <w:sz w:val="24"/>
        </w:rPr>
        <w:t>遵守法律</w:t>
      </w:r>
    </w:p>
    <w:p w14:paraId="111A6E1B" w14:textId="77777777" w:rsidR="00F83B1F" w:rsidRDefault="00045D20">
      <w:pPr>
        <w:adjustRightInd w:val="0"/>
        <w:spacing w:line="400" w:lineRule="atLeast"/>
        <w:ind w:firstLineChars="200" w:firstLine="480"/>
        <w:rPr>
          <w:sz w:val="24"/>
        </w:rPr>
      </w:pPr>
      <w:r>
        <w:rPr>
          <w:sz w:val="24"/>
        </w:rPr>
        <w:t>代建人在履行合同过程中应遵守法律，并保证委托</w:t>
      </w:r>
      <w:r>
        <w:rPr>
          <w:sz w:val="24"/>
        </w:rPr>
        <w:t>人免于承担因</w:t>
      </w:r>
      <w:bookmarkEnd w:id="132"/>
      <w:bookmarkEnd w:id="133"/>
      <w:bookmarkEnd w:id="134"/>
      <w:bookmarkEnd w:id="135"/>
      <w:bookmarkEnd w:id="136"/>
      <w:bookmarkEnd w:id="137"/>
      <w:bookmarkEnd w:id="138"/>
      <w:r>
        <w:rPr>
          <w:sz w:val="24"/>
        </w:rPr>
        <w:t>代建人</w:t>
      </w:r>
      <w:bookmarkStart w:id="151" w:name="_Toc247514065"/>
      <w:bookmarkStart w:id="152" w:name="_Toc385942927"/>
      <w:bookmarkStart w:id="153" w:name="_Toc300835063"/>
      <w:bookmarkStart w:id="154" w:name="_Toc247527666"/>
      <w:bookmarkStart w:id="155" w:name="_Toc370281731"/>
      <w:r>
        <w:rPr>
          <w:sz w:val="24"/>
        </w:rPr>
        <w:t>违反法律而引起的任何责任。</w:t>
      </w:r>
    </w:p>
    <w:bookmarkEnd w:id="151"/>
    <w:bookmarkEnd w:id="152"/>
    <w:bookmarkEnd w:id="153"/>
    <w:bookmarkEnd w:id="154"/>
    <w:bookmarkEnd w:id="155"/>
    <w:p w14:paraId="3DFECB50" w14:textId="77777777" w:rsidR="00F83B1F" w:rsidRDefault="00045D20">
      <w:pPr>
        <w:adjustRightInd w:val="0"/>
        <w:spacing w:line="400" w:lineRule="atLeast"/>
        <w:ind w:firstLineChars="200" w:firstLine="480"/>
        <w:rPr>
          <w:sz w:val="24"/>
        </w:rPr>
      </w:pPr>
      <w:r>
        <w:rPr>
          <w:sz w:val="24"/>
        </w:rPr>
        <w:t xml:space="preserve">4.2.2 </w:t>
      </w:r>
      <w:r>
        <w:rPr>
          <w:sz w:val="24"/>
        </w:rPr>
        <w:t>依法纳税</w:t>
      </w:r>
    </w:p>
    <w:p w14:paraId="72CA9D2B" w14:textId="77777777" w:rsidR="00F83B1F" w:rsidRDefault="00045D20">
      <w:pPr>
        <w:adjustRightInd w:val="0"/>
        <w:spacing w:line="400" w:lineRule="atLeast"/>
        <w:ind w:firstLineChars="200" w:firstLine="480"/>
        <w:rPr>
          <w:sz w:val="24"/>
        </w:rPr>
      </w:pPr>
      <w:r>
        <w:rPr>
          <w:sz w:val="24"/>
        </w:rPr>
        <w:lastRenderedPageBreak/>
        <w:t>代建人应按有关法律规定纳税，应缴纳的税金（含增值税）包括在合同价格之中。</w:t>
      </w:r>
    </w:p>
    <w:p w14:paraId="61FC640B" w14:textId="77777777" w:rsidR="00F83B1F" w:rsidRDefault="00045D20">
      <w:pPr>
        <w:adjustRightInd w:val="0"/>
        <w:spacing w:line="400" w:lineRule="atLeast"/>
        <w:ind w:firstLineChars="200" w:firstLine="480"/>
        <w:rPr>
          <w:sz w:val="24"/>
        </w:rPr>
      </w:pPr>
      <w:r>
        <w:rPr>
          <w:sz w:val="24"/>
        </w:rPr>
        <w:t xml:space="preserve">4.2.3 </w:t>
      </w:r>
      <w:r>
        <w:rPr>
          <w:sz w:val="24"/>
        </w:rPr>
        <w:t>完成全部代建（含监理）工作</w:t>
      </w:r>
    </w:p>
    <w:p w14:paraId="2A96E9B7" w14:textId="77777777" w:rsidR="00F83B1F" w:rsidRDefault="00045D20">
      <w:pPr>
        <w:adjustRightInd w:val="0"/>
        <w:spacing w:line="400" w:lineRule="atLeast"/>
        <w:ind w:firstLineChars="200" w:firstLine="480"/>
        <w:rPr>
          <w:sz w:val="24"/>
        </w:rPr>
      </w:pPr>
      <w:r>
        <w:rPr>
          <w:sz w:val="24"/>
        </w:rPr>
        <w:t>代建人应按合同约定以及委托人要求，接受委托人的考核与管理，完成合同约定的全部工作，并对工作中的任何缺陷进行整改，使其满足合同约定的目的。代建人还应完成监理工作，并承担监理的相应责任和义务。</w:t>
      </w:r>
    </w:p>
    <w:p w14:paraId="7A90E4A6" w14:textId="77777777" w:rsidR="00F83B1F" w:rsidRDefault="00045D20">
      <w:pPr>
        <w:adjustRightInd w:val="0"/>
        <w:spacing w:line="400" w:lineRule="atLeast"/>
        <w:ind w:firstLineChars="200" w:firstLine="480"/>
        <w:rPr>
          <w:sz w:val="24"/>
        </w:rPr>
      </w:pPr>
      <w:r>
        <w:rPr>
          <w:sz w:val="24"/>
        </w:rPr>
        <w:t xml:space="preserve">4.2.4 </w:t>
      </w:r>
      <w:r>
        <w:rPr>
          <w:sz w:val="24"/>
        </w:rPr>
        <w:t>代建人不得有以下行为</w:t>
      </w:r>
    </w:p>
    <w:p w14:paraId="23A0A5F9" w14:textId="77777777" w:rsidR="00F83B1F" w:rsidRDefault="00045D20">
      <w:pPr>
        <w:adjustRightInd w:val="0"/>
        <w:spacing w:line="400" w:lineRule="atLeast"/>
        <w:ind w:firstLineChars="200" w:firstLine="480"/>
        <w:rPr>
          <w:sz w:val="24"/>
        </w:rPr>
      </w:pPr>
      <w:r>
        <w:rPr>
          <w:sz w:val="24"/>
        </w:rPr>
        <w:t>（</w:t>
      </w:r>
      <w:r>
        <w:rPr>
          <w:sz w:val="24"/>
        </w:rPr>
        <w:t>1</w:t>
      </w:r>
      <w:r>
        <w:rPr>
          <w:sz w:val="24"/>
        </w:rPr>
        <w:t>）将代建管理业务转包或者分包；</w:t>
      </w:r>
    </w:p>
    <w:p w14:paraId="650C0A10" w14:textId="77777777" w:rsidR="00F83B1F" w:rsidRDefault="00045D20">
      <w:pPr>
        <w:adjustRightInd w:val="0"/>
        <w:spacing w:line="400" w:lineRule="atLeast"/>
        <w:ind w:firstLineChars="200" w:firstLine="480"/>
        <w:rPr>
          <w:sz w:val="24"/>
        </w:rPr>
      </w:pPr>
      <w:r>
        <w:rPr>
          <w:sz w:val="24"/>
        </w:rPr>
        <w:t>（</w:t>
      </w:r>
      <w:r>
        <w:rPr>
          <w:sz w:val="24"/>
        </w:rPr>
        <w:t>2</w:t>
      </w:r>
      <w:r>
        <w:rPr>
          <w:sz w:val="24"/>
        </w:rPr>
        <w:t>）在所代建的项目中同时承担勘察设计、施工、供应材料设备，或者与以上</w:t>
      </w:r>
      <w:r>
        <w:rPr>
          <w:sz w:val="24"/>
        </w:rPr>
        <w:t>单位有隶属关系及其他直接利益关系；</w:t>
      </w:r>
    </w:p>
    <w:p w14:paraId="19EAE207" w14:textId="77777777" w:rsidR="00F83B1F" w:rsidRDefault="00045D20">
      <w:pPr>
        <w:adjustRightInd w:val="0"/>
        <w:spacing w:line="400" w:lineRule="atLeast"/>
        <w:ind w:firstLineChars="200" w:firstLine="480"/>
        <w:rPr>
          <w:sz w:val="24"/>
        </w:rPr>
      </w:pPr>
      <w:r>
        <w:rPr>
          <w:sz w:val="24"/>
        </w:rPr>
        <w:t>（</w:t>
      </w:r>
      <w:r>
        <w:rPr>
          <w:sz w:val="24"/>
        </w:rPr>
        <w:t>3</w:t>
      </w:r>
      <w:r>
        <w:rPr>
          <w:sz w:val="24"/>
        </w:rPr>
        <w:t>）擅自调整建设内容、建设规模、建设标准及代建管理目标；</w:t>
      </w:r>
    </w:p>
    <w:p w14:paraId="62EDF4B1" w14:textId="77777777" w:rsidR="00F83B1F" w:rsidRDefault="00045D20">
      <w:pPr>
        <w:adjustRightInd w:val="0"/>
        <w:spacing w:line="400" w:lineRule="atLeast"/>
        <w:ind w:firstLineChars="200" w:firstLine="480"/>
        <w:rPr>
          <w:sz w:val="24"/>
        </w:rPr>
      </w:pPr>
      <w:r>
        <w:rPr>
          <w:sz w:val="24"/>
        </w:rPr>
        <w:t>（</w:t>
      </w:r>
      <w:r>
        <w:rPr>
          <w:sz w:val="24"/>
        </w:rPr>
        <w:t>4</w:t>
      </w:r>
      <w:r>
        <w:rPr>
          <w:sz w:val="24"/>
        </w:rPr>
        <w:t>）与勘察设计、施工、材料设备供应单位等串通，谋取不正当利益或者降低工程质量和标准，损害委托人的利益；</w:t>
      </w:r>
    </w:p>
    <w:p w14:paraId="5DD11572" w14:textId="77777777" w:rsidR="00F83B1F" w:rsidRDefault="00045D20">
      <w:pPr>
        <w:adjustRightInd w:val="0"/>
        <w:spacing w:line="400" w:lineRule="atLeast"/>
        <w:ind w:firstLineChars="200" w:firstLine="480"/>
        <w:rPr>
          <w:sz w:val="24"/>
        </w:rPr>
      </w:pPr>
      <w:r>
        <w:rPr>
          <w:sz w:val="24"/>
        </w:rPr>
        <w:t>（</w:t>
      </w:r>
      <w:r>
        <w:rPr>
          <w:sz w:val="24"/>
        </w:rPr>
        <w:t>5</w:t>
      </w:r>
      <w:r>
        <w:rPr>
          <w:sz w:val="24"/>
        </w:rPr>
        <w:t>）以本项目工程名义进行融资，将本项目的土地、设施、权益等进行抵押、质押和其他形式的担保；</w:t>
      </w:r>
    </w:p>
    <w:p w14:paraId="3930ACE0" w14:textId="77777777" w:rsidR="00F83B1F" w:rsidRDefault="00045D20">
      <w:pPr>
        <w:adjustRightInd w:val="0"/>
        <w:spacing w:line="400" w:lineRule="atLeast"/>
        <w:ind w:firstLineChars="200" w:firstLine="480"/>
        <w:rPr>
          <w:sz w:val="24"/>
        </w:rPr>
      </w:pPr>
      <w:r>
        <w:rPr>
          <w:sz w:val="24"/>
        </w:rPr>
        <w:t>（</w:t>
      </w:r>
      <w:r>
        <w:rPr>
          <w:sz w:val="24"/>
        </w:rPr>
        <w:t>6</w:t>
      </w:r>
      <w:r>
        <w:rPr>
          <w:sz w:val="24"/>
        </w:rPr>
        <w:t>）国家规定和合同约定的其他禁止性行为。</w:t>
      </w:r>
    </w:p>
    <w:p w14:paraId="1B64EDE3" w14:textId="77777777" w:rsidR="00F83B1F" w:rsidRDefault="00045D20">
      <w:pPr>
        <w:adjustRightInd w:val="0"/>
        <w:spacing w:line="400" w:lineRule="atLeast"/>
        <w:ind w:firstLineChars="200" w:firstLine="480"/>
        <w:rPr>
          <w:sz w:val="24"/>
        </w:rPr>
      </w:pPr>
      <w:r>
        <w:rPr>
          <w:sz w:val="24"/>
        </w:rPr>
        <w:t>4.2.5</w:t>
      </w:r>
      <w:r>
        <w:rPr>
          <w:sz w:val="24"/>
        </w:rPr>
        <w:t>代建人应履行合同约定的其他义务。</w:t>
      </w:r>
    </w:p>
    <w:p w14:paraId="0A06CF25" w14:textId="77777777" w:rsidR="00F83B1F" w:rsidRDefault="00045D20">
      <w:pPr>
        <w:pStyle w:val="1"/>
        <w:spacing w:before="240" w:after="240" w:line="240" w:lineRule="atLeast"/>
        <w:rPr>
          <w:b w:val="0"/>
          <w:szCs w:val="24"/>
        </w:rPr>
      </w:pPr>
      <w:bookmarkStart w:id="156" w:name="_Toc485303383"/>
      <w:bookmarkStart w:id="157" w:name="_Toc382920065"/>
      <w:bookmarkStart w:id="158" w:name="_Toc492300665"/>
      <w:bookmarkStart w:id="159" w:name="_Toc15334"/>
      <w:bookmarkStart w:id="160" w:name="_Toc23341796"/>
      <w:bookmarkStart w:id="161" w:name="_Toc13239"/>
      <w:bookmarkStart w:id="162" w:name="_Toc482188573"/>
      <w:bookmarkStart w:id="163" w:name="_Toc300835075"/>
      <w:bookmarkStart w:id="164" w:name="_Toc300835076"/>
      <w:bookmarkStart w:id="165" w:name="_Toc247527677"/>
      <w:bookmarkStart w:id="166" w:name="_Toc247514076"/>
      <w:r>
        <w:rPr>
          <w:b w:val="0"/>
          <w:szCs w:val="24"/>
        </w:rPr>
        <w:t xml:space="preserve">4.3 </w:t>
      </w:r>
      <w:r>
        <w:rPr>
          <w:b w:val="0"/>
          <w:szCs w:val="24"/>
        </w:rPr>
        <w:t>履约保证金</w:t>
      </w:r>
      <w:bookmarkEnd w:id="156"/>
      <w:bookmarkEnd w:id="157"/>
      <w:bookmarkEnd w:id="158"/>
      <w:bookmarkEnd w:id="159"/>
      <w:bookmarkEnd w:id="160"/>
      <w:bookmarkEnd w:id="161"/>
    </w:p>
    <w:p w14:paraId="42458254" w14:textId="77777777" w:rsidR="00F83B1F" w:rsidRDefault="00045D20">
      <w:pPr>
        <w:adjustRightInd w:val="0"/>
        <w:spacing w:line="400" w:lineRule="atLeast"/>
        <w:ind w:firstLineChars="200" w:firstLine="480"/>
        <w:rPr>
          <w:sz w:val="24"/>
        </w:rPr>
      </w:pPr>
      <w:r>
        <w:rPr>
          <w:sz w:val="24"/>
        </w:rPr>
        <w:t xml:space="preserve">4.3.1 </w:t>
      </w:r>
      <w:r>
        <w:rPr>
          <w:sz w:val="24"/>
        </w:rPr>
        <w:t>履约保证金自合同生效之日起生效。在签发合同工程交工证书后，代建人应按委托人要求的格式，以专用合同条款规定的额度向委托人提交缺陷责任期保函。委托人在收到代建人提交的缺陷责任期保函后</w:t>
      </w:r>
      <w:r>
        <w:rPr>
          <w:sz w:val="24"/>
        </w:rPr>
        <w:t>7</w:t>
      </w:r>
      <w:r>
        <w:rPr>
          <w:sz w:val="24"/>
        </w:rPr>
        <w:t>天内向代建人返还履约保证金。在签发工程缺陷责任终止证书后</w:t>
      </w:r>
      <w:r>
        <w:rPr>
          <w:sz w:val="24"/>
        </w:rPr>
        <w:t>14</w:t>
      </w:r>
      <w:r>
        <w:rPr>
          <w:sz w:val="24"/>
        </w:rPr>
        <w:t>天内，委托人向代建人返还缺陷责任期保函。</w:t>
      </w:r>
    </w:p>
    <w:p w14:paraId="7FA599B8" w14:textId="77777777" w:rsidR="00F83B1F" w:rsidRDefault="00045D20">
      <w:pPr>
        <w:adjustRightInd w:val="0"/>
        <w:spacing w:line="400" w:lineRule="atLeast"/>
        <w:ind w:firstLineChars="200" w:firstLine="480"/>
        <w:rPr>
          <w:sz w:val="24"/>
        </w:rPr>
      </w:pPr>
      <w:r>
        <w:rPr>
          <w:sz w:val="24"/>
        </w:rPr>
        <w:t xml:space="preserve">4.3.2 </w:t>
      </w:r>
      <w:r>
        <w:rPr>
          <w:sz w:val="24"/>
        </w:rPr>
        <w:t>如果代建人不履行合同约定的义务或其履行不符合合同的约定，委托人有权扣划相应金额的履约保证金或缺陷责任期保函，但不影响代建人根据代建合同应当得到的其他款项的支付。</w:t>
      </w:r>
    </w:p>
    <w:p w14:paraId="0F071372" w14:textId="77777777" w:rsidR="00F83B1F" w:rsidRDefault="00045D20">
      <w:pPr>
        <w:pStyle w:val="1"/>
        <w:spacing w:before="240" w:after="240" w:line="240" w:lineRule="atLeast"/>
        <w:rPr>
          <w:b w:val="0"/>
          <w:szCs w:val="24"/>
        </w:rPr>
      </w:pPr>
      <w:bookmarkStart w:id="167" w:name="_Toc23341797"/>
      <w:bookmarkStart w:id="168" w:name="_Toc30197"/>
      <w:bookmarkStart w:id="169" w:name="_Toc482188574"/>
      <w:bookmarkStart w:id="170" w:name="_Toc492300666"/>
      <w:bookmarkEnd w:id="162"/>
      <w:r>
        <w:rPr>
          <w:b w:val="0"/>
          <w:szCs w:val="24"/>
        </w:rPr>
        <w:t xml:space="preserve">4.4 </w:t>
      </w:r>
      <w:r>
        <w:rPr>
          <w:b w:val="0"/>
          <w:szCs w:val="24"/>
        </w:rPr>
        <w:t>联合体</w:t>
      </w:r>
      <w:bookmarkEnd w:id="167"/>
      <w:bookmarkEnd w:id="168"/>
      <w:bookmarkEnd w:id="169"/>
      <w:bookmarkEnd w:id="170"/>
    </w:p>
    <w:p w14:paraId="1D81A999" w14:textId="77777777" w:rsidR="00F83B1F" w:rsidRDefault="00045D20">
      <w:pPr>
        <w:adjustRightInd w:val="0"/>
        <w:spacing w:line="400" w:lineRule="atLeast"/>
        <w:ind w:firstLineChars="200" w:firstLine="480"/>
        <w:rPr>
          <w:sz w:val="24"/>
        </w:rPr>
      </w:pPr>
      <w:r>
        <w:rPr>
          <w:sz w:val="24"/>
        </w:rPr>
        <w:t xml:space="preserve">4.4.1 </w:t>
      </w:r>
      <w:r>
        <w:rPr>
          <w:sz w:val="24"/>
        </w:rPr>
        <w:t>联合体各方应共同与委托人签订</w:t>
      </w:r>
      <w:r>
        <w:rPr>
          <w:sz w:val="24"/>
        </w:rPr>
        <w:t>合同。联合体各方应为履行合同承担连带责任。</w:t>
      </w:r>
    </w:p>
    <w:p w14:paraId="12541A5E" w14:textId="77777777" w:rsidR="00F83B1F" w:rsidRDefault="00045D20">
      <w:pPr>
        <w:adjustRightInd w:val="0"/>
        <w:spacing w:line="400" w:lineRule="atLeast"/>
        <w:ind w:firstLineChars="200" w:firstLine="480"/>
        <w:rPr>
          <w:sz w:val="24"/>
        </w:rPr>
      </w:pPr>
      <w:r>
        <w:rPr>
          <w:sz w:val="24"/>
        </w:rPr>
        <w:t xml:space="preserve">4.4.2 </w:t>
      </w:r>
      <w:r>
        <w:rPr>
          <w:sz w:val="24"/>
        </w:rPr>
        <w:t>联合体协议经委托人确认后作为合同附件。在履行合同过程中，未经委托人同意，不得修改联合体协议。</w:t>
      </w:r>
    </w:p>
    <w:p w14:paraId="3F843C13" w14:textId="77777777" w:rsidR="00F83B1F" w:rsidRDefault="00045D20">
      <w:pPr>
        <w:adjustRightInd w:val="0"/>
        <w:spacing w:line="400" w:lineRule="atLeast"/>
        <w:ind w:firstLineChars="200" w:firstLine="480"/>
        <w:rPr>
          <w:sz w:val="24"/>
        </w:rPr>
      </w:pPr>
      <w:r>
        <w:rPr>
          <w:sz w:val="24"/>
        </w:rPr>
        <w:t xml:space="preserve">4.4.3 </w:t>
      </w:r>
      <w:r>
        <w:rPr>
          <w:sz w:val="24"/>
        </w:rPr>
        <w:t>联合体牵头人负责与委托人联系并接受指示，负责组织联合体各成员</w:t>
      </w:r>
      <w:r>
        <w:rPr>
          <w:sz w:val="24"/>
        </w:rPr>
        <w:lastRenderedPageBreak/>
        <w:t>全面履行合同。委托人就本合同工程向联合体牵头人发布的任何指令、指示、通知等均对联合体其他成员具有同等效力。</w:t>
      </w:r>
    </w:p>
    <w:p w14:paraId="4F017A05" w14:textId="77777777" w:rsidR="00F83B1F" w:rsidRDefault="00045D20">
      <w:pPr>
        <w:adjustRightInd w:val="0"/>
        <w:spacing w:line="400" w:lineRule="atLeast"/>
        <w:ind w:firstLineChars="200" w:firstLine="480"/>
        <w:rPr>
          <w:sz w:val="24"/>
        </w:rPr>
      </w:pPr>
      <w:r>
        <w:rPr>
          <w:sz w:val="24"/>
        </w:rPr>
        <w:t xml:space="preserve">4.4.4 </w:t>
      </w:r>
      <w:r>
        <w:rPr>
          <w:sz w:val="24"/>
        </w:rPr>
        <w:t>未经委托人同意，联合体的组成、结构与业务分工均不得变动。</w:t>
      </w:r>
    </w:p>
    <w:p w14:paraId="06B2F8D9" w14:textId="77777777" w:rsidR="00F83B1F" w:rsidRDefault="00045D20">
      <w:pPr>
        <w:pStyle w:val="1"/>
        <w:spacing w:before="240" w:after="240" w:line="240" w:lineRule="atLeast"/>
        <w:rPr>
          <w:b w:val="0"/>
          <w:szCs w:val="24"/>
          <w:lang w:val="en-US"/>
        </w:rPr>
      </w:pPr>
      <w:bookmarkStart w:id="171" w:name="_Toc23341798"/>
      <w:bookmarkStart w:id="172" w:name="_Toc17840"/>
      <w:bookmarkEnd w:id="163"/>
      <w:bookmarkEnd w:id="164"/>
      <w:bookmarkEnd w:id="165"/>
      <w:bookmarkEnd w:id="166"/>
      <w:r>
        <w:rPr>
          <w:b w:val="0"/>
          <w:szCs w:val="24"/>
        </w:rPr>
        <w:t xml:space="preserve">4.5 </w:t>
      </w:r>
      <w:bookmarkEnd w:id="171"/>
      <w:r>
        <w:rPr>
          <w:b w:val="0"/>
          <w:szCs w:val="24"/>
          <w:lang w:val="en-US"/>
        </w:rPr>
        <w:t>项目负责人、技术负责人及总监理工程师</w:t>
      </w:r>
      <w:bookmarkEnd w:id="172"/>
    </w:p>
    <w:p w14:paraId="1B0146F2" w14:textId="77777777" w:rsidR="00F83B1F" w:rsidRDefault="00045D20">
      <w:pPr>
        <w:adjustRightInd w:val="0"/>
        <w:spacing w:line="400" w:lineRule="atLeast"/>
        <w:ind w:firstLineChars="200" w:firstLine="480"/>
        <w:rPr>
          <w:sz w:val="24"/>
        </w:rPr>
      </w:pPr>
      <w:r>
        <w:rPr>
          <w:sz w:val="24"/>
        </w:rPr>
        <w:t xml:space="preserve">4.5.1 </w:t>
      </w:r>
      <w:r>
        <w:rPr>
          <w:sz w:val="24"/>
        </w:rPr>
        <w:t>代建人应按合同协议书的约定指派项目负责人、技术负责人及</w:t>
      </w:r>
      <w:r>
        <w:rPr>
          <w:sz w:val="24"/>
        </w:rPr>
        <w:t>总监理工程师，并在约定的期限内到职。代建人更换项目负责人、技术负责人或总监理工程师应事先征得委托人同意，并应在更换</w:t>
      </w:r>
      <w:r>
        <w:rPr>
          <w:sz w:val="24"/>
        </w:rPr>
        <w:t>14</w:t>
      </w:r>
      <w:r>
        <w:rPr>
          <w:sz w:val="24"/>
        </w:rPr>
        <w:t>天前将拟更换的项目负责人、技术负责人或总监理工程师的姓名和详细资料提交委托人，拟更换的项目负责人、技术负责人或总监理工程师资历应不低于原项目负责人、技术负责人及总监理工程师。项目负责人、技术负责人或总监理工程师</w:t>
      </w:r>
      <w:r>
        <w:rPr>
          <w:sz w:val="24"/>
        </w:rPr>
        <w:t>2</w:t>
      </w:r>
      <w:r>
        <w:rPr>
          <w:sz w:val="24"/>
        </w:rPr>
        <w:t>天内不能履行职责的，应事先征得委托人同意，并委派代表代行其职责。</w:t>
      </w:r>
    </w:p>
    <w:p w14:paraId="1B0B688A" w14:textId="77777777" w:rsidR="00F83B1F" w:rsidRDefault="00045D20">
      <w:pPr>
        <w:adjustRightInd w:val="0"/>
        <w:spacing w:line="400" w:lineRule="atLeast"/>
        <w:ind w:firstLineChars="200" w:firstLine="480"/>
        <w:rPr>
          <w:sz w:val="24"/>
        </w:rPr>
      </w:pPr>
      <w:r>
        <w:rPr>
          <w:sz w:val="24"/>
        </w:rPr>
        <w:t>4.5.2</w:t>
      </w:r>
      <w:r>
        <w:rPr>
          <w:sz w:val="24"/>
        </w:rPr>
        <w:t>项目负责人应按合同约定以及委托人要求，负责组织合同工作的实施。在情况紧急且无法与委托人取得联系时，可采取保</w:t>
      </w:r>
      <w:r>
        <w:rPr>
          <w:sz w:val="24"/>
        </w:rPr>
        <w:t>证工程和人员生命财产安全的紧急措施，并在采取措施后</w:t>
      </w:r>
      <w:r>
        <w:rPr>
          <w:sz w:val="24"/>
        </w:rPr>
        <w:t>24</w:t>
      </w:r>
      <w:r>
        <w:rPr>
          <w:sz w:val="24"/>
        </w:rPr>
        <w:t>小时内向委托人提交书面报告。</w:t>
      </w:r>
    </w:p>
    <w:p w14:paraId="1FB63992" w14:textId="77777777" w:rsidR="00F83B1F" w:rsidRDefault="00045D20">
      <w:pPr>
        <w:adjustRightInd w:val="0"/>
        <w:spacing w:line="400" w:lineRule="atLeast"/>
        <w:ind w:firstLineChars="200" w:firstLine="480"/>
        <w:rPr>
          <w:sz w:val="24"/>
        </w:rPr>
      </w:pPr>
      <w:r>
        <w:rPr>
          <w:sz w:val="24"/>
        </w:rPr>
        <w:t xml:space="preserve">4.5.3 </w:t>
      </w:r>
      <w:r>
        <w:rPr>
          <w:sz w:val="24"/>
        </w:rPr>
        <w:t>代建人为履行合同发出的一切函件均应盖有代建人单位章或由代建人授权的项目机构章，并由代建人的项目负责人签字确认，其中涉及监理的一切函件还应由总监理工程师签字确认。</w:t>
      </w:r>
    </w:p>
    <w:p w14:paraId="2CCB5BCC" w14:textId="77777777" w:rsidR="00F83B1F" w:rsidRDefault="00045D20">
      <w:pPr>
        <w:adjustRightInd w:val="0"/>
        <w:spacing w:line="400" w:lineRule="atLeast"/>
        <w:ind w:firstLineChars="200" w:firstLine="480"/>
        <w:rPr>
          <w:sz w:val="24"/>
        </w:rPr>
      </w:pPr>
      <w:r>
        <w:rPr>
          <w:sz w:val="24"/>
        </w:rPr>
        <w:t xml:space="preserve">4.5.4 </w:t>
      </w:r>
      <w:r>
        <w:rPr>
          <w:sz w:val="24"/>
        </w:rPr>
        <w:t>项目负责人可以授权其下属人员履行其某项职责，其中涉及监理职责的，总监理工程师也可以授权其下属人员履行其某项职责，但事先应将这些人员的姓名和授权范围书面通知委托人和承包人。</w:t>
      </w:r>
    </w:p>
    <w:p w14:paraId="108D7F13" w14:textId="77777777" w:rsidR="00F83B1F" w:rsidRDefault="00F83B1F">
      <w:pPr>
        <w:adjustRightInd w:val="0"/>
        <w:spacing w:line="400" w:lineRule="atLeast"/>
        <w:ind w:firstLineChars="200" w:firstLine="480"/>
        <w:rPr>
          <w:sz w:val="24"/>
        </w:rPr>
      </w:pPr>
    </w:p>
    <w:p w14:paraId="1F50A6D7" w14:textId="77777777" w:rsidR="00F83B1F" w:rsidRDefault="00045D20">
      <w:pPr>
        <w:pStyle w:val="1"/>
        <w:spacing w:before="240" w:after="240" w:line="240" w:lineRule="atLeast"/>
        <w:rPr>
          <w:b w:val="0"/>
          <w:szCs w:val="24"/>
        </w:rPr>
      </w:pPr>
      <w:bookmarkStart w:id="173" w:name="_Toc492300668"/>
      <w:bookmarkStart w:id="174" w:name="_Toc23341799"/>
      <w:bookmarkStart w:id="175" w:name="_Toc12538"/>
      <w:bookmarkStart w:id="176" w:name="_Toc482188576"/>
      <w:r>
        <w:rPr>
          <w:b w:val="0"/>
          <w:szCs w:val="24"/>
        </w:rPr>
        <w:t xml:space="preserve">4.6 </w:t>
      </w:r>
      <w:r>
        <w:rPr>
          <w:b w:val="0"/>
          <w:szCs w:val="24"/>
        </w:rPr>
        <w:t>代建（</w:t>
      </w:r>
      <w:r>
        <w:rPr>
          <w:b w:val="0"/>
          <w:szCs w:val="24"/>
          <w:lang w:val="en-US"/>
        </w:rPr>
        <w:t>含监理</w:t>
      </w:r>
      <w:r>
        <w:rPr>
          <w:b w:val="0"/>
          <w:szCs w:val="24"/>
        </w:rPr>
        <w:t>）人员的管理</w:t>
      </w:r>
      <w:bookmarkEnd w:id="173"/>
      <w:bookmarkEnd w:id="174"/>
      <w:bookmarkEnd w:id="175"/>
      <w:bookmarkEnd w:id="176"/>
    </w:p>
    <w:p w14:paraId="741D3CA7" w14:textId="77777777" w:rsidR="00F83B1F" w:rsidRDefault="00045D20">
      <w:pPr>
        <w:adjustRightInd w:val="0"/>
        <w:spacing w:line="400" w:lineRule="atLeast"/>
        <w:ind w:firstLineChars="200" w:firstLine="480"/>
        <w:rPr>
          <w:sz w:val="24"/>
        </w:rPr>
      </w:pPr>
      <w:r>
        <w:rPr>
          <w:sz w:val="24"/>
        </w:rPr>
        <w:t xml:space="preserve">4.6.1 </w:t>
      </w:r>
      <w:r>
        <w:rPr>
          <w:sz w:val="24"/>
        </w:rPr>
        <w:t>代建人应在接到开始代建</w:t>
      </w:r>
      <w:r>
        <w:rPr>
          <w:sz w:val="24"/>
        </w:rPr>
        <w:t>或监理通知之日起</w:t>
      </w:r>
      <w:r>
        <w:rPr>
          <w:sz w:val="24"/>
        </w:rPr>
        <w:t>7</w:t>
      </w:r>
      <w:r>
        <w:rPr>
          <w:sz w:val="24"/>
        </w:rPr>
        <w:t>天内，向委托人提交代建或监理项目机构以及人员安排的报告，其内容应包括项目机构设置、主要代建（监理）人员和其他人员的名单及资格条件。主要代建及监理人员应常驻现场并相对稳定。更换主要人员的，应取得委托人的同意，并向委托人提交继任人员的资格、管理经验等资料。项目负责人、技术负责人及总监理工程师的更换，应按照本章第</w:t>
      </w:r>
      <w:r>
        <w:rPr>
          <w:sz w:val="24"/>
        </w:rPr>
        <w:t>4.5.1</w:t>
      </w:r>
      <w:r>
        <w:rPr>
          <w:sz w:val="24"/>
        </w:rPr>
        <w:t>项规定执行。</w:t>
      </w:r>
    </w:p>
    <w:p w14:paraId="20ACB580" w14:textId="77777777" w:rsidR="00F83B1F" w:rsidRDefault="00045D20">
      <w:pPr>
        <w:adjustRightInd w:val="0"/>
        <w:spacing w:line="400" w:lineRule="atLeast"/>
        <w:ind w:firstLineChars="200" w:firstLine="480"/>
        <w:rPr>
          <w:sz w:val="24"/>
        </w:rPr>
      </w:pPr>
      <w:r>
        <w:rPr>
          <w:sz w:val="24"/>
        </w:rPr>
        <w:t>4.6.2</w:t>
      </w:r>
      <w:r>
        <w:rPr>
          <w:sz w:val="24"/>
        </w:rPr>
        <w:t>代建人应保证其主要人员在合同期限内的任何时候，都能按时参加与工程相关的各类工作会议。</w:t>
      </w:r>
    </w:p>
    <w:p w14:paraId="1CBBB975" w14:textId="77777777" w:rsidR="00F83B1F" w:rsidRDefault="00045D20">
      <w:pPr>
        <w:adjustRightInd w:val="0"/>
        <w:spacing w:line="400" w:lineRule="atLeast"/>
        <w:ind w:firstLineChars="200" w:firstLine="480"/>
        <w:rPr>
          <w:sz w:val="24"/>
        </w:rPr>
      </w:pPr>
      <w:r>
        <w:rPr>
          <w:sz w:val="24"/>
        </w:rPr>
        <w:t xml:space="preserve">4.6.3 </w:t>
      </w:r>
      <w:r>
        <w:rPr>
          <w:sz w:val="24"/>
        </w:rPr>
        <w:t>国家规定应当持证上岗的工作人员均应持有相应的资格证明，</w:t>
      </w:r>
      <w:r>
        <w:rPr>
          <w:sz w:val="24"/>
        </w:rPr>
        <w:t>委托人有权随时检查。委托人认为有必要时，可以进行现场考核。</w:t>
      </w:r>
    </w:p>
    <w:p w14:paraId="68C67BB1" w14:textId="77777777" w:rsidR="00F83B1F" w:rsidRDefault="00045D20">
      <w:pPr>
        <w:adjustRightInd w:val="0"/>
        <w:spacing w:line="400" w:lineRule="atLeast"/>
        <w:ind w:firstLineChars="200" w:firstLine="480"/>
        <w:rPr>
          <w:sz w:val="24"/>
        </w:rPr>
      </w:pPr>
      <w:r>
        <w:rPr>
          <w:sz w:val="24"/>
        </w:rPr>
        <w:lastRenderedPageBreak/>
        <w:t xml:space="preserve">4.6.5 </w:t>
      </w:r>
      <w:r>
        <w:rPr>
          <w:sz w:val="24"/>
        </w:rPr>
        <w:t>代建人进场后应根据审批的方案，相应调整各级人员的进场工作计划并报委托人审批后实施。在各专业工程施工期，各管理人员数量可适时调整，但需报委托人批准。</w:t>
      </w:r>
    </w:p>
    <w:p w14:paraId="21842C5D" w14:textId="77777777" w:rsidR="00F83B1F" w:rsidRDefault="00045D20">
      <w:pPr>
        <w:adjustRightInd w:val="0"/>
        <w:spacing w:line="400" w:lineRule="atLeast"/>
        <w:ind w:firstLineChars="200" w:firstLine="480"/>
        <w:rPr>
          <w:sz w:val="24"/>
        </w:rPr>
      </w:pPr>
      <w:r>
        <w:rPr>
          <w:sz w:val="24"/>
        </w:rPr>
        <w:t xml:space="preserve">4.6.6 </w:t>
      </w:r>
      <w:r>
        <w:rPr>
          <w:sz w:val="24"/>
        </w:rPr>
        <w:t>在缺陷责任期内，代建人应安排专人负责管理工作，包括相关资料的整理及其它事宜。在委托人发出指令时，上述人员应保证立即履行相关职责。</w:t>
      </w:r>
    </w:p>
    <w:p w14:paraId="66A6B750" w14:textId="77777777" w:rsidR="00F83B1F" w:rsidRDefault="00045D20">
      <w:pPr>
        <w:spacing w:line="420" w:lineRule="exact"/>
        <w:ind w:firstLineChars="200" w:firstLine="480"/>
        <w:rPr>
          <w:sz w:val="24"/>
        </w:rPr>
      </w:pPr>
      <w:r>
        <w:rPr>
          <w:sz w:val="24"/>
        </w:rPr>
        <w:t xml:space="preserve">4.6.7 </w:t>
      </w:r>
      <w:r>
        <w:rPr>
          <w:sz w:val="24"/>
        </w:rPr>
        <w:t>代建及监理人员上岗时必须统一着装、挂牌，工作牌应标有人员姓名、工号、照片、所在部门、职务等相关信息。做到标志明显，形象分明。</w:t>
      </w:r>
    </w:p>
    <w:p w14:paraId="24D35580" w14:textId="77777777" w:rsidR="00F83B1F" w:rsidRDefault="00045D20">
      <w:pPr>
        <w:spacing w:line="410" w:lineRule="atLeast"/>
        <w:ind w:firstLineChars="200" w:firstLine="480"/>
        <w:rPr>
          <w:bCs/>
          <w:sz w:val="24"/>
        </w:rPr>
      </w:pPr>
      <w:r>
        <w:rPr>
          <w:sz w:val="24"/>
        </w:rPr>
        <w:t xml:space="preserve">4.6.8 </w:t>
      </w:r>
      <w:r>
        <w:rPr>
          <w:bCs/>
          <w:sz w:val="24"/>
        </w:rPr>
        <w:t>代建人在组织人员进驻现场时，应切实按照各级人民政府及各级卫生防疫、交通运输等主管部门相关要求采取预防疫情的有效措施，制定各类防疫措施、管理办法和登记表格，进场前报委托人备案。</w:t>
      </w:r>
    </w:p>
    <w:p w14:paraId="5A83D662" w14:textId="77777777" w:rsidR="00F83B1F" w:rsidRDefault="00045D20">
      <w:pPr>
        <w:pStyle w:val="1"/>
        <w:spacing w:before="240" w:after="240" w:line="240" w:lineRule="atLeast"/>
        <w:rPr>
          <w:b w:val="0"/>
          <w:szCs w:val="24"/>
        </w:rPr>
      </w:pPr>
      <w:bookmarkStart w:id="177" w:name="_Toc492300669"/>
      <w:bookmarkStart w:id="178" w:name="_Toc23341800"/>
      <w:bookmarkStart w:id="179" w:name="_Toc8990"/>
      <w:bookmarkStart w:id="180" w:name="_Toc482188577"/>
      <w:r>
        <w:rPr>
          <w:b w:val="0"/>
          <w:szCs w:val="24"/>
        </w:rPr>
        <w:t xml:space="preserve">4.7 </w:t>
      </w:r>
      <w:r>
        <w:rPr>
          <w:b w:val="0"/>
          <w:szCs w:val="24"/>
        </w:rPr>
        <w:t>撤换代建项目负责人和其他人员</w:t>
      </w:r>
      <w:bookmarkEnd w:id="177"/>
      <w:bookmarkEnd w:id="178"/>
      <w:bookmarkEnd w:id="179"/>
      <w:bookmarkEnd w:id="180"/>
    </w:p>
    <w:p w14:paraId="0EC44100" w14:textId="77777777" w:rsidR="00F83B1F" w:rsidRDefault="00045D20">
      <w:pPr>
        <w:adjustRightInd w:val="0"/>
        <w:spacing w:line="400" w:lineRule="atLeast"/>
        <w:ind w:firstLineChars="200" w:firstLine="480"/>
        <w:rPr>
          <w:sz w:val="24"/>
        </w:rPr>
      </w:pPr>
      <w:r>
        <w:rPr>
          <w:sz w:val="24"/>
        </w:rPr>
        <w:t>代建人应对其代建项目负责人、技术负责人、总监理工程师和其他人员进行有效管理。委托人要求撤换不能胜任本职工作、行</w:t>
      </w:r>
      <w:bookmarkStart w:id="181" w:name="_Toc247527672"/>
      <w:bookmarkStart w:id="182" w:name="_Toc300835069"/>
      <w:bookmarkStart w:id="183" w:name="_Toc247514071"/>
      <w:r>
        <w:rPr>
          <w:sz w:val="24"/>
        </w:rPr>
        <w:t>为不端或玩忽职守的代建项目负责人、技术负责人、总监理工程师和其</w:t>
      </w:r>
      <w:bookmarkEnd w:id="181"/>
      <w:bookmarkEnd w:id="182"/>
      <w:bookmarkEnd w:id="183"/>
      <w:r>
        <w:rPr>
          <w:sz w:val="24"/>
        </w:rPr>
        <w:t>他人员的，代建人应予以撤换。</w:t>
      </w:r>
    </w:p>
    <w:p w14:paraId="19FE56D9" w14:textId="77777777" w:rsidR="00F83B1F" w:rsidRDefault="00045D20">
      <w:pPr>
        <w:adjustRightInd w:val="0"/>
        <w:spacing w:line="400" w:lineRule="atLeast"/>
        <w:ind w:firstLineChars="200" w:firstLine="480"/>
        <w:rPr>
          <w:sz w:val="24"/>
        </w:rPr>
      </w:pPr>
      <w:r>
        <w:rPr>
          <w:sz w:val="24"/>
        </w:rPr>
        <w:t xml:space="preserve">4.7.1 </w:t>
      </w:r>
      <w:r>
        <w:rPr>
          <w:sz w:val="24"/>
        </w:rPr>
        <w:t>代建人应与其雇用的人员签订劳动合同，并按时发放工资。</w:t>
      </w:r>
    </w:p>
    <w:p w14:paraId="4D567F00" w14:textId="77777777" w:rsidR="00F83B1F" w:rsidRDefault="00045D20">
      <w:pPr>
        <w:adjustRightInd w:val="0"/>
        <w:spacing w:line="400" w:lineRule="atLeast"/>
        <w:ind w:firstLineChars="200" w:firstLine="480"/>
        <w:rPr>
          <w:sz w:val="24"/>
        </w:rPr>
      </w:pPr>
      <w:r>
        <w:rPr>
          <w:sz w:val="24"/>
        </w:rPr>
        <w:t xml:space="preserve">4.7.2 </w:t>
      </w:r>
      <w:r>
        <w:rPr>
          <w:sz w:val="24"/>
        </w:rPr>
        <w:t>代建人应</w:t>
      </w:r>
      <w:bookmarkStart w:id="184" w:name="_Toc247514072"/>
      <w:bookmarkStart w:id="185" w:name="_Toc247527673"/>
      <w:bookmarkStart w:id="186" w:name="_Toc300835070"/>
      <w:r>
        <w:rPr>
          <w:sz w:val="24"/>
        </w:rPr>
        <w:t>按劳动法的规定安排工作时间</w:t>
      </w:r>
      <w:bookmarkEnd w:id="184"/>
      <w:bookmarkEnd w:id="185"/>
      <w:bookmarkEnd w:id="186"/>
      <w:r>
        <w:rPr>
          <w:sz w:val="24"/>
        </w:rPr>
        <w:t>，保证其雇用人员享有休息和休假的权利。因代建需要占用休假日或延长工作时间的，应不超过法律规定的限度，并按法律规定给予补休或付酬。</w:t>
      </w:r>
    </w:p>
    <w:p w14:paraId="0A52F75F" w14:textId="77777777" w:rsidR="00F83B1F" w:rsidRDefault="00045D20">
      <w:pPr>
        <w:adjustRightInd w:val="0"/>
        <w:spacing w:line="400" w:lineRule="atLeast"/>
        <w:ind w:firstLineChars="200" w:firstLine="480"/>
        <w:rPr>
          <w:sz w:val="24"/>
        </w:rPr>
      </w:pPr>
      <w:r>
        <w:rPr>
          <w:sz w:val="24"/>
        </w:rPr>
        <w:t xml:space="preserve">4.7.3 </w:t>
      </w:r>
      <w:r>
        <w:rPr>
          <w:sz w:val="24"/>
        </w:rPr>
        <w:t>代建人应按有关法律规定和合同约定，为其雇用人员办理保险。</w:t>
      </w:r>
    </w:p>
    <w:p w14:paraId="2BE8BF38" w14:textId="77777777" w:rsidR="00F83B1F" w:rsidRDefault="00045D20">
      <w:pPr>
        <w:pStyle w:val="1"/>
        <w:spacing w:before="240" w:after="240" w:line="240" w:lineRule="atLeast"/>
        <w:rPr>
          <w:b w:val="0"/>
          <w:szCs w:val="24"/>
        </w:rPr>
      </w:pPr>
      <w:bookmarkStart w:id="187" w:name="_Toc492300671"/>
      <w:bookmarkStart w:id="188" w:name="_Toc9821"/>
      <w:bookmarkStart w:id="189" w:name="_Toc482188579"/>
      <w:bookmarkStart w:id="190" w:name="_Toc23341801"/>
      <w:r>
        <w:rPr>
          <w:b w:val="0"/>
          <w:szCs w:val="24"/>
        </w:rPr>
        <w:t>4.</w:t>
      </w:r>
      <w:r>
        <w:rPr>
          <w:b w:val="0"/>
          <w:szCs w:val="24"/>
          <w:lang w:val="en-US"/>
        </w:rPr>
        <w:t>8</w:t>
      </w:r>
      <w:r>
        <w:rPr>
          <w:b w:val="0"/>
          <w:szCs w:val="24"/>
        </w:rPr>
        <w:t xml:space="preserve"> </w:t>
      </w:r>
      <w:r>
        <w:rPr>
          <w:b w:val="0"/>
          <w:szCs w:val="24"/>
        </w:rPr>
        <w:t>合同价款应专款专用</w:t>
      </w:r>
      <w:bookmarkEnd w:id="187"/>
      <w:bookmarkEnd w:id="188"/>
      <w:bookmarkEnd w:id="189"/>
      <w:bookmarkEnd w:id="190"/>
    </w:p>
    <w:p w14:paraId="1AFC9AAB" w14:textId="77777777" w:rsidR="00F83B1F" w:rsidRDefault="00045D20">
      <w:pPr>
        <w:adjustRightInd w:val="0"/>
        <w:spacing w:line="400" w:lineRule="atLeast"/>
        <w:ind w:firstLineChars="200" w:firstLine="480"/>
        <w:rPr>
          <w:sz w:val="24"/>
        </w:rPr>
      </w:pPr>
      <w:r>
        <w:rPr>
          <w:sz w:val="24"/>
        </w:rPr>
        <w:t>委托人按合同约定支付给代建人的各项价款，应专用于合同代建（含监理）工作。</w:t>
      </w:r>
    </w:p>
    <w:p w14:paraId="67C644FF" w14:textId="77777777" w:rsidR="00F83B1F" w:rsidRDefault="00045D20">
      <w:pPr>
        <w:adjustRightInd w:val="0"/>
        <w:spacing w:line="400" w:lineRule="atLeast"/>
        <w:ind w:firstLineChars="200" w:firstLine="480"/>
        <w:rPr>
          <w:sz w:val="24"/>
        </w:rPr>
      </w:pPr>
      <w:r>
        <w:rPr>
          <w:sz w:val="24"/>
        </w:rPr>
        <w:t>代建人应确保工程资金专款专用，不得以任何形式抽逃、转移和挪用工程资金；不得使用结算账户资金作质押担保。</w:t>
      </w:r>
      <w:bookmarkStart w:id="191" w:name="_Toc510015759"/>
      <w:bookmarkStart w:id="192" w:name="_Toc492300672"/>
      <w:bookmarkStart w:id="193" w:name="_Toc482188580"/>
    </w:p>
    <w:p w14:paraId="3C51D14A" w14:textId="77777777" w:rsidR="00F83B1F" w:rsidRDefault="00045D20">
      <w:pPr>
        <w:pStyle w:val="1"/>
        <w:spacing w:before="240" w:after="240" w:line="240" w:lineRule="atLeast"/>
        <w:rPr>
          <w:b w:val="0"/>
          <w:szCs w:val="24"/>
        </w:rPr>
      </w:pPr>
      <w:bookmarkStart w:id="194" w:name="_Toc28303"/>
      <w:r>
        <w:rPr>
          <w:b w:val="0"/>
          <w:szCs w:val="24"/>
        </w:rPr>
        <w:t xml:space="preserve">4.9 </w:t>
      </w:r>
      <w:r>
        <w:rPr>
          <w:b w:val="0"/>
          <w:szCs w:val="24"/>
        </w:rPr>
        <w:t>党建工作要求</w:t>
      </w:r>
      <w:bookmarkEnd w:id="194"/>
    </w:p>
    <w:p w14:paraId="29D6D7E1" w14:textId="77777777" w:rsidR="00F83B1F" w:rsidRDefault="00045D20">
      <w:pPr>
        <w:adjustRightInd w:val="0"/>
        <w:spacing w:line="400" w:lineRule="atLeast"/>
        <w:ind w:firstLineChars="200" w:firstLine="480"/>
        <w:rPr>
          <w:sz w:val="24"/>
        </w:rPr>
      </w:pPr>
      <w:r>
        <w:rPr>
          <w:sz w:val="24"/>
        </w:rPr>
        <w:t>对于政府投资的国家道路、省级道路项目，或代建人为国有控股或参股企业的，代建人应按规定在项目现场设立基层党组织。不满足上述情形的，代建人应创造条件使党员能够参加党组织生活并接受相应管理。</w:t>
      </w:r>
    </w:p>
    <w:p w14:paraId="32249DF8" w14:textId="77777777" w:rsidR="00F83B1F" w:rsidRDefault="00045D20">
      <w:pPr>
        <w:adjustRightInd w:val="0"/>
        <w:spacing w:line="400" w:lineRule="atLeast"/>
        <w:ind w:firstLineChars="200" w:firstLine="480"/>
        <w:rPr>
          <w:sz w:val="24"/>
        </w:rPr>
      </w:pPr>
      <w:r>
        <w:rPr>
          <w:sz w:val="24"/>
        </w:rPr>
        <w:t>代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14:paraId="41CCF4A8" w14:textId="77777777" w:rsidR="00F83B1F" w:rsidRDefault="00045D20">
      <w:pPr>
        <w:pStyle w:val="1"/>
        <w:spacing w:before="480" w:after="240" w:line="240" w:lineRule="atLeast"/>
        <w:rPr>
          <w:b w:val="0"/>
          <w:sz w:val="28"/>
          <w:szCs w:val="28"/>
        </w:rPr>
      </w:pPr>
      <w:bookmarkStart w:id="195" w:name="_Toc22052846"/>
      <w:bookmarkStart w:id="196" w:name="_Toc23341802"/>
      <w:bookmarkStart w:id="197" w:name="_Toc17242"/>
      <w:r>
        <w:rPr>
          <w:b w:val="0"/>
          <w:sz w:val="28"/>
          <w:szCs w:val="28"/>
        </w:rPr>
        <w:lastRenderedPageBreak/>
        <w:t xml:space="preserve">5. </w:t>
      </w:r>
      <w:r>
        <w:rPr>
          <w:b w:val="0"/>
          <w:sz w:val="28"/>
          <w:szCs w:val="24"/>
        </w:rPr>
        <w:t>代建要求</w:t>
      </w:r>
      <w:bookmarkEnd w:id="191"/>
      <w:bookmarkEnd w:id="192"/>
      <w:bookmarkEnd w:id="193"/>
      <w:r>
        <w:rPr>
          <w:b w:val="0"/>
          <w:sz w:val="28"/>
          <w:szCs w:val="24"/>
        </w:rPr>
        <w:t>和服务标准</w:t>
      </w:r>
      <w:bookmarkEnd w:id="195"/>
      <w:bookmarkEnd w:id="196"/>
      <w:bookmarkEnd w:id="197"/>
    </w:p>
    <w:p w14:paraId="6ED2A865" w14:textId="77777777" w:rsidR="00F83B1F" w:rsidRDefault="00045D20">
      <w:pPr>
        <w:pStyle w:val="1"/>
        <w:spacing w:before="240" w:after="240" w:line="240" w:lineRule="atLeast"/>
        <w:rPr>
          <w:b w:val="0"/>
          <w:szCs w:val="24"/>
        </w:rPr>
      </w:pPr>
      <w:bookmarkStart w:id="198" w:name="_Toc23341803"/>
      <w:bookmarkStart w:id="199" w:name="_Toc492300673"/>
      <w:bookmarkStart w:id="200" w:name="_Toc4930"/>
      <w:bookmarkStart w:id="201" w:name="_Toc482188581"/>
      <w:r>
        <w:rPr>
          <w:b w:val="0"/>
          <w:szCs w:val="24"/>
        </w:rPr>
        <w:t xml:space="preserve">5.1 </w:t>
      </w:r>
      <w:r>
        <w:rPr>
          <w:b w:val="0"/>
          <w:szCs w:val="24"/>
        </w:rPr>
        <w:t>代建（</w:t>
      </w:r>
      <w:r>
        <w:rPr>
          <w:b w:val="0"/>
          <w:szCs w:val="24"/>
          <w:lang w:val="en-US"/>
        </w:rPr>
        <w:t>含监理</w:t>
      </w:r>
      <w:r>
        <w:rPr>
          <w:b w:val="0"/>
          <w:szCs w:val="24"/>
        </w:rPr>
        <w:t>）范围</w:t>
      </w:r>
      <w:bookmarkEnd w:id="198"/>
      <w:bookmarkEnd w:id="199"/>
      <w:bookmarkEnd w:id="200"/>
    </w:p>
    <w:p w14:paraId="229322F4" w14:textId="77777777" w:rsidR="00F83B1F" w:rsidRDefault="00045D20">
      <w:pPr>
        <w:adjustRightInd w:val="0"/>
        <w:spacing w:line="400" w:lineRule="atLeast"/>
        <w:ind w:firstLineChars="200" w:firstLine="480"/>
        <w:rPr>
          <w:sz w:val="24"/>
        </w:rPr>
      </w:pPr>
      <w:r>
        <w:rPr>
          <w:sz w:val="24"/>
        </w:rPr>
        <w:t xml:space="preserve">5.1.1 </w:t>
      </w:r>
      <w:r>
        <w:rPr>
          <w:sz w:val="24"/>
        </w:rPr>
        <w:t>本合同的代建（含监理）范围包括工程范围、阶段范围和工作范围，具体代建范围应当根据三者之间的关联内容进行确定。</w:t>
      </w:r>
    </w:p>
    <w:p w14:paraId="01B0B2A7" w14:textId="77777777" w:rsidR="00F83B1F" w:rsidRDefault="00045D20">
      <w:pPr>
        <w:adjustRightInd w:val="0"/>
        <w:spacing w:line="400" w:lineRule="atLeast"/>
        <w:ind w:firstLineChars="200" w:firstLine="480"/>
        <w:rPr>
          <w:sz w:val="24"/>
        </w:rPr>
      </w:pPr>
      <w:r>
        <w:rPr>
          <w:sz w:val="24"/>
        </w:rPr>
        <w:t xml:space="preserve">5.1.2 </w:t>
      </w:r>
      <w:r>
        <w:rPr>
          <w:sz w:val="24"/>
        </w:rPr>
        <w:t>工程范围指所代建（含监理）工程的建设内容，具体范围在专用合同条款中约定。</w:t>
      </w:r>
    </w:p>
    <w:p w14:paraId="72C25322" w14:textId="77777777" w:rsidR="00F83B1F" w:rsidRDefault="00045D20">
      <w:pPr>
        <w:adjustRightInd w:val="0"/>
        <w:spacing w:line="400" w:lineRule="atLeast"/>
        <w:ind w:firstLineChars="200" w:firstLine="480"/>
        <w:rPr>
          <w:sz w:val="24"/>
        </w:rPr>
      </w:pPr>
      <w:r>
        <w:rPr>
          <w:sz w:val="24"/>
        </w:rPr>
        <w:t xml:space="preserve">5.1.3 </w:t>
      </w:r>
      <w:r>
        <w:rPr>
          <w:sz w:val="24"/>
        </w:rPr>
        <w:t>阶段范围</w:t>
      </w:r>
      <w:proofErr w:type="gramStart"/>
      <w:r>
        <w:rPr>
          <w:sz w:val="24"/>
        </w:rPr>
        <w:t>指公路</w:t>
      </w:r>
      <w:proofErr w:type="gramEnd"/>
      <w:r>
        <w:rPr>
          <w:sz w:val="24"/>
        </w:rPr>
        <w:t>工程建设程序中的初步设计阶段、施工图设计阶段、施工阶段（含施工准备阶段、施工阶段、交工验收和缺陷责任期阶段、竣工验收和决算阶段）中的一个或者多个阶段，具体范围在专用合同条款中约定。如无特殊说明，设计阶段均含勘察内容。</w:t>
      </w:r>
    </w:p>
    <w:p w14:paraId="23FC2E79" w14:textId="77777777" w:rsidR="00F83B1F" w:rsidRDefault="00045D20">
      <w:pPr>
        <w:adjustRightInd w:val="0"/>
        <w:spacing w:line="400" w:lineRule="atLeast"/>
        <w:ind w:firstLineChars="200" w:firstLine="480"/>
        <w:rPr>
          <w:sz w:val="24"/>
        </w:rPr>
      </w:pPr>
      <w:r>
        <w:rPr>
          <w:sz w:val="24"/>
        </w:rPr>
        <w:t>5.1</w:t>
      </w:r>
      <w:r>
        <w:rPr>
          <w:sz w:val="24"/>
        </w:rPr>
        <w:t xml:space="preserve">.4 </w:t>
      </w:r>
      <w:r>
        <w:rPr>
          <w:sz w:val="24"/>
        </w:rPr>
        <w:t>工作范围指代建工作中的质量、进度、投资、合同管理、信息管理、组织协调、安全、环保等的一项或者多项管理工作，监理工作中的质量控制、进度控制、投资控制、合同管理、信息管理、组织协调和安全监理、环保监理中的一项或者多项工作，具体范围在专用合同条款中约定。</w:t>
      </w:r>
    </w:p>
    <w:p w14:paraId="1C8FB0C0" w14:textId="77777777" w:rsidR="00F83B1F" w:rsidRDefault="00045D20">
      <w:pPr>
        <w:pStyle w:val="1"/>
        <w:spacing w:before="240" w:after="240" w:line="240" w:lineRule="atLeast"/>
        <w:rPr>
          <w:b w:val="0"/>
          <w:szCs w:val="24"/>
        </w:rPr>
      </w:pPr>
      <w:bookmarkStart w:id="202" w:name="_Toc23341804"/>
      <w:bookmarkStart w:id="203" w:name="_Toc30050"/>
      <w:bookmarkStart w:id="204" w:name="_Toc482188582"/>
      <w:bookmarkStart w:id="205" w:name="_Toc492300674"/>
      <w:bookmarkEnd w:id="201"/>
      <w:r>
        <w:rPr>
          <w:b w:val="0"/>
          <w:szCs w:val="24"/>
        </w:rPr>
        <w:t xml:space="preserve">5.2 </w:t>
      </w:r>
      <w:r>
        <w:rPr>
          <w:b w:val="0"/>
          <w:szCs w:val="24"/>
        </w:rPr>
        <w:t>代建（</w:t>
      </w:r>
      <w:r>
        <w:rPr>
          <w:b w:val="0"/>
          <w:szCs w:val="24"/>
          <w:lang w:val="en-US"/>
        </w:rPr>
        <w:t>含监理</w:t>
      </w:r>
      <w:r>
        <w:rPr>
          <w:b w:val="0"/>
          <w:szCs w:val="24"/>
        </w:rPr>
        <w:t>）依据</w:t>
      </w:r>
      <w:bookmarkEnd w:id="202"/>
      <w:bookmarkEnd w:id="203"/>
      <w:bookmarkEnd w:id="204"/>
      <w:bookmarkEnd w:id="205"/>
    </w:p>
    <w:p w14:paraId="4F7C7297" w14:textId="77777777" w:rsidR="00F83B1F" w:rsidRDefault="00045D20">
      <w:pPr>
        <w:adjustRightInd w:val="0"/>
        <w:spacing w:line="400" w:lineRule="atLeast"/>
        <w:ind w:firstLineChars="200" w:firstLine="480"/>
        <w:rPr>
          <w:sz w:val="24"/>
        </w:rPr>
      </w:pPr>
      <w:bookmarkStart w:id="206" w:name="_Toc482188583"/>
      <w:bookmarkStart w:id="207" w:name="_Toc492300675"/>
      <w:r>
        <w:rPr>
          <w:sz w:val="24"/>
        </w:rPr>
        <w:t>除专用合同条款另有约定外，本工程的代建依据如下：</w:t>
      </w:r>
    </w:p>
    <w:p w14:paraId="7444F793" w14:textId="77777777" w:rsidR="00F83B1F" w:rsidRDefault="00045D20">
      <w:pPr>
        <w:adjustRightInd w:val="0"/>
        <w:spacing w:line="400" w:lineRule="atLeast"/>
        <w:ind w:firstLineChars="200" w:firstLine="480"/>
        <w:rPr>
          <w:sz w:val="24"/>
        </w:rPr>
      </w:pPr>
      <w:r>
        <w:rPr>
          <w:sz w:val="24"/>
        </w:rPr>
        <w:t>（</w:t>
      </w:r>
      <w:r>
        <w:rPr>
          <w:sz w:val="24"/>
        </w:rPr>
        <w:t>1</w:t>
      </w:r>
      <w:r>
        <w:rPr>
          <w:sz w:val="24"/>
        </w:rPr>
        <w:t>）适用的法律、行政法规及部门规章；</w:t>
      </w:r>
    </w:p>
    <w:p w14:paraId="14DAB1C0" w14:textId="77777777" w:rsidR="00F83B1F" w:rsidRDefault="00045D20">
      <w:pPr>
        <w:adjustRightInd w:val="0"/>
        <w:spacing w:line="400" w:lineRule="atLeast"/>
        <w:ind w:firstLineChars="200" w:firstLine="480"/>
        <w:rPr>
          <w:sz w:val="24"/>
        </w:rPr>
      </w:pPr>
      <w:r>
        <w:rPr>
          <w:sz w:val="24"/>
        </w:rPr>
        <w:t>（</w:t>
      </w:r>
      <w:r>
        <w:rPr>
          <w:sz w:val="24"/>
        </w:rPr>
        <w:t>2</w:t>
      </w:r>
      <w:r>
        <w:rPr>
          <w:sz w:val="24"/>
        </w:rPr>
        <w:t>）与工程有关的规范、标准、规程；</w:t>
      </w:r>
    </w:p>
    <w:p w14:paraId="24E1C33B" w14:textId="77777777" w:rsidR="00F83B1F" w:rsidRDefault="00045D20">
      <w:pPr>
        <w:adjustRightInd w:val="0"/>
        <w:spacing w:line="400" w:lineRule="atLeast"/>
        <w:ind w:firstLineChars="200" w:firstLine="480"/>
        <w:rPr>
          <w:sz w:val="24"/>
        </w:rPr>
      </w:pPr>
      <w:r>
        <w:rPr>
          <w:sz w:val="24"/>
        </w:rPr>
        <w:t>（</w:t>
      </w:r>
      <w:r>
        <w:rPr>
          <w:sz w:val="24"/>
        </w:rPr>
        <w:t>3</w:t>
      </w:r>
      <w:r>
        <w:rPr>
          <w:sz w:val="24"/>
        </w:rPr>
        <w:t>）工程前期有关文件；</w:t>
      </w:r>
    </w:p>
    <w:p w14:paraId="040B75EB" w14:textId="77777777" w:rsidR="00F83B1F" w:rsidRDefault="00045D20">
      <w:pPr>
        <w:adjustRightInd w:val="0"/>
        <w:spacing w:line="400" w:lineRule="atLeast"/>
        <w:ind w:firstLineChars="200" w:firstLine="480"/>
        <w:rPr>
          <w:sz w:val="24"/>
        </w:rPr>
      </w:pPr>
      <w:r>
        <w:rPr>
          <w:sz w:val="24"/>
        </w:rPr>
        <w:t>（</w:t>
      </w:r>
      <w:r>
        <w:rPr>
          <w:sz w:val="24"/>
        </w:rPr>
        <w:t>4</w:t>
      </w:r>
      <w:r>
        <w:rPr>
          <w:sz w:val="24"/>
        </w:rPr>
        <w:t>）工程勘察文件、设计文件及其他文件；</w:t>
      </w:r>
    </w:p>
    <w:p w14:paraId="46B776C9" w14:textId="77777777" w:rsidR="00F83B1F" w:rsidRDefault="00045D20">
      <w:pPr>
        <w:adjustRightInd w:val="0"/>
        <w:spacing w:line="400" w:lineRule="atLeast"/>
        <w:ind w:firstLineChars="200" w:firstLine="480"/>
        <w:rPr>
          <w:sz w:val="24"/>
        </w:rPr>
      </w:pPr>
      <w:r>
        <w:rPr>
          <w:sz w:val="24"/>
        </w:rPr>
        <w:t>（</w:t>
      </w:r>
      <w:r>
        <w:rPr>
          <w:sz w:val="24"/>
        </w:rPr>
        <w:t>5</w:t>
      </w:r>
      <w:r>
        <w:rPr>
          <w:sz w:val="24"/>
        </w:rPr>
        <w:t>）本工程代建（含监理）的委托</w:t>
      </w:r>
      <w:r>
        <w:rPr>
          <w:sz w:val="24"/>
        </w:rPr>
        <w:t>合同及补充合同；</w:t>
      </w:r>
    </w:p>
    <w:p w14:paraId="0754E2A0" w14:textId="77777777" w:rsidR="00F83B1F" w:rsidRDefault="00045D20">
      <w:pPr>
        <w:adjustRightInd w:val="0"/>
        <w:spacing w:line="400" w:lineRule="atLeast"/>
        <w:ind w:firstLineChars="200" w:firstLine="480"/>
        <w:rPr>
          <w:sz w:val="24"/>
        </w:rPr>
      </w:pPr>
      <w:r>
        <w:rPr>
          <w:sz w:val="24"/>
        </w:rPr>
        <w:t>（</w:t>
      </w:r>
      <w:r>
        <w:rPr>
          <w:sz w:val="24"/>
        </w:rPr>
        <w:t>6</w:t>
      </w:r>
      <w:r>
        <w:rPr>
          <w:sz w:val="24"/>
        </w:rPr>
        <w:t>）委托人或代建人签订的本项目施工承包合同；</w:t>
      </w:r>
    </w:p>
    <w:p w14:paraId="5E86D34A" w14:textId="77777777" w:rsidR="00F83B1F" w:rsidRDefault="00045D20">
      <w:pPr>
        <w:adjustRightInd w:val="0"/>
        <w:spacing w:line="400" w:lineRule="atLeast"/>
        <w:ind w:firstLineChars="200" w:firstLine="480"/>
        <w:rPr>
          <w:sz w:val="24"/>
        </w:rPr>
      </w:pPr>
      <w:r>
        <w:rPr>
          <w:sz w:val="24"/>
        </w:rPr>
        <w:t>（</w:t>
      </w:r>
      <w:r>
        <w:rPr>
          <w:sz w:val="24"/>
        </w:rPr>
        <w:t>7</w:t>
      </w:r>
      <w:r>
        <w:rPr>
          <w:sz w:val="24"/>
        </w:rPr>
        <w:t>）合同履行中与代建（含监理）服务有关的来往函件；</w:t>
      </w:r>
    </w:p>
    <w:p w14:paraId="75649C70" w14:textId="77777777" w:rsidR="00F83B1F" w:rsidRDefault="00045D20">
      <w:pPr>
        <w:adjustRightInd w:val="0"/>
        <w:spacing w:line="400" w:lineRule="atLeast"/>
        <w:ind w:firstLineChars="200" w:firstLine="480"/>
        <w:rPr>
          <w:sz w:val="24"/>
        </w:rPr>
      </w:pPr>
      <w:r>
        <w:rPr>
          <w:sz w:val="24"/>
        </w:rPr>
        <w:t>（</w:t>
      </w:r>
      <w:r>
        <w:rPr>
          <w:sz w:val="24"/>
        </w:rPr>
        <w:t>8</w:t>
      </w:r>
      <w:r>
        <w:rPr>
          <w:sz w:val="24"/>
        </w:rPr>
        <w:t>）其他代建及监理依据。</w:t>
      </w:r>
    </w:p>
    <w:p w14:paraId="2FD27DBC" w14:textId="77777777" w:rsidR="00F83B1F" w:rsidRDefault="00045D20">
      <w:pPr>
        <w:pStyle w:val="1"/>
        <w:spacing w:before="240" w:after="240" w:line="240" w:lineRule="atLeast"/>
        <w:rPr>
          <w:b w:val="0"/>
          <w:szCs w:val="24"/>
        </w:rPr>
      </w:pPr>
      <w:bookmarkStart w:id="208" w:name="_Toc25447"/>
      <w:bookmarkStart w:id="209" w:name="_Toc23341805"/>
      <w:r>
        <w:rPr>
          <w:b w:val="0"/>
          <w:szCs w:val="24"/>
        </w:rPr>
        <w:t xml:space="preserve">5.3 </w:t>
      </w:r>
      <w:r>
        <w:rPr>
          <w:b w:val="0"/>
          <w:szCs w:val="24"/>
        </w:rPr>
        <w:t>代建（</w:t>
      </w:r>
      <w:r>
        <w:rPr>
          <w:b w:val="0"/>
          <w:szCs w:val="24"/>
          <w:lang w:val="en-US"/>
        </w:rPr>
        <w:t>含监理</w:t>
      </w:r>
      <w:r>
        <w:rPr>
          <w:b w:val="0"/>
          <w:szCs w:val="24"/>
        </w:rPr>
        <w:t>）内容</w:t>
      </w:r>
      <w:bookmarkEnd w:id="206"/>
      <w:bookmarkEnd w:id="207"/>
      <w:r>
        <w:rPr>
          <w:b w:val="0"/>
          <w:szCs w:val="24"/>
        </w:rPr>
        <w:t>和服务标准</w:t>
      </w:r>
      <w:bookmarkEnd w:id="208"/>
      <w:bookmarkEnd w:id="209"/>
    </w:p>
    <w:p w14:paraId="392E5151" w14:textId="77777777" w:rsidR="00F83B1F" w:rsidRDefault="00045D20">
      <w:pPr>
        <w:spacing w:line="400" w:lineRule="atLeast"/>
        <w:ind w:firstLineChars="200" w:firstLine="480"/>
        <w:rPr>
          <w:sz w:val="24"/>
        </w:rPr>
      </w:pPr>
      <w:r>
        <w:rPr>
          <w:sz w:val="24"/>
        </w:rPr>
        <w:t xml:space="preserve">5.3.1 </w:t>
      </w:r>
      <w:r>
        <w:rPr>
          <w:sz w:val="24"/>
        </w:rPr>
        <w:t>代建人的一般工作</w:t>
      </w:r>
    </w:p>
    <w:p w14:paraId="40F256DC" w14:textId="77777777" w:rsidR="00F83B1F" w:rsidRDefault="00045D20">
      <w:pPr>
        <w:spacing w:line="400" w:lineRule="atLeast"/>
        <w:ind w:firstLineChars="200" w:firstLine="480"/>
        <w:rPr>
          <w:sz w:val="24"/>
        </w:rPr>
      </w:pPr>
      <w:r>
        <w:rPr>
          <w:sz w:val="24"/>
        </w:rPr>
        <w:t>除专用合同条款另有约定外，代建职责及一般工作包括：</w:t>
      </w:r>
    </w:p>
    <w:p w14:paraId="2BFB05DF" w14:textId="77777777" w:rsidR="00F83B1F" w:rsidRDefault="00045D20">
      <w:pPr>
        <w:spacing w:line="400" w:lineRule="atLeast"/>
        <w:ind w:firstLineChars="200" w:firstLine="480"/>
        <w:rPr>
          <w:sz w:val="24"/>
        </w:rPr>
      </w:pPr>
      <w:r>
        <w:rPr>
          <w:sz w:val="24"/>
        </w:rPr>
        <w:t>（</w:t>
      </w:r>
      <w:r>
        <w:rPr>
          <w:sz w:val="24"/>
        </w:rPr>
        <w:t>1</w:t>
      </w:r>
      <w:r>
        <w:rPr>
          <w:sz w:val="24"/>
        </w:rPr>
        <w:t>）严格执行国家基本建设程序和有关规定，协助委托人办理前期工作的相关审批手续；协助委托人完成项目用地、质量监督、施工许可等有关手续的报批；配合国家有关部门依法组织的各类检查考核，并负责整改落实；</w:t>
      </w:r>
    </w:p>
    <w:p w14:paraId="581D0E95" w14:textId="77777777" w:rsidR="00F83B1F" w:rsidRDefault="00045D20">
      <w:pPr>
        <w:spacing w:line="400" w:lineRule="atLeast"/>
        <w:ind w:firstLineChars="200" w:firstLine="480"/>
        <w:rPr>
          <w:sz w:val="24"/>
        </w:rPr>
      </w:pPr>
      <w:r>
        <w:rPr>
          <w:sz w:val="24"/>
        </w:rPr>
        <w:t>（</w:t>
      </w:r>
      <w:r>
        <w:rPr>
          <w:sz w:val="24"/>
        </w:rPr>
        <w:t>2</w:t>
      </w:r>
      <w:r>
        <w:rPr>
          <w:sz w:val="24"/>
        </w:rPr>
        <w:t>）根据专用合同条款约定，协助委托人或者受委托人委托，组织编制招</w:t>
      </w:r>
      <w:r>
        <w:rPr>
          <w:sz w:val="24"/>
        </w:rPr>
        <w:lastRenderedPageBreak/>
        <w:t>标文件，完成勘察设计、施工、监理、材料设备供应等招标工作；</w:t>
      </w:r>
    </w:p>
    <w:p w14:paraId="6DC54A69" w14:textId="77777777" w:rsidR="00F83B1F" w:rsidRDefault="00045D20">
      <w:pPr>
        <w:spacing w:line="400" w:lineRule="atLeast"/>
        <w:ind w:firstLineChars="200" w:firstLine="480"/>
        <w:rPr>
          <w:sz w:val="24"/>
        </w:rPr>
      </w:pPr>
      <w:r>
        <w:rPr>
          <w:sz w:val="24"/>
        </w:rPr>
        <w:t>（</w:t>
      </w:r>
      <w:r>
        <w:rPr>
          <w:sz w:val="24"/>
        </w:rPr>
        <w:t>3</w:t>
      </w:r>
      <w:r>
        <w:rPr>
          <w:sz w:val="24"/>
        </w:rPr>
        <w:t>）对勘察设计、施工、监理、材料设备供应、技术咨询等单位进行合同管理，根据合同约定，细化、分解项目管理目标，落实目标责任，负责组织协调工作；</w:t>
      </w:r>
    </w:p>
    <w:p w14:paraId="44C487A5" w14:textId="77777777" w:rsidR="00F83B1F" w:rsidRDefault="00045D20">
      <w:pPr>
        <w:spacing w:line="400" w:lineRule="atLeast"/>
        <w:ind w:firstLineChars="200" w:firstLine="480"/>
        <w:rPr>
          <w:sz w:val="24"/>
        </w:rPr>
      </w:pPr>
      <w:r>
        <w:rPr>
          <w:sz w:val="24"/>
        </w:rPr>
        <w:t>（</w:t>
      </w:r>
      <w:r>
        <w:rPr>
          <w:sz w:val="24"/>
        </w:rPr>
        <w:t>4</w:t>
      </w:r>
      <w:r>
        <w:rPr>
          <w:sz w:val="24"/>
        </w:rPr>
        <w:t>）依据相关法规和合同，履行工程质量、进度</w:t>
      </w:r>
      <w:r>
        <w:rPr>
          <w:sz w:val="24"/>
        </w:rPr>
        <w:t>、安全、计量、资金支付、农牧民工工资保障、环保、水保等相关责任，审核、签发有关管理文件，及时掌握管控全线质量动态和安全生产情况；</w:t>
      </w:r>
    </w:p>
    <w:p w14:paraId="42949531" w14:textId="77777777" w:rsidR="00F83B1F" w:rsidRDefault="00045D20">
      <w:pPr>
        <w:spacing w:line="400" w:lineRule="atLeast"/>
        <w:ind w:firstLineChars="200" w:firstLine="480"/>
        <w:rPr>
          <w:sz w:val="24"/>
        </w:rPr>
      </w:pPr>
      <w:r>
        <w:rPr>
          <w:sz w:val="24"/>
        </w:rPr>
        <w:t>（</w:t>
      </w:r>
      <w:r>
        <w:rPr>
          <w:sz w:val="24"/>
        </w:rPr>
        <w:t>5</w:t>
      </w:r>
      <w:r>
        <w:rPr>
          <w:sz w:val="24"/>
        </w:rPr>
        <w:t>）依据合同协助完成征地拆迁工作；</w:t>
      </w:r>
    </w:p>
    <w:p w14:paraId="592C40E1" w14:textId="77777777" w:rsidR="00F83B1F" w:rsidRDefault="00045D20">
      <w:pPr>
        <w:spacing w:line="400" w:lineRule="atLeast"/>
        <w:ind w:firstLineChars="200" w:firstLine="480"/>
        <w:rPr>
          <w:sz w:val="24"/>
        </w:rPr>
      </w:pPr>
      <w:r>
        <w:rPr>
          <w:sz w:val="24"/>
        </w:rPr>
        <w:t>（</w:t>
      </w:r>
      <w:r>
        <w:rPr>
          <w:sz w:val="24"/>
        </w:rPr>
        <w:t>6</w:t>
      </w:r>
      <w:r>
        <w:rPr>
          <w:sz w:val="24"/>
        </w:rPr>
        <w:t>）拟定项目进度计划、资金使用计划、工程质量和安全保障措施等并报委托人批准，及时完成施工</w:t>
      </w:r>
      <w:proofErr w:type="gramStart"/>
      <w:r>
        <w:rPr>
          <w:sz w:val="24"/>
        </w:rPr>
        <w:t>进度月</w:t>
      </w:r>
      <w:proofErr w:type="gramEnd"/>
      <w:r>
        <w:rPr>
          <w:sz w:val="24"/>
        </w:rPr>
        <w:t>报表、中期支付证书、工程价款结算单等统计报表的统计、签认和上报工作；</w:t>
      </w:r>
    </w:p>
    <w:p w14:paraId="11C1EDE7" w14:textId="77777777" w:rsidR="00F83B1F" w:rsidRDefault="00045D20">
      <w:pPr>
        <w:spacing w:line="400" w:lineRule="atLeast"/>
        <w:ind w:firstLineChars="200" w:firstLine="480"/>
        <w:rPr>
          <w:sz w:val="24"/>
        </w:rPr>
      </w:pPr>
      <w:r>
        <w:rPr>
          <w:sz w:val="24"/>
        </w:rPr>
        <w:t>（</w:t>
      </w:r>
      <w:r>
        <w:rPr>
          <w:sz w:val="24"/>
        </w:rPr>
        <w:t>7</w:t>
      </w:r>
      <w:r>
        <w:rPr>
          <w:sz w:val="24"/>
        </w:rPr>
        <w:t>）审定一般设计变更，协助委托人对较大设计变更、重大设计变更进行论证审核及办理报批手续，依据预算严格控制工程投资；</w:t>
      </w:r>
    </w:p>
    <w:p w14:paraId="57D07B8D" w14:textId="77777777" w:rsidR="00F83B1F" w:rsidRDefault="00045D20">
      <w:pPr>
        <w:spacing w:line="400" w:lineRule="atLeast"/>
        <w:ind w:firstLineChars="200" w:firstLine="480"/>
        <w:rPr>
          <w:sz w:val="24"/>
        </w:rPr>
      </w:pPr>
      <w:r>
        <w:rPr>
          <w:sz w:val="24"/>
        </w:rPr>
        <w:t>（</w:t>
      </w:r>
      <w:r>
        <w:rPr>
          <w:sz w:val="24"/>
        </w:rPr>
        <w:t>8</w:t>
      </w:r>
      <w:r>
        <w:rPr>
          <w:sz w:val="24"/>
        </w:rPr>
        <w:t>）组织中间验收、其他专项验收，协助委托人组织交工验收；</w:t>
      </w:r>
    </w:p>
    <w:p w14:paraId="7420B8BF" w14:textId="77777777" w:rsidR="00F83B1F" w:rsidRDefault="00045D20">
      <w:pPr>
        <w:spacing w:line="400" w:lineRule="atLeast"/>
        <w:ind w:firstLineChars="200" w:firstLine="480"/>
        <w:rPr>
          <w:sz w:val="24"/>
        </w:rPr>
      </w:pPr>
      <w:r>
        <w:rPr>
          <w:sz w:val="24"/>
        </w:rPr>
        <w:t>（</w:t>
      </w:r>
      <w:r>
        <w:rPr>
          <w:sz w:val="24"/>
        </w:rPr>
        <w:t>9</w:t>
      </w:r>
      <w:r>
        <w:rPr>
          <w:sz w:val="24"/>
        </w:rPr>
        <w:t>）承担项目档案及有关技术资料的收集、整理、归档等工作，组织有关单位编制竣工文件；</w:t>
      </w:r>
    </w:p>
    <w:p w14:paraId="265C6023" w14:textId="77777777" w:rsidR="00F83B1F" w:rsidRDefault="00045D20">
      <w:pPr>
        <w:spacing w:line="400" w:lineRule="atLeast"/>
        <w:ind w:firstLineChars="200" w:firstLine="480"/>
        <w:rPr>
          <w:sz w:val="24"/>
        </w:rPr>
      </w:pPr>
      <w:r>
        <w:rPr>
          <w:sz w:val="24"/>
        </w:rPr>
        <w:t>（</w:t>
      </w:r>
      <w:r>
        <w:rPr>
          <w:sz w:val="24"/>
        </w:rPr>
        <w:t>10</w:t>
      </w:r>
      <w:r>
        <w:rPr>
          <w:sz w:val="24"/>
        </w:rPr>
        <w:t>）制定项目管理制度办法，明确项目管理中各项审核和报批的管理责任，报委托人批准；</w:t>
      </w:r>
    </w:p>
    <w:p w14:paraId="40E0F628" w14:textId="77777777" w:rsidR="00F83B1F" w:rsidRDefault="00045D20">
      <w:pPr>
        <w:spacing w:line="400" w:lineRule="atLeast"/>
        <w:ind w:firstLineChars="200" w:firstLine="480"/>
        <w:rPr>
          <w:sz w:val="24"/>
        </w:rPr>
      </w:pPr>
      <w:r>
        <w:rPr>
          <w:sz w:val="24"/>
        </w:rPr>
        <w:t>（</w:t>
      </w:r>
      <w:r>
        <w:rPr>
          <w:sz w:val="24"/>
        </w:rPr>
        <w:t>11</w:t>
      </w:r>
      <w:r>
        <w:rPr>
          <w:sz w:val="24"/>
        </w:rPr>
        <w:t>）负责质量缺陷责任期内的缺陷维修工作管理，配合委托人准备竣工验收相关工作；</w:t>
      </w:r>
    </w:p>
    <w:p w14:paraId="11503566" w14:textId="77777777" w:rsidR="00F83B1F" w:rsidRDefault="00045D20">
      <w:pPr>
        <w:spacing w:line="400" w:lineRule="atLeast"/>
        <w:ind w:firstLineChars="200" w:firstLine="480"/>
        <w:rPr>
          <w:sz w:val="24"/>
        </w:rPr>
      </w:pPr>
      <w:r>
        <w:rPr>
          <w:sz w:val="24"/>
        </w:rPr>
        <w:t>（</w:t>
      </w:r>
      <w:r>
        <w:rPr>
          <w:sz w:val="24"/>
        </w:rPr>
        <w:t>12</w:t>
      </w:r>
      <w:r>
        <w:rPr>
          <w:sz w:val="24"/>
        </w:rPr>
        <w:t>）维护农民工合法权益，督促施工单位按时发放农民工工资；协调处理好与相关单位及沿线群众的关系，维护公众利益；</w:t>
      </w:r>
    </w:p>
    <w:p w14:paraId="4D1D4DDD" w14:textId="77777777" w:rsidR="00F83B1F" w:rsidRDefault="00045D20">
      <w:pPr>
        <w:spacing w:line="400" w:lineRule="atLeast"/>
        <w:ind w:firstLineChars="200" w:firstLine="480"/>
        <w:rPr>
          <w:sz w:val="24"/>
        </w:rPr>
      </w:pPr>
      <w:r>
        <w:rPr>
          <w:sz w:val="24"/>
        </w:rPr>
        <w:t>（</w:t>
      </w:r>
      <w:r>
        <w:rPr>
          <w:sz w:val="24"/>
        </w:rPr>
        <w:t>13</w:t>
      </w:r>
      <w:r>
        <w:rPr>
          <w:sz w:val="24"/>
        </w:rPr>
        <w:t>）自觉接受纪检监督、行政监督、舆论监督和社会监督，落实各项廉政制度和措施；要与</w:t>
      </w:r>
      <w:r>
        <w:rPr>
          <w:sz w:val="24"/>
        </w:rPr>
        <w:t>第三方逐一签订廉政合同，形成代建人与第三方相互监督机制；</w:t>
      </w:r>
    </w:p>
    <w:p w14:paraId="7840FFE2" w14:textId="77777777" w:rsidR="00F83B1F" w:rsidRDefault="00045D20">
      <w:pPr>
        <w:spacing w:line="400" w:lineRule="atLeast"/>
        <w:ind w:firstLineChars="200" w:firstLine="480"/>
        <w:rPr>
          <w:sz w:val="24"/>
        </w:rPr>
      </w:pPr>
      <w:r>
        <w:rPr>
          <w:sz w:val="24"/>
        </w:rPr>
        <w:t>（</w:t>
      </w:r>
      <w:r>
        <w:rPr>
          <w:sz w:val="24"/>
        </w:rPr>
        <w:t>14</w:t>
      </w:r>
      <w:r>
        <w:rPr>
          <w:sz w:val="24"/>
        </w:rPr>
        <w:t>）接受委托人的考核及管理；</w:t>
      </w:r>
    </w:p>
    <w:p w14:paraId="70A570D1" w14:textId="77777777" w:rsidR="00F83B1F" w:rsidRDefault="00045D20">
      <w:pPr>
        <w:spacing w:line="400" w:lineRule="atLeast"/>
        <w:ind w:firstLineChars="200" w:firstLine="480"/>
        <w:rPr>
          <w:sz w:val="24"/>
        </w:rPr>
      </w:pPr>
      <w:r>
        <w:rPr>
          <w:sz w:val="24"/>
        </w:rPr>
        <w:t>（</w:t>
      </w:r>
      <w:r>
        <w:rPr>
          <w:sz w:val="24"/>
        </w:rPr>
        <w:t>15</w:t>
      </w:r>
      <w:r>
        <w:rPr>
          <w:sz w:val="24"/>
        </w:rPr>
        <w:t>）代建人还应承担监理工作；</w:t>
      </w:r>
    </w:p>
    <w:p w14:paraId="15E5FB8A" w14:textId="77777777" w:rsidR="00F83B1F" w:rsidRDefault="00045D20">
      <w:pPr>
        <w:spacing w:line="400" w:lineRule="atLeast"/>
        <w:ind w:firstLineChars="200" w:firstLine="480"/>
        <w:rPr>
          <w:sz w:val="24"/>
        </w:rPr>
      </w:pPr>
      <w:r>
        <w:rPr>
          <w:sz w:val="24"/>
        </w:rPr>
        <w:t>5.3.2</w:t>
      </w:r>
      <w:r>
        <w:rPr>
          <w:sz w:val="24"/>
        </w:rPr>
        <w:t>代建人的监理工作</w:t>
      </w:r>
    </w:p>
    <w:p w14:paraId="32EF891E" w14:textId="77777777" w:rsidR="00F83B1F" w:rsidRDefault="00045D20">
      <w:pPr>
        <w:spacing w:line="400" w:lineRule="atLeast"/>
        <w:ind w:firstLineChars="200" w:firstLine="480"/>
        <w:rPr>
          <w:sz w:val="24"/>
        </w:rPr>
      </w:pPr>
      <w:r>
        <w:rPr>
          <w:sz w:val="24"/>
        </w:rPr>
        <w:t>代建人人应按照《公路工程施工监理规范》及相关法律、法规开展监理服务。各阶段监理服务包括但不限于本项内容，委托人可根据工程实际情况在专用合同条款中对其进行调整。</w:t>
      </w:r>
    </w:p>
    <w:p w14:paraId="2A6C0F47" w14:textId="77777777" w:rsidR="00F83B1F" w:rsidRDefault="00045D20">
      <w:pPr>
        <w:spacing w:line="400" w:lineRule="atLeast"/>
        <w:ind w:firstLineChars="200" w:firstLine="480"/>
        <w:rPr>
          <w:sz w:val="24"/>
        </w:rPr>
      </w:pPr>
      <w:r>
        <w:rPr>
          <w:sz w:val="24"/>
        </w:rPr>
        <w:t>5.3.2.2</w:t>
      </w:r>
      <w:r>
        <w:rPr>
          <w:sz w:val="24"/>
        </w:rPr>
        <w:t>在工程同时设置总监办和驻地办时，总监办的监理服务内容为：</w:t>
      </w:r>
    </w:p>
    <w:p w14:paraId="0E92E64C" w14:textId="77777777" w:rsidR="00F83B1F" w:rsidRDefault="00045D20">
      <w:pPr>
        <w:spacing w:line="400" w:lineRule="atLeast"/>
        <w:ind w:firstLineChars="200" w:firstLine="480"/>
        <w:rPr>
          <w:sz w:val="24"/>
        </w:rPr>
      </w:pPr>
      <w:r>
        <w:rPr>
          <w:sz w:val="24"/>
        </w:rPr>
        <w:t>（</w:t>
      </w:r>
      <w:r>
        <w:rPr>
          <w:sz w:val="24"/>
        </w:rPr>
        <w:t>1</w:t>
      </w:r>
      <w:r>
        <w:rPr>
          <w:sz w:val="24"/>
        </w:rPr>
        <w:t>）总监办工地试验室按监理合同要求配备常规的试验检测设备，并须达到专用合同条款中约定的检查项目及频率要求；</w:t>
      </w:r>
    </w:p>
    <w:p w14:paraId="34999A5F" w14:textId="77777777" w:rsidR="00F83B1F" w:rsidRDefault="00045D20">
      <w:pPr>
        <w:spacing w:line="400" w:lineRule="atLeast"/>
        <w:ind w:firstLineChars="200" w:firstLine="480"/>
        <w:rPr>
          <w:sz w:val="24"/>
        </w:rPr>
      </w:pPr>
      <w:r>
        <w:rPr>
          <w:sz w:val="24"/>
        </w:rPr>
        <w:t>（</w:t>
      </w:r>
      <w:r>
        <w:rPr>
          <w:sz w:val="24"/>
        </w:rPr>
        <w:t>2</w:t>
      </w:r>
      <w:r>
        <w:rPr>
          <w:sz w:val="24"/>
        </w:rPr>
        <w:t>）熟悉合同文</w:t>
      </w:r>
      <w:r>
        <w:rPr>
          <w:sz w:val="24"/>
        </w:rPr>
        <w:t>件，调查施工环境条件；</w:t>
      </w:r>
    </w:p>
    <w:p w14:paraId="03C40129" w14:textId="77777777" w:rsidR="00F83B1F" w:rsidRDefault="00045D20">
      <w:pPr>
        <w:spacing w:line="400" w:lineRule="atLeast"/>
        <w:ind w:firstLineChars="200" w:firstLine="480"/>
        <w:rPr>
          <w:sz w:val="24"/>
        </w:rPr>
      </w:pPr>
      <w:r>
        <w:rPr>
          <w:sz w:val="24"/>
        </w:rPr>
        <w:lastRenderedPageBreak/>
        <w:t>（</w:t>
      </w:r>
      <w:r>
        <w:rPr>
          <w:sz w:val="24"/>
        </w:rPr>
        <w:t>3</w:t>
      </w:r>
      <w:r>
        <w:rPr>
          <w:sz w:val="24"/>
        </w:rPr>
        <w:t>）在合同约定的期限内主持编制监理计划；</w:t>
      </w:r>
    </w:p>
    <w:p w14:paraId="116D42C9" w14:textId="77777777" w:rsidR="00F83B1F" w:rsidRDefault="00045D20">
      <w:pPr>
        <w:spacing w:line="400" w:lineRule="atLeast"/>
        <w:ind w:firstLineChars="200" w:firstLine="480"/>
        <w:rPr>
          <w:sz w:val="24"/>
        </w:rPr>
      </w:pPr>
      <w:r>
        <w:rPr>
          <w:sz w:val="24"/>
        </w:rPr>
        <w:t>（</w:t>
      </w:r>
      <w:r>
        <w:rPr>
          <w:sz w:val="24"/>
        </w:rPr>
        <w:t>4</w:t>
      </w:r>
      <w:r>
        <w:rPr>
          <w:sz w:val="24"/>
        </w:rPr>
        <w:t>）审批各驻地办主持编制的监理细则；</w:t>
      </w:r>
    </w:p>
    <w:p w14:paraId="27A7D809" w14:textId="77777777" w:rsidR="00F83B1F" w:rsidRDefault="00045D20">
      <w:pPr>
        <w:spacing w:line="400" w:lineRule="atLeast"/>
        <w:ind w:firstLineChars="200" w:firstLine="480"/>
        <w:rPr>
          <w:sz w:val="24"/>
        </w:rPr>
      </w:pPr>
      <w:r>
        <w:rPr>
          <w:sz w:val="24"/>
        </w:rPr>
        <w:t>（</w:t>
      </w:r>
      <w:r>
        <w:rPr>
          <w:sz w:val="24"/>
        </w:rPr>
        <w:t>5</w:t>
      </w:r>
      <w:r>
        <w:rPr>
          <w:sz w:val="24"/>
        </w:rPr>
        <w:t>）参加设计交底；</w:t>
      </w:r>
    </w:p>
    <w:p w14:paraId="6D17A1E4" w14:textId="77777777" w:rsidR="00F83B1F" w:rsidRDefault="00045D20">
      <w:pPr>
        <w:spacing w:line="400" w:lineRule="atLeast"/>
        <w:ind w:firstLineChars="200" w:firstLine="480"/>
        <w:rPr>
          <w:sz w:val="24"/>
        </w:rPr>
      </w:pPr>
      <w:r>
        <w:rPr>
          <w:sz w:val="24"/>
        </w:rPr>
        <w:t>（</w:t>
      </w:r>
      <w:r>
        <w:rPr>
          <w:sz w:val="24"/>
        </w:rPr>
        <w:t>6</w:t>
      </w:r>
      <w:r>
        <w:rPr>
          <w:sz w:val="24"/>
        </w:rPr>
        <w:t>）在合同约定的期限内审批承包人提交的施工组织设计（含安全技术措施、应急救援抢险方案、专项施工方案及施工环境保护措施）；</w:t>
      </w:r>
    </w:p>
    <w:p w14:paraId="3EAA92C0" w14:textId="77777777" w:rsidR="00F83B1F" w:rsidRDefault="00045D20">
      <w:pPr>
        <w:spacing w:line="400" w:lineRule="atLeast"/>
        <w:ind w:firstLineChars="200" w:firstLine="480"/>
        <w:rPr>
          <w:sz w:val="24"/>
        </w:rPr>
      </w:pPr>
      <w:r>
        <w:rPr>
          <w:sz w:val="24"/>
        </w:rPr>
        <w:t>（</w:t>
      </w:r>
      <w:r>
        <w:rPr>
          <w:sz w:val="24"/>
        </w:rPr>
        <w:t>7</w:t>
      </w:r>
      <w:r>
        <w:rPr>
          <w:sz w:val="24"/>
        </w:rPr>
        <w:t>）审批承包人提交的总体进度计划，核批承包人对总体进度计划的调整计划；</w:t>
      </w:r>
    </w:p>
    <w:p w14:paraId="30CCB162" w14:textId="77777777" w:rsidR="00F83B1F" w:rsidRDefault="00045D20">
      <w:pPr>
        <w:spacing w:line="400" w:lineRule="atLeast"/>
        <w:ind w:firstLineChars="200" w:firstLine="480"/>
        <w:rPr>
          <w:sz w:val="24"/>
        </w:rPr>
      </w:pPr>
      <w:r>
        <w:rPr>
          <w:sz w:val="24"/>
        </w:rPr>
        <w:t>（</w:t>
      </w:r>
      <w:r>
        <w:rPr>
          <w:sz w:val="24"/>
        </w:rPr>
        <w:t>8</w:t>
      </w:r>
      <w:r>
        <w:rPr>
          <w:sz w:val="24"/>
        </w:rPr>
        <w:t>）签发开工预付款支付证书；</w:t>
      </w:r>
    </w:p>
    <w:p w14:paraId="37BDCA14" w14:textId="77777777" w:rsidR="00F83B1F" w:rsidRDefault="00045D20">
      <w:pPr>
        <w:spacing w:line="400" w:lineRule="atLeast"/>
        <w:ind w:firstLineChars="200" w:firstLine="480"/>
        <w:rPr>
          <w:sz w:val="24"/>
        </w:rPr>
      </w:pPr>
      <w:r>
        <w:rPr>
          <w:sz w:val="24"/>
        </w:rPr>
        <w:t>（</w:t>
      </w:r>
      <w:r>
        <w:rPr>
          <w:sz w:val="24"/>
        </w:rPr>
        <w:t>9</w:t>
      </w:r>
      <w:r>
        <w:rPr>
          <w:sz w:val="24"/>
        </w:rPr>
        <w:t>）审批承包人提交的分项、分部、单位工程划分；</w:t>
      </w:r>
    </w:p>
    <w:p w14:paraId="06FE3411" w14:textId="77777777" w:rsidR="00F83B1F" w:rsidRDefault="00045D20">
      <w:pPr>
        <w:spacing w:line="400" w:lineRule="atLeast"/>
        <w:ind w:firstLineChars="200" w:firstLine="480"/>
        <w:rPr>
          <w:sz w:val="24"/>
        </w:rPr>
      </w:pPr>
      <w:r>
        <w:rPr>
          <w:sz w:val="24"/>
        </w:rPr>
        <w:t>（</w:t>
      </w:r>
      <w:r>
        <w:rPr>
          <w:sz w:val="24"/>
        </w:rPr>
        <w:t>10</w:t>
      </w:r>
      <w:r>
        <w:rPr>
          <w:sz w:val="24"/>
        </w:rPr>
        <w:t>）检查承包人的质量、安全和环保等保证体系，审核工地试验室，抽查控制桩点复测、测定地面线和工程划分及驻地办工作；</w:t>
      </w:r>
    </w:p>
    <w:p w14:paraId="612018A3" w14:textId="77777777" w:rsidR="00F83B1F" w:rsidRDefault="00045D20">
      <w:pPr>
        <w:spacing w:line="400" w:lineRule="atLeast"/>
        <w:ind w:firstLineChars="200" w:firstLine="480"/>
        <w:rPr>
          <w:sz w:val="24"/>
        </w:rPr>
      </w:pPr>
      <w:r>
        <w:rPr>
          <w:sz w:val="24"/>
        </w:rPr>
        <w:t>（</w:t>
      </w:r>
      <w:r>
        <w:rPr>
          <w:sz w:val="24"/>
        </w:rPr>
        <w:t>11</w:t>
      </w:r>
      <w:r>
        <w:rPr>
          <w:sz w:val="24"/>
        </w:rPr>
        <w:t>）主持召开监理交底会；</w:t>
      </w:r>
    </w:p>
    <w:p w14:paraId="275E025A" w14:textId="77777777" w:rsidR="00F83B1F" w:rsidRDefault="00045D20">
      <w:pPr>
        <w:spacing w:line="400" w:lineRule="atLeast"/>
        <w:ind w:firstLineChars="200" w:firstLine="480"/>
        <w:rPr>
          <w:sz w:val="24"/>
        </w:rPr>
      </w:pPr>
      <w:r>
        <w:rPr>
          <w:sz w:val="24"/>
        </w:rPr>
        <w:t>（</w:t>
      </w:r>
      <w:r>
        <w:rPr>
          <w:sz w:val="24"/>
        </w:rPr>
        <w:t>12</w:t>
      </w:r>
      <w:r>
        <w:rPr>
          <w:sz w:val="24"/>
        </w:rPr>
        <w:t>）主持召开第一次工地会议；</w:t>
      </w:r>
    </w:p>
    <w:p w14:paraId="5C8D0811" w14:textId="77777777" w:rsidR="00F83B1F" w:rsidRDefault="00045D20">
      <w:pPr>
        <w:spacing w:line="400" w:lineRule="atLeast"/>
        <w:ind w:firstLineChars="200" w:firstLine="480"/>
        <w:rPr>
          <w:sz w:val="24"/>
        </w:rPr>
      </w:pPr>
      <w:r>
        <w:rPr>
          <w:sz w:val="24"/>
        </w:rPr>
        <w:t>（</w:t>
      </w:r>
      <w:r>
        <w:rPr>
          <w:sz w:val="24"/>
        </w:rPr>
        <w:t>13</w:t>
      </w:r>
      <w:r>
        <w:rPr>
          <w:sz w:val="24"/>
        </w:rPr>
        <w:t>）签发合同工程开</w:t>
      </w:r>
      <w:proofErr w:type="gramStart"/>
      <w:r>
        <w:rPr>
          <w:sz w:val="24"/>
        </w:rPr>
        <w:t>工令</w:t>
      </w:r>
      <w:proofErr w:type="gramEnd"/>
      <w:r>
        <w:rPr>
          <w:sz w:val="24"/>
        </w:rPr>
        <w:t>；</w:t>
      </w:r>
    </w:p>
    <w:p w14:paraId="297B580F" w14:textId="77777777" w:rsidR="00F83B1F" w:rsidRDefault="00045D20">
      <w:pPr>
        <w:spacing w:line="400" w:lineRule="atLeast"/>
        <w:ind w:firstLineChars="200" w:firstLine="480"/>
        <w:rPr>
          <w:sz w:val="24"/>
        </w:rPr>
      </w:pPr>
      <w:r>
        <w:rPr>
          <w:sz w:val="24"/>
        </w:rPr>
        <w:t>（</w:t>
      </w:r>
      <w:r>
        <w:rPr>
          <w:sz w:val="24"/>
        </w:rPr>
        <w:t>14</w:t>
      </w:r>
      <w:r>
        <w:rPr>
          <w:sz w:val="24"/>
        </w:rPr>
        <w:t>）审批重要工程材料及混合料配合比；</w:t>
      </w:r>
    </w:p>
    <w:p w14:paraId="7BEDEFCB" w14:textId="77777777" w:rsidR="00F83B1F" w:rsidRDefault="00045D20">
      <w:pPr>
        <w:spacing w:line="400" w:lineRule="atLeast"/>
        <w:ind w:firstLineChars="200" w:firstLine="480"/>
        <w:rPr>
          <w:sz w:val="24"/>
        </w:rPr>
      </w:pPr>
      <w:r>
        <w:rPr>
          <w:sz w:val="24"/>
        </w:rPr>
        <w:t>（</w:t>
      </w:r>
      <w:r>
        <w:rPr>
          <w:sz w:val="24"/>
        </w:rPr>
        <w:t>15</w:t>
      </w:r>
      <w:r>
        <w:rPr>
          <w:sz w:val="24"/>
        </w:rPr>
        <w:t>）审核工程中期支付申请，签发中期支付证书；</w:t>
      </w:r>
    </w:p>
    <w:p w14:paraId="72152F5C" w14:textId="77777777" w:rsidR="00F83B1F" w:rsidRDefault="00045D20">
      <w:pPr>
        <w:spacing w:line="400" w:lineRule="atLeast"/>
        <w:ind w:firstLineChars="200" w:firstLine="480"/>
        <w:rPr>
          <w:sz w:val="24"/>
        </w:rPr>
      </w:pPr>
      <w:r>
        <w:rPr>
          <w:sz w:val="24"/>
        </w:rPr>
        <w:t>（</w:t>
      </w:r>
      <w:r>
        <w:rPr>
          <w:sz w:val="24"/>
        </w:rPr>
        <w:t>16</w:t>
      </w:r>
      <w:r>
        <w:rPr>
          <w:sz w:val="24"/>
        </w:rPr>
        <w:t>）签发单位工程或合同工程的暂停令和</w:t>
      </w:r>
      <w:proofErr w:type="gramStart"/>
      <w:r>
        <w:rPr>
          <w:sz w:val="24"/>
        </w:rPr>
        <w:t>复工令</w:t>
      </w:r>
      <w:proofErr w:type="gramEnd"/>
      <w:r>
        <w:rPr>
          <w:sz w:val="24"/>
        </w:rPr>
        <w:t>；</w:t>
      </w:r>
    </w:p>
    <w:p w14:paraId="31C6DCED" w14:textId="77777777" w:rsidR="00F83B1F" w:rsidRDefault="00045D20">
      <w:pPr>
        <w:spacing w:line="400" w:lineRule="atLeast"/>
        <w:ind w:firstLineChars="200" w:firstLine="480"/>
        <w:rPr>
          <w:sz w:val="24"/>
        </w:rPr>
      </w:pPr>
      <w:r>
        <w:rPr>
          <w:sz w:val="24"/>
        </w:rPr>
        <w:t>（</w:t>
      </w:r>
      <w:r>
        <w:rPr>
          <w:sz w:val="24"/>
        </w:rPr>
        <w:t>17</w:t>
      </w:r>
      <w:r>
        <w:rPr>
          <w:sz w:val="24"/>
        </w:rPr>
        <w:t>）受理合同其他事项的有关事宜，按合同约定审核、评估和处理工程变更、工程延期、费用索赔、价格调整、保险、违约、争端等合同事项；</w:t>
      </w:r>
    </w:p>
    <w:p w14:paraId="3516375B" w14:textId="77777777" w:rsidR="00F83B1F" w:rsidRDefault="00045D20">
      <w:pPr>
        <w:spacing w:line="400" w:lineRule="atLeast"/>
        <w:ind w:firstLineChars="200" w:firstLine="480"/>
        <w:rPr>
          <w:sz w:val="24"/>
        </w:rPr>
      </w:pPr>
      <w:r>
        <w:rPr>
          <w:sz w:val="24"/>
        </w:rPr>
        <w:t>（</w:t>
      </w:r>
      <w:r>
        <w:rPr>
          <w:sz w:val="24"/>
        </w:rPr>
        <w:t>18</w:t>
      </w:r>
      <w:r>
        <w:rPr>
          <w:sz w:val="24"/>
        </w:rPr>
        <w:t>）组织编写监理月报；</w:t>
      </w:r>
    </w:p>
    <w:p w14:paraId="30566DEF" w14:textId="77777777" w:rsidR="00F83B1F" w:rsidRDefault="00045D20">
      <w:pPr>
        <w:spacing w:line="400" w:lineRule="atLeast"/>
        <w:ind w:firstLineChars="200" w:firstLine="480"/>
        <w:rPr>
          <w:sz w:val="24"/>
        </w:rPr>
      </w:pPr>
      <w:r>
        <w:rPr>
          <w:sz w:val="24"/>
        </w:rPr>
        <w:t>（</w:t>
      </w:r>
      <w:r>
        <w:rPr>
          <w:sz w:val="24"/>
        </w:rPr>
        <w:t>19</w:t>
      </w:r>
      <w:r>
        <w:rPr>
          <w:sz w:val="24"/>
        </w:rPr>
        <w:t>）根据工程需要主持召开专题工地会议；</w:t>
      </w:r>
    </w:p>
    <w:p w14:paraId="7EC4356C" w14:textId="77777777" w:rsidR="00F83B1F" w:rsidRDefault="00045D20">
      <w:pPr>
        <w:spacing w:line="400" w:lineRule="atLeast"/>
        <w:ind w:firstLineChars="200" w:firstLine="480"/>
        <w:rPr>
          <w:sz w:val="24"/>
        </w:rPr>
      </w:pPr>
      <w:r>
        <w:rPr>
          <w:sz w:val="24"/>
        </w:rPr>
        <w:t>（</w:t>
      </w:r>
      <w:r>
        <w:rPr>
          <w:sz w:val="24"/>
        </w:rPr>
        <w:t>20</w:t>
      </w:r>
      <w:r>
        <w:rPr>
          <w:sz w:val="24"/>
        </w:rPr>
        <w:t>）对发生的质量缺陷、质量隐患和质量事故进行调查、处理或督促承包人按规定报告有关部门；</w:t>
      </w:r>
    </w:p>
    <w:p w14:paraId="48427B00" w14:textId="77777777" w:rsidR="00F83B1F" w:rsidRDefault="00045D20">
      <w:pPr>
        <w:spacing w:line="400" w:lineRule="atLeast"/>
        <w:ind w:firstLineChars="200" w:firstLine="480"/>
        <w:rPr>
          <w:sz w:val="24"/>
        </w:rPr>
      </w:pPr>
      <w:r>
        <w:rPr>
          <w:sz w:val="24"/>
        </w:rPr>
        <w:t>（</w:t>
      </w:r>
      <w:r>
        <w:rPr>
          <w:sz w:val="24"/>
        </w:rPr>
        <w:t>21</w:t>
      </w:r>
      <w:r>
        <w:rPr>
          <w:sz w:val="24"/>
        </w:rPr>
        <w:t>）协助委托人审查交工验收申请，评定工程质量；</w:t>
      </w:r>
    </w:p>
    <w:p w14:paraId="39759820" w14:textId="77777777" w:rsidR="00F83B1F" w:rsidRDefault="00045D20">
      <w:pPr>
        <w:spacing w:line="400" w:lineRule="atLeast"/>
        <w:ind w:firstLineChars="200" w:firstLine="480"/>
        <w:rPr>
          <w:sz w:val="24"/>
        </w:rPr>
      </w:pPr>
      <w:r>
        <w:rPr>
          <w:sz w:val="24"/>
        </w:rPr>
        <w:t>（</w:t>
      </w:r>
      <w:r>
        <w:rPr>
          <w:sz w:val="24"/>
        </w:rPr>
        <w:t>22</w:t>
      </w:r>
      <w:r>
        <w:rPr>
          <w:sz w:val="24"/>
        </w:rPr>
        <w:t>）参加委托人组织的合同工程交工验收；</w:t>
      </w:r>
    </w:p>
    <w:p w14:paraId="6F59D764" w14:textId="77777777" w:rsidR="00F83B1F" w:rsidRDefault="00045D20">
      <w:pPr>
        <w:spacing w:line="400" w:lineRule="atLeast"/>
        <w:ind w:firstLineChars="200" w:firstLine="480"/>
        <w:rPr>
          <w:sz w:val="24"/>
        </w:rPr>
      </w:pPr>
      <w:r>
        <w:rPr>
          <w:sz w:val="24"/>
        </w:rPr>
        <w:t>（</w:t>
      </w:r>
      <w:r>
        <w:rPr>
          <w:sz w:val="24"/>
        </w:rPr>
        <w:t>23</w:t>
      </w:r>
      <w:r>
        <w:rPr>
          <w:sz w:val="24"/>
        </w:rPr>
        <w:t>）编写监理工作报告，并提交委托人；</w:t>
      </w:r>
    </w:p>
    <w:p w14:paraId="64A91A60" w14:textId="77777777" w:rsidR="00F83B1F" w:rsidRDefault="00045D20">
      <w:pPr>
        <w:spacing w:line="400" w:lineRule="atLeast"/>
        <w:ind w:firstLineChars="200" w:firstLine="480"/>
        <w:rPr>
          <w:sz w:val="24"/>
        </w:rPr>
      </w:pPr>
      <w:r>
        <w:rPr>
          <w:sz w:val="24"/>
        </w:rPr>
        <w:t>（</w:t>
      </w:r>
      <w:r>
        <w:rPr>
          <w:sz w:val="24"/>
        </w:rPr>
        <w:t>24</w:t>
      </w:r>
      <w:r>
        <w:rPr>
          <w:sz w:val="24"/>
        </w:rPr>
        <w:t>）签认交工结账证书；</w:t>
      </w:r>
    </w:p>
    <w:p w14:paraId="4665C93D" w14:textId="77777777" w:rsidR="00F83B1F" w:rsidRDefault="00045D20">
      <w:pPr>
        <w:spacing w:line="400" w:lineRule="atLeast"/>
        <w:ind w:firstLineChars="200" w:firstLine="480"/>
        <w:rPr>
          <w:sz w:val="24"/>
        </w:rPr>
      </w:pPr>
      <w:r>
        <w:rPr>
          <w:sz w:val="24"/>
        </w:rPr>
        <w:t>（</w:t>
      </w:r>
      <w:r>
        <w:rPr>
          <w:sz w:val="24"/>
        </w:rPr>
        <w:t>25</w:t>
      </w:r>
      <w:r>
        <w:rPr>
          <w:sz w:val="24"/>
        </w:rPr>
        <w:t>）组织编制工程监理竣工文件，并督促承包人按合同约定编制和整理竣工资料；</w:t>
      </w:r>
    </w:p>
    <w:p w14:paraId="49E6065F" w14:textId="77777777" w:rsidR="00F83B1F" w:rsidRDefault="00045D20">
      <w:pPr>
        <w:spacing w:line="400" w:lineRule="atLeast"/>
        <w:ind w:firstLineChars="200" w:firstLine="480"/>
        <w:rPr>
          <w:sz w:val="24"/>
        </w:rPr>
      </w:pPr>
      <w:r>
        <w:rPr>
          <w:sz w:val="24"/>
        </w:rPr>
        <w:t>（</w:t>
      </w:r>
      <w:r>
        <w:rPr>
          <w:sz w:val="24"/>
        </w:rPr>
        <w:t>26</w:t>
      </w:r>
      <w:r>
        <w:rPr>
          <w:sz w:val="24"/>
        </w:rPr>
        <w:t>）在合同工程的缺陷责任期内，检查承包人剩余工程的实施；巡视检查已完工程，指示承包人修复发生的工程缺陷，调查、确认缺陷责任及修</w:t>
      </w:r>
      <w:r>
        <w:rPr>
          <w:sz w:val="24"/>
        </w:rPr>
        <w:t>复费用；</w:t>
      </w:r>
    </w:p>
    <w:p w14:paraId="188F42DB" w14:textId="77777777" w:rsidR="00F83B1F" w:rsidRDefault="00045D20">
      <w:pPr>
        <w:spacing w:line="400" w:lineRule="atLeast"/>
        <w:ind w:firstLineChars="200" w:firstLine="480"/>
        <w:rPr>
          <w:sz w:val="24"/>
        </w:rPr>
      </w:pPr>
      <w:r>
        <w:rPr>
          <w:sz w:val="24"/>
        </w:rPr>
        <w:t>（</w:t>
      </w:r>
      <w:r>
        <w:rPr>
          <w:sz w:val="24"/>
        </w:rPr>
        <w:t>27</w:t>
      </w:r>
      <w:r>
        <w:rPr>
          <w:sz w:val="24"/>
        </w:rPr>
        <w:t>）缺陷责任期结束，经检查符合条件时，签发合同工程缺陷责任终止证书；</w:t>
      </w:r>
    </w:p>
    <w:p w14:paraId="4B0484F4" w14:textId="77777777" w:rsidR="00F83B1F" w:rsidRDefault="00045D20">
      <w:pPr>
        <w:spacing w:line="400" w:lineRule="atLeast"/>
        <w:ind w:firstLineChars="200" w:firstLine="480"/>
        <w:rPr>
          <w:sz w:val="24"/>
        </w:rPr>
      </w:pPr>
      <w:r>
        <w:rPr>
          <w:sz w:val="24"/>
        </w:rPr>
        <w:t>（</w:t>
      </w:r>
      <w:r>
        <w:rPr>
          <w:sz w:val="24"/>
        </w:rPr>
        <w:t>28</w:t>
      </w:r>
      <w:r>
        <w:rPr>
          <w:sz w:val="24"/>
        </w:rPr>
        <w:t>）签</w:t>
      </w:r>
      <w:proofErr w:type="gramStart"/>
      <w:r>
        <w:rPr>
          <w:sz w:val="24"/>
        </w:rPr>
        <w:t>认最后</w:t>
      </w:r>
      <w:proofErr w:type="gramEnd"/>
      <w:r>
        <w:rPr>
          <w:sz w:val="24"/>
        </w:rPr>
        <w:t>支付证书；</w:t>
      </w:r>
    </w:p>
    <w:p w14:paraId="076D63BA" w14:textId="77777777" w:rsidR="00F83B1F" w:rsidRDefault="00045D20">
      <w:pPr>
        <w:spacing w:line="400" w:lineRule="atLeast"/>
        <w:ind w:firstLineChars="200" w:firstLine="480"/>
        <w:rPr>
          <w:sz w:val="24"/>
        </w:rPr>
      </w:pPr>
      <w:r>
        <w:rPr>
          <w:sz w:val="24"/>
        </w:rPr>
        <w:lastRenderedPageBreak/>
        <w:t>（</w:t>
      </w:r>
      <w:r>
        <w:rPr>
          <w:sz w:val="24"/>
        </w:rPr>
        <w:t>29</w:t>
      </w:r>
      <w:r>
        <w:rPr>
          <w:sz w:val="24"/>
        </w:rPr>
        <w:t>）参加工程竣工验收；</w:t>
      </w:r>
    </w:p>
    <w:p w14:paraId="0A979D4E" w14:textId="77777777" w:rsidR="00F83B1F" w:rsidRDefault="00045D20">
      <w:pPr>
        <w:spacing w:line="400" w:lineRule="atLeast"/>
        <w:ind w:firstLineChars="200" w:firstLine="480"/>
        <w:rPr>
          <w:sz w:val="24"/>
        </w:rPr>
      </w:pPr>
      <w:r>
        <w:rPr>
          <w:sz w:val="24"/>
        </w:rPr>
        <w:t>（</w:t>
      </w:r>
      <w:r>
        <w:rPr>
          <w:sz w:val="24"/>
        </w:rPr>
        <w:t>30</w:t>
      </w:r>
      <w:r>
        <w:rPr>
          <w:sz w:val="24"/>
        </w:rPr>
        <w:t>）按照专用合同条款约定提供其他工程管理咨询服务。</w:t>
      </w:r>
    </w:p>
    <w:p w14:paraId="757A7ECB" w14:textId="77777777" w:rsidR="00F83B1F" w:rsidRDefault="00045D20">
      <w:pPr>
        <w:spacing w:line="400" w:lineRule="atLeast"/>
        <w:ind w:firstLineChars="200" w:firstLine="480"/>
        <w:rPr>
          <w:sz w:val="24"/>
        </w:rPr>
      </w:pPr>
      <w:r>
        <w:rPr>
          <w:sz w:val="24"/>
        </w:rPr>
        <w:t>5.3.2.3</w:t>
      </w:r>
      <w:r>
        <w:rPr>
          <w:sz w:val="24"/>
        </w:rPr>
        <w:t>在工程同时设置总监办和驻地办时，驻地办的监理服务内容为：</w:t>
      </w:r>
    </w:p>
    <w:p w14:paraId="775F1A31" w14:textId="77777777" w:rsidR="00F83B1F" w:rsidRDefault="00045D20">
      <w:pPr>
        <w:spacing w:line="400" w:lineRule="atLeast"/>
        <w:ind w:firstLineChars="200" w:firstLine="480"/>
        <w:rPr>
          <w:sz w:val="24"/>
        </w:rPr>
      </w:pPr>
      <w:r>
        <w:rPr>
          <w:sz w:val="24"/>
        </w:rPr>
        <w:t>（</w:t>
      </w:r>
      <w:r>
        <w:rPr>
          <w:sz w:val="24"/>
        </w:rPr>
        <w:t>1</w:t>
      </w:r>
      <w:r>
        <w:rPr>
          <w:sz w:val="24"/>
        </w:rPr>
        <w:t>）按专用合同条款的约定建立（或不建立）工地试验室，如需驻地办建立工地试验室，应配备现场抽查常用的试验检测设备，并在专用合同条款中明确检查项目和频率的要求；</w:t>
      </w:r>
    </w:p>
    <w:p w14:paraId="167CD219" w14:textId="77777777" w:rsidR="00F83B1F" w:rsidRDefault="00045D20">
      <w:pPr>
        <w:spacing w:line="400" w:lineRule="atLeast"/>
        <w:ind w:firstLineChars="200" w:firstLine="480"/>
        <w:rPr>
          <w:sz w:val="24"/>
        </w:rPr>
      </w:pPr>
      <w:r>
        <w:rPr>
          <w:sz w:val="24"/>
        </w:rPr>
        <w:t>（</w:t>
      </w:r>
      <w:r>
        <w:rPr>
          <w:sz w:val="24"/>
        </w:rPr>
        <w:t>2</w:t>
      </w:r>
      <w:r>
        <w:rPr>
          <w:sz w:val="24"/>
        </w:rPr>
        <w:t>）熟悉合同文件，调查施工环境条件；</w:t>
      </w:r>
    </w:p>
    <w:p w14:paraId="4D94CC24" w14:textId="77777777" w:rsidR="00F83B1F" w:rsidRDefault="00045D20">
      <w:pPr>
        <w:spacing w:line="400" w:lineRule="atLeast"/>
        <w:ind w:firstLineChars="200" w:firstLine="480"/>
        <w:rPr>
          <w:sz w:val="24"/>
        </w:rPr>
      </w:pPr>
      <w:r>
        <w:rPr>
          <w:sz w:val="24"/>
        </w:rPr>
        <w:t>（</w:t>
      </w:r>
      <w:r>
        <w:rPr>
          <w:sz w:val="24"/>
        </w:rPr>
        <w:t>3</w:t>
      </w:r>
      <w:r>
        <w:rPr>
          <w:sz w:val="24"/>
        </w:rPr>
        <w:t>）在总监办的安排下，参与编制监理计划，提供本驻地办相关资料；</w:t>
      </w:r>
    </w:p>
    <w:p w14:paraId="606870B8" w14:textId="77777777" w:rsidR="00F83B1F" w:rsidRDefault="00045D20">
      <w:pPr>
        <w:spacing w:line="400" w:lineRule="atLeast"/>
        <w:ind w:firstLineChars="200" w:firstLine="480"/>
        <w:rPr>
          <w:sz w:val="24"/>
        </w:rPr>
      </w:pPr>
      <w:r>
        <w:rPr>
          <w:sz w:val="24"/>
        </w:rPr>
        <w:t>（</w:t>
      </w:r>
      <w:r>
        <w:rPr>
          <w:sz w:val="24"/>
        </w:rPr>
        <w:t>4</w:t>
      </w:r>
      <w:r>
        <w:rPr>
          <w:sz w:val="24"/>
        </w:rPr>
        <w:t>）根据监理计划在相应工程开工前主持编制监理细则；</w:t>
      </w:r>
    </w:p>
    <w:p w14:paraId="21B93569" w14:textId="77777777" w:rsidR="00F83B1F" w:rsidRDefault="00045D20">
      <w:pPr>
        <w:spacing w:line="400" w:lineRule="atLeast"/>
        <w:ind w:firstLineChars="200" w:firstLine="480"/>
        <w:rPr>
          <w:sz w:val="24"/>
        </w:rPr>
      </w:pPr>
      <w:r>
        <w:rPr>
          <w:sz w:val="24"/>
        </w:rPr>
        <w:t>（</w:t>
      </w:r>
      <w:r>
        <w:rPr>
          <w:sz w:val="24"/>
        </w:rPr>
        <w:t>5</w:t>
      </w:r>
      <w:r>
        <w:rPr>
          <w:sz w:val="24"/>
        </w:rPr>
        <w:t>）参加设计交底；</w:t>
      </w:r>
    </w:p>
    <w:p w14:paraId="5942CC91" w14:textId="77777777" w:rsidR="00F83B1F" w:rsidRDefault="00045D20">
      <w:pPr>
        <w:spacing w:line="400" w:lineRule="atLeast"/>
        <w:ind w:firstLineChars="200" w:firstLine="480"/>
        <w:rPr>
          <w:sz w:val="24"/>
        </w:rPr>
      </w:pPr>
      <w:r>
        <w:rPr>
          <w:sz w:val="24"/>
        </w:rPr>
        <w:t>（</w:t>
      </w:r>
      <w:r>
        <w:rPr>
          <w:sz w:val="24"/>
        </w:rPr>
        <w:t>6</w:t>
      </w:r>
      <w:r>
        <w:rPr>
          <w:sz w:val="24"/>
        </w:rPr>
        <w:t>）按规定程序初审本驻地监理标段承包人提交的施工组织设计（含安全技术措施、应急救援抢险方案、专项施工方案及施工环境保护措施）；</w:t>
      </w:r>
    </w:p>
    <w:p w14:paraId="72AEC531" w14:textId="77777777" w:rsidR="00F83B1F" w:rsidRDefault="00045D20">
      <w:pPr>
        <w:spacing w:line="400" w:lineRule="atLeast"/>
        <w:ind w:firstLineChars="200" w:firstLine="480"/>
        <w:rPr>
          <w:sz w:val="24"/>
        </w:rPr>
      </w:pPr>
      <w:r>
        <w:rPr>
          <w:sz w:val="24"/>
        </w:rPr>
        <w:t>（</w:t>
      </w:r>
      <w:r>
        <w:rPr>
          <w:sz w:val="24"/>
        </w:rPr>
        <w:t>7</w:t>
      </w:r>
      <w:r>
        <w:rPr>
          <w:sz w:val="24"/>
        </w:rPr>
        <w:t>）初审本驻地监理标段承包人提交的总体进度计划以及施工中进行的调整计划；</w:t>
      </w:r>
    </w:p>
    <w:p w14:paraId="35CFE5EF" w14:textId="77777777" w:rsidR="00F83B1F" w:rsidRDefault="00045D20">
      <w:pPr>
        <w:spacing w:line="400" w:lineRule="atLeast"/>
        <w:ind w:firstLineChars="200" w:firstLine="480"/>
        <w:rPr>
          <w:sz w:val="24"/>
        </w:rPr>
      </w:pPr>
      <w:r>
        <w:rPr>
          <w:sz w:val="24"/>
        </w:rPr>
        <w:t>（</w:t>
      </w:r>
      <w:r>
        <w:rPr>
          <w:sz w:val="24"/>
        </w:rPr>
        <w:t>8</w:t>
      </w:r>
      <w:r>
        <w:rPr>
          <w:sz w:val="24"/>
        </w:rPr>
        <w:t>）对承包人提交的原始基准点、基准线和基准高程的复测结果进行平行复测，审核后予以批复；</w:t>
      </w:r>
    </w:p>
    <w:p w14:paraId="03B4C27E" w14:textId="77777777" w:rsidR="00F83B1F" w:rsidRDefault="00045D20">
      <w:pPr>
        <w:spacing w:line="400" w:lineRule="atLeast"/>
        <w:ind w:firstLineChars="200" w:firstLine="480"/>
        <w:rPr>
          <w:sz w:val="24"/>
        </w:rPr>
      </w:pPr>
      <w:r>
        <w:rPr>
          <w:sz w:val="24"/>
        </w:rPr>
        <w:t>（</w:t>
      </w:r>
      <w:r>
        <w:rPr>
          <w:sz w:val="24"/>
        </w:rPr>
        <w:t>9</w:t>
      </w:r>
      <w:r>
        <w:rPr>
          <w:sz w:val="24"/>
        </w:rPr>
        <w:t>）验收承包人测定的地面线；</w:t>
      </w:r>
    </w:p>
    <w:p w14:paraId="489605E2" w14:textId="77777777" w:rsidR="00F83B1F" w:rsidRDefault="00045D20">
      <w:pPr>
        <w:spacing w:line="400" w:lineRule="atLeast"/>
        <w:ind w:firstLineChars="200" w:firstLine="480"/>
        <w:rPr>
          <w:sz w:val="24"/>
        </w:rPr>
      </w:pPr>
      <w:r>
        <w:rPr>
          <w:sz w:val="24"/>
        </w:rPr>
        <w:t>（</w:t>
      </w:r>
      <w:r>
        <w:rPr>
          <w:sz w:val="24"/>
        </w:rPr>
        <w:t>10</w:t>
      </w:r>
      <w:r>
        <w:rPr>
          <w:sz w:val="24"/>
        </w:rPr>
        <w:t>）确认承包人提交的场地占用计划；</w:t>
      </w:r>
    </w:p>
    <w:p w14:paraId="3E6C8C17" w14:textId="77777777" w:rsidR="00F83B1F" w:rsidRDefault="00045D20">
      <w:pPr>
        <w:spacing w:line="400" w:lineRule="atLeast"/>
        <w:ind w:firstLineChars="200" w:firstLine="480"/>
        <w:rPr>
          <w:sz w:val="24"/>
        </w:rPr>
      </w:pPr>
      <w:r>
        <w:rPr>
          <w:sz w:val="24"/>
        </w:rPr>
        <w:t>（</w:t>
      </w:r>
      <w:r>
        <w:rPr>
          <w:sz w:val="24"/>
        </w:rPr>
        <w:t>11</w:t>
      </w:r>
      <w:r>
        <w:rPr>
          <w:sz w:val="24"/>
        </w:rPr>
        <w:t>）核算承包人对工程量清单的复核结果；</w:t>
      </w:r>
    </w:p>
    <w:p w14:paraId="654711CA" w14:textId="77777777" w:rsidR="00F83B1F" w:rsidRDefault="00045D20">
      <w:pPr>
        <w:spacing w:line="400" w:lineRule="atLeast"/>
        <w:ind w:firstLineChars="200" w:firstLine="480"/>
        <w:rPr>
          <w:sz w:val="24"/>
        </w:rPr>
      </w:pPr>
      <w:r>
        <w:rPr>
          <w:sz w:val="24"/>
        </w:rPr>
        <w:t>（</w:t>
      </w:r>
      <w:r>
        <w:rPr>
          <w:sz w:val="24"/>
        </w:rPr>
        <w:t>12</w:t>
      </w:r>
      <w:r>
        <w:rPr>
          <w:sz w:val="24"/>
        </w:rPr>
        <w:t>）按合同约定对工程分包计划和协议进行审查，审查分包合同中是否明确了承包人与分包人各自在安全生产方面的责任；</w:t>
      </w:r>
    </w:p>
    <w:p w14:paraId="72825E80" w14:textId="77777777" w:rsidR="00F83B1F" w:rsidRDefault="00045D20">
      <w:pPr>
        <w:spacing w:line="400" w:lineRule="atLeast"/>
        <w:ind w:firstLineChars="200" w:firstLine="480"/>
        <w:rPr>
          <w:sz w:val="24"/>
        </w:rPr>
      </w:pPr>
      <w:r>
        <w:rPr>
          <w:sz w:val="24"/>
        </w:rPr>
        <w:t>（</w:t>
      </w:r>
      <w:r>
        <w:rPr>
          <w:sz w:val="24"/>
        </w:rPr>
        <w:t>13</w:t>
      </w:r>
      <w:r>
        <w:rPr>
          <w:sz w:val="24"/>
        </w:rPr>
        <w:t>）审批施工测量放线；</w:t>
      </w:r>
    </w:p>
    <w:p w14:paraId="0E7058D4" w14:textId="77777777" w:rsidR="00F83B1F" w:rsidRDefault="00045D20">
      <w:pPr>
        <w:spacing w:line="400" w:lineRule="atLeast"/>
        <w:ind w:firstLineChars="200" w:firstLine="480"/>
        <w:rPr>
          <w:sz w:val="24"/>
        </w:rPr>
      </w:pPr>
      <w:r>
        <w:rPr>
          <w:sz w:val="24"/>
        </w:rPr>
        <w:t>（</w:t>
      </w:r>
      <w:r>
        <w:rPr>
          <w:sz w:val="24"/>
        </w:rPr>
        <w:t>14</w:t>
      </w:r>
      <w:r>
        <w:rPr>
          <w:sz w:val="24"/>
        </w:rPr>
        <w:t>）审批一般工程原材料和混合料配合比；</w:t>
      </w:r>
    </w:p>
    <w:p w14:paraId="070C681A" w14:textId="77777777" w:rsidR="00F83B1F" w:rsidRDefault="00045D20">
      <w:pPr>
        <w:spacing w:line="400" w:lineRule="atLeast"/>
        <w:ind w:firstLineChars="200" w:firstLine="480"/>
        <w:rPr>
          <w:sz w:val="24"/>
        </w:rPr>
      </w:pPr>
      <w:r>
        <w:rPr>
          <w:sz w:val="24"/>
        </w:rPr>
        <w:t>（</w:t>
      </w:r>
      <w:r>
        <w:rPr>
          <w:sz w:val="24"/>
        </w:rPr>
        <w:t>15</w:t>
      </w:r>
      <w:r>
        <w:rPr>
          <w:sz w:val="24"/>
        </w:rPr>
        <w:t>）审查施工组织及人员配备；</w:t>
      </w:r>
    </w:p>
    <w:p w14:paraId="020271EF" w14:textId="77777777" w:rsidR="00F83B1F" w:rsidRDefault="00045D20">
      <w:pPr>
        <w:spacing w:line="400" w:lineRule="atLeast"/>
        <w:ind w:firstLineChars="200" w:firstLine="480"/>
        <w:rPr>
          <w:sz w:val="24"/>
        </w:rPr>
      </w:pPr>
      <w:r>
        <w:rPr>
          <w:sz w:val="24"/>
        </w:rPr>
        <w:t>（</w:t>
      </w:r>
      <w:r>
        <w:rPr>
          <w:sz w:val="24"/>
        </w:rPr>
        <w:t>16</w:t>
      </w:r>
      <w:r>
        <w:rPr>
          <w:sz w:val="24"/>
        </w:rPr>
        <w:t>）审查承包人进场的施工机械设备；</w:t>
      </w:r>
    </w:p>
    <w:p w14:paraId="32D9920D" w14:textId="77777777" w:rsidR="00F83B1F" w:rsidRDefault="00045D20">
      <w:pPr>
        <w:spacing w:line="400" w:lineRule="atLeast"/>
        <w:ind w:firstLineChars="200" w:firstLine="480"/>
        <w:rPr>
          <w:sz w:val="24"/>
        </w:rPr>
      </w:pPr>
      <w:r>
        <w:rPr>
          <w:sz w:val="24"/>
        </w:rPr>
        <w:t>（</w:t>
      </w:r>
      <w:r>
        <w:rPr>
          <w:sz w:val="24"/>
        </w:rPr>
        <w:t>17</w:t>
      </w:r>
      <w:r>
        <w:rPr>
          <w:sz w:val="24"/>
        </w:rPr>
        <w:t>）审查承包人提交的分项、分部工程的施工方</w:t>
      </w:r>
      <w:r>
        <w:rPr>
          <w:sz w:val="24"/>
        </w:rPr>
        <w:t>案及主要工艺；</w:t>
      </w:r>
    </w:p>
    <w:p w14:paraId="5FC4C75A" w14:textId="77777777" w:rsidR="00F83B1F" w:rsidRDefault="00045D20">
      <w:pPr>
        <w:spacing w:line="400" w:lineRule="atLeast"/>
        <w:ind w:firstLineChars="200" w:firstLine="480"/>
        <w:rPr>
          <w:sz w:val="24"/>
        </w:rPr>
      </w:pPr>
      <w:r>
        <w:rPr>
          <w:sz w:val="24"/>
        </w:rPr>
        <w:t>（</w:t>
      </w:r>
      <w:r>
        <w:rPr>
          <w:sz w:val="24"/>
        </w:rPr>
        <w:t>18</w:t>
      </w:r>
      <w:r>
        <w:rPr>
          <w:sz w:val="24"/>
        </w:rPr>
        <w:t>）审批承包人月进度计划，检查和监督进度计划的实施；</w:t>
      </w:r>
    </w:p>
    <w:p w14:paraId="1B20B53E" w14:textId="77777777" w:rsidR="00F83B1F" w:rsidRDefault="00045D20">
      <w:pPr>
        <w:spacing w:line="400" w:lineRule="atLeast"/>
        <w:ind w:firstLineChars="200" w:firstLine="480"/>
        <w:rPr>
          <w:sz w:val="24"/>
        </w:rPr>
      </w:pPr>
      <w:r>
        <w:rPr>
          <w:sz w:val="24"/>
        </w:rPr>
        <w:t>（</w:t>
      </w:r>
      <w:r>
        <w:rPr>
          <w:sz w:val="24"/>
        </w:rPr>
        <w:t>19</w:t>
      </w:r>
      <w:r>
        <w:rPr>
          <w:sz w:val="24"/>
        </w:rPr>
        <w:t>）审批分项（部）工程的开工申请，签发分项、分部工程暂停令和</w:t>
      </w:r>
      <w:proofErr w:type="gramStart"/>
      <w:r>
        <w:rPr>
          <w:sz w:val="24"/>
        </w:rPr>
        <w:t>复工令</w:t>
      </w:r>
      <w:proofErr w:type="gramEnd"/>
      <w:r>
        <w:rPr>
          <w:sz w:val="24"/>
        </w:rPr>
        <w:t>；</w:t>
      </w:r>
    </w:p>
    <w:p w14:paraId="50D5D46E" w14:textId="77777777" w:rsidR="00F83B1F" w:rsidRDefault="00045D20">
      <w:pPr>
        <w:spacing w:line="400" w:lineRule="atLeast"/>
        <w:ind w:firstLineChars="200" w:firstLine="480"/>
        <w:rPr>
          <w:sz w:val="24"/>
        </w:rPr>
      </w:pPr>
      <w:r>
        <w:rPr>
          <w:sz w:val="24"/>
        </w:rPr>
        <w:t>（</w:t>
      </w:r>
      <w:r>
        <w:rPr>
          <w:sz w:val="24"/>
        </w:rPr>
        <w:t>20</w:t>
      </w:r>
      <w:r>
        <w:rPr>
          <w:sz w:val="24"/>
        </w:rPr>
        <w:t>）验收构配件或设备；</w:t>
      </w:r>
    </w:p>
    <w:p w14:paraId="36434FB0" w14:textId="77777777" w:rsidR="00F83B1F" w:rsidRDefault="00045D20">
      <w:pPr>
        <w:spacing w:line="400" w:lineRule="atLeast"/>
        <w:ind w:firstLineChars="200" w:firstLine="480"/>
        <w:rPr>
          <w:sz w:val="24"/>
        </w:rPr>
      </w:pPr>
      <w:r>
        <w:rPr>
          <w:sz w:val="24"/>
        </w:rPr>
        <w:t>（</w:t>
      </w:r>
      <w:r>
        <w:rPr>
          <w:sz w:val="24"/>
        </w:rPr>
        <w:t>21</w:t>
      </w:r>
      <w:r>
        <w:rPr>
          <w:sz w:val="24"/>
        </w:rPr>
        <w:t>）按有关规定和要求对工程进行巡视、旁站和抽检，并做好记录；</w:t>
      </w:r>
    </w:p>
    <w:p w14:paraId="4F54D09A" w14:textId="77777777" w:rsidR="00F83B1F" w:rsidRDefault="00045D20">
      <w:pPr>
        <w:spacing w:line="400" w:lineRule="atLeast"/>
        <w:ind w:firstLineChars="200" w:firstLine="480"/>
        <w:rPr>
          <w:sz w:val="24"/>
        </w:rPr>
      </w:pPr>
      <w:r>
        <w:rPr>
          <w:sz w:val="24"/>
        </w:rPr>
        <w:t>（</w:t>
      </w:r>
      <w:r>
        <w:rPr>
          <w:sz w:val="24"/>
        </w:rPr>
        <w:t>22</w:t>
      </w:r>
      <w:r>
        <w:rPr>
          <w:sz w:val="24"/>
        </w:rPr>
        <w:t>）对关键工序进行签认；</w:t>
      </w:r>
    </w:p>
    <w:p w14:paraId="03D39098" w14:textId="77777777" w:rsidR="00F83B1F" w:rsidRDefault="00045D20">
      <w:pPr>
        <w:spacing w:line="400" w:lineRule="atLeast"/>
        <w:ind w:firstLineChars="200" w:firstLine="480"/>
        <w:rPr>
          <w:sz w:val="24"/>
        </w:rPr>
      </w:pPr>
      <w:r>
        <w:rPr>
          <w:sz w:val="24"/>
        </w:rPr>
        <w:t>（</w:t>
      </w:r>
      <w:r>
        <w:rPr>
          <w:sz w:val="24"/>
        </w:rPr>
        <w:t>23</w:t>
      </w:r>
      <w:r>
        <w:rPr>
          <w:sz w:val="24"/>
        </w:rPr>
        <w:t>）对发生的质量缺陷、质量隐患和质量事故进行调查、处理或对不属于监理人权限处理的质量事故督促承包人按规定报告有关部门；</w:t>
      </w:r>
    </w:p>
    <w:p w14:paraId="665ED93B" w14:textId="77777777" w:rsidR="00F83B1F" w:rsidRDefault="00045D20">
      <w:pPr>
        <w:spacing w:line="400" w:lineRule="atLeast"/>
        <w:ind w:firstLineChars="200" w:firstLine="480"/>
        <w:rPr>
          <w:sz w:val="24"/>
        </w:rPr>
      </w:pPr>
      <w:r>
        <w:rPr>
          <w:sz w:val="24"/>
        </w:rPr>
        <w:lastRenderedPageBreak/>
        <w:t>（</w:t>
      </w:r>
      <w:r>
        <w:rPr>
          <w:sz w:val="24"/>
        </w:rPr>
        <w:t>24</w:t>
      </w:r>
      <w:r>
        <w:rPr>
          <w:sz w:val="24"/>
        </w:rPr>
        <w:t>）对交工的单位、分部、分项工程进行检验和质量等级评定并签发《中间交工证书》；</w:t>
      </w:r>
    </w:p>
    <w:p w14:paraId="5FC0873F" w14:textId="77777777" w:rsidR="00F83B1F" w:rsidRDefault="00045D20">
      <w:pPr>
        <w:spacing w:line="400" w:lineRule="atLeast"/>
        <w:ind w:firstLineChars="200" w:firstLine="480"/>
        <w:rPr>
          <w:sz w:val="24"/>
        </w:rPr>
      </w:pPr>
      <w:r>
        <w:rPr>
          <w:sz w:val="24"/>
        </w:rPr>
        <w:t>（</w:t>
      </w:r>
      <w:r>
        <w:rPr>
          <w:sz w:val="24"/>
        </w:rPr>
        <w:t>25</w:t>
      </w:r>
      <w:r>
        <w:rPr>
          <w:sz w:val="24"/>
        </w:rPr>
        <w:t>）对已完工程按合同约定的方</w:t>
      </w:r>
      <w:r>
        <w:rPr>
          <w:sz w:val="24"/>
        </w:rPr>
        <w:t>法进行计量；</w:t>
      </w:r>
    </w:p>
    <w:p w14:paraId="78115B6B" w14:textId="77777777" w:rsidR="00F83B1F" w:rsidRDefault="00045D20">
      <w:pPr>
        <w:spacing w:line="400" w:lineRule="atLeast"/>
        <w:ind w:firstLineChars="200" w:firstLine="480"/>
        <w:rPr>
          <w:sz w:val="24"/>
        </w:rPr>
      </w:pPr>
      <w:r>
        <w:rPr>
          <w:sz w:val="24"/>
        </w:rPr>
        <w:t>（</w:t>
      </w:r>
      <w:r>
        <w:rPr>
          <w:sz w:val="24"/>
        </w:rPr>
        <w:t>26</w:t>
      </w:r>
      <w:r>
        <w:rPr>
          <w:sz w:val="24"/>
        </w:rPr>
        <w:t>）按有关规定及时对已完分部工程、单位工程及合同工程进行质量评定；</w:t>
      </w:r>
    </w:p>
    <w:p w14:paraId="4CED086A" w14:textId="77777777" w:rsidR="00F83B1F" w:rsidRDefault="00045D20">
      <w:pPr>
        <w:spacing w:line="400" w:lineRule="atLeast"/>
        <w:ind w:firstLineChars="200" w:firstLine="480"/>
        <w:rPr>
          <w:sz w:val="24"/>
        </w:rPr>
      </w:pPr>
      <w:r>
        <w:rPr>
          <w:sz w:val="24"/>
        </w:rPr>
        <w:t>（</w:t>
      </w:r>
      <w:r>
        <w:rPr>
          <w:sz w:val="24"/>
        </w:rPr>
        <w:t>27</w:t>
      </w:r>
      <w:r>
        <w:rPr>
          <w:sz w:val="24"/>
        </w:rPr>
        <w:t>）编写本驻地监理标段的监理月报；</w:t>
      </w:r>
    </w:p>
    <w:p w14:paraId="3C689DC1" w14:textId="77777777" w:rsidR="00F83B1F" w:rsidRDefault="00045D20">
      <w:pPr>
        <w:spacing w:line="400" w:lineRule="atLeast"/>
        <w:ind w:firstLineChars="200" w:firstLine="480"/>
        <w:rPr>
          <w:sz w:val="24"/>
        </w:rPr>
      </w:pPr>
      <w:r>
        <w:rPr>
          <w:sz w:val="24"/>
        </w:rPr>
        <w:t>（</w:t>
      </w:r>
      <w:r>
        <w:rPr>
          <w:sz w:val="24"/>
        </w:rPr>
        <w:t>28</w:t>
      </w:r>
      <w:r>
        <w:rPr>
          <w:sz w:val="24"/>
        </w:rPr>
        <w:t>）主持召开工地会议和根据工程需要主持召开专题工地会议；</w:t>
      </w:r>
    </w:p>
    <w:p w14:paraId="1478C763" w14:textId="77777777" w:rsidR="00F83B1F" w:rsidRDefault="00045D20">
      <w:pPr>
        <w:spacing w:line="400" w:lineRule="atLeast"/>
        <w:ind w:firstLineChars="200" w:firstLine="480"/>
        <w:rPr>
          <w:sz w:val="24"/>
        </w:rPr>
      </w:pPr>
      <w:r>
        <w:rPr>
          <w:sz w:val="24"/>
        </w:rPr>
        <w:t>（</w:t>
      </w:r>
      <w:r>
        <w:rPr>
          <w:sz w:val="24"/>
        </w:rPr>
        <w:t>29</w:t>
      </w:r>
      <w:r>
        <w:rPr>
          <w:sz w:val="24"/>
        </w:rPr>
        <w:t>）编制标段监理竣工文件；</w:t>
      </w:r>
    </w:p>
    <w:p w14:paraId="7885E55F" w14:textId="77777777" w:rsidR="00F83B1F" w:rsidRDefault="00045D20">
      <w:pPr>
        <w:spacing w:line="400" w:lineRule="atLeast"/>
        <w:ind w:firstLineChars="200" w:firstLine="480"/>
        <w:rPr>
          <w:sz w:val="24"/>
        </w:rPr>
      </w:pPr>
      <w:r>
        <w:rPr>
          <w:sz w:val="24"/>
        </w:rPr>
        <w:t>（</w:t>
      </w:r>
      <w:r>
        <w:rPr>
          <w:sz w:val="24"/>
        </w:rPr>
        <w:t>30</w:t>
      </w:r>
      <w:r>
        <w:rPr>
          <w:sz w:val="24"/>
        </w:rPr>
        <w:t>）编写本驻地监理标段的监理工作报告；</w:t>
      </w:r>
    </w:p>
    <w:p w14:paraId="43BD677F" w14:textId="77777777" w:rsidR="00F83B1F" w:rsidRDefault="00045D20">
      <w:pPr>
        <w:spacing w:line="400" w:lineRule="atLeast"/>
        <w:ind w:firstLineChars="200" w:firstLine="480"/>
        <w:rPr>
          <w:sz w:val="24"/>
        </w:rPr>
      </w:pPr>
      <w:r>
        <w:rPr>
          <w:sz w:val="24"/>
        </w:rPr>
        <w:t>（</w:t>
      </w:r>
      <w:r>
        <w:rPr>
          <w:sz w:val="24"/>
        </w:rPr>
        <w:t>31</w:t>
      </w:r>
      <w:r>
        <w:rPr>
          <w:sz w:val="24"/>
        </w:rPr>
        <w:t>）参加本驻地监理标段合同工程的交工验收；</w:t>
      </w:r>
    </w:p>
    <w:p w14:paraId="543841E3" w14:textId="77777777" w:rsidR="00F83B1F" w:rsidRDefault="00045D20">
      <w:pPr>
        <w:spacing w:line="400" w:lineRule="atLeast"/>
        <w:ind w:firstLineChars="200" w:firstLine="480"/>
        <w:rPr>
          <w:sz w:val="24"/>
        </w:rPr>
      </w:pPr>
      <w:r>
        <w:rPr>
          <w:sz w:val="24"/>
        </w:rPr>
        <w:t>（</w:t>
      </w:r>
      <w:r>
        <w:rPr>
          <w:sz w:val="24"/>
        </w:rPr>
        <w:t>32</w:t>
      </w:r>
      <w:r>
        <w:rPr>
          <w:sz w:val="24"/>
        </w:rPr>
        <w:t>）初审交工结账证书；</w:t>
      </w:r>
    </w:p>
    <w:p w14:paraId="0D4477A3" w14:textId="77777777" w:rsidR="00F83B1F" w:rsidRDefault="00045D20">
      <w:pPr>
        <w:spacing w:line="400" w:lineRule="atLeast"/>
        <w:ind w:firstLineChars="200" w:firstLine="480"/>
        <w:rPr>
          <w:sz w:val="24"/>
        </w:rPr>
      </w:pPr>
      <w:r>
        <w:rPr>
          <w:sz w:val="24"/>
        </w:rPr>
        <w:t>（</w:t>
      </w:r>
      <w:r>
        <w:rPr>
          <w:sz w:val="24"/>
        </w:rPr>
        <w:t>33</w:t>
      </w:r>
      <w:r>
        <w:rPr>
          <w:sz w:val="24"/>
        </w:rPr>
        <w:t>）按照专用合同条款约定提供其他工程管理咨询服务。</w:t>
      </w:r>
    </w:p>
    <w:p w14:paraId="16AE5759" w14:textId="77777777" w:rsidR="00F83B1F" w:rsidRDefault="00045D20">
      <w:pPr>
        <w:spacing w:line="400" w:lineRule="atLeast"/>
        <w:ind w:firstLineChars="200" w:firstLine="480"/>
        <w:rPr>
          <w:sz w:val="24"/>
        </w:rPr>
      </w:pPr>
      <w:r>
        <w:rPr>
          <w:sz w:val="24"/>
        </w:rPr>
        <w:t xml:space="preserve">5.3.2.4 </w:t>
      </w:r>
      <w:r>
        <w:rPr>
          <w:sz w:val="24"/>
        </w:rPr>
        <w:t>在工程只设置总监办一级监理机构时，其监理服务内容为：</w:t>
      </w:r>
    </w:p>
    <w:p w14:paraId="3959AE79" w14:textId="77777777" w:rsidR="00F83B1F" w:rsidRDefault="00045D20">
      <w:pPr>
        <w:spacing w:line="400" w:lineRule="atLeast"/>
        <w:ind w:firstLineChars="200" w:firstLine="480"/>
        <w:rPr>
          <w:sz w:val="24"/>
        </w:rPr>
      </w:pPr>
      <w:r>
        <w:rPr>
          <w:sz w:val="24"/>
        </w:rPr>
        <w:t>（</w:t>
      </w:r>
      <w:r>
        <w:rPr>
          <w:sz w:val="24"/>
        </w:rPr>
        <w:t>1</w:t>
      </w:r>
      <w:r>
        <w:rPr>
          <w:sz w:val="24"/>
        </w:rPr>
        <w:t>）按监理合同要求建立总监办工地试验室，配备常规的试验检测设备，并须达到专用合同条款中约定的检查项目及频率要求；</w:t>
      </w:r>
    </w:p>
    <w:p w14:paraId="40873A30" w14:textId="77777777" w:rsidR="00F83B1F" w:rsidRDefault="00045D20">
      <w:pPr>
        <w:spacing w:line="400" w:lineRule="atLeast"/>
        <w:ind w:firstLineChars="200" w:firstLine="480"/>
        <w:rPr>
          <w:sz w:val="24"/>
        </w:rPr>
      </w:pPr>
      <w:r>
        <w:rPr>
          <w:sz w:val="24"/>
        </w:rPr>
        <w:t>（</w:t>
      </w:r>
      <w:r>
        <w:rPr>
          <w:sz w:val="24"/>
        </w:rPr>
        <w:t>2</w:t>
      </w:r>
      <w:r>
        <w:rPr>
          <w:sz w:val="24"/>
        </w:rPr>
        <w:t>）熟悉合同文件，调查施工环境条件；</w:t>
      </w:r>
    </w:p>
    <w:p w14:paraId="1ED0224D" w14:textId="77777777" w:rsidR="00F83B1F" w:rsidRDefault="00045D20">
      <w:pPr>
        <w:spacing w:line="400" w:lineRule="atLeast"/>
        <w:ind w:firstLineChars="200" w:firstLine="480"/>
        <w:rPr>
          <w:sz w:val="24"/>
        </w:rPr>
      </w:pPr>
      <w:r>
        <w:rPr>
          <w:sz w:val="24"/>
        </w:rPr>
        <w:t>（</w:t>
      </w:r>
      <w:r>
        <w:rPr>
          <w:sz w:val="24"/>
        </w:rPr>
        <w:t>3</w:t>
      </w:r>
      <w:r>
        <w:rPr>
          <w:sz w:val="24"/>
        </w:rPr>
        <w:t>）在合同约定的期限内编制监理计划，根据监理计划在相应工程开工前编制监理细则；</w:t>
      </w:r>
    </w:p>
    <w:p w14:paraId="31C095CD" w14:textId="77777777" w:rsidR="00F83B1F" w:rsidRDefault="00045D20">
      <w:pPr>
        <w:spacing w:line="400" w:lineRule="atLeast"/>
        <w:ind w:firstLineChars="200" w:firstLine="480"/>
        <w:rPr>
          <w:sz w:val="24"/>
        </w:rPr>
      </w:pPr>
      <w:r>
        <w:rPr>
          <w:sz w:val="24"/>
        </w:rPr>
        <w:t>（</w:t>
      </w:r>
      <w:r>
        <w:rPr>
          <w:sz w:val="24"/>
        </w:rPr>
        <w:t>4</w:t>
      </w:r>
      <w:r>
        <w:rPr>
          <w:sz w:val="24"/>
        </w:rPr>
        <w:t>）在合同约定的期限内审批承包人提交的施工组织设计（含安全技术措施、应急救援抢险方案、专项施工方案及施工环境保护措施）；</w:t>
      </w:r>
    </w:p>
    <w:p w14:paraId="443FAB4B" w14:textId="77777777" w:rsidR="00F83B1F" w:rsidRDefault="00045D20">
      <w:pPr>
        <w:spacing w:line="400" w:lineRule="atLeast"/>
        <w:ind w:firstLineChars="200" w:firstLine="480"/>
        <w:rPr>
          <w:sz w:val="24"/>
        </w:rPr>
      </w:pPr>
      <w:r>
        <w:rPr>
          <w:sz w:val="24"/>
        </w:rPr>
        <w:t>（</w:t>
      </w:r>
      <w:r>
        <w:rPr>
          <w:sz w:val="24"/>
        </w:rPr>
        <w:t>5</w:t>
      </w:r>
      <w:r>
        <w:rPr>
          <w:sz w:val="24"/>
        </w:rPr>
        <w:t>）参加设计交底；</w:t>
      </w:r>
    </w:p>
    <w:p w14:paraId="599B4392" w14:textId="77777777" w:rsidR="00F83B1F" w:rsidRDefault="00045D20">
      <w:pPr>
        <w:spacing w:line="400" w:lineRule="atLeast"/>
        <w:ind w:firstLineChars="200" w:firstLine="480"/>
        <w:rPr>
          <w:sz w:val="24"/>
        </w:rPr>
      </w:pPr>
      <w:r>
        <w:rPr>
          <w:sz w:val="24"/>
        </w:rPr>
        <w:t>（</w:t>
      </w:r>
      <w:r>
        <w:rPr>
          <w:sz w:val="24"/>
        </w:rPr>
        <w:t>6</w:t>
      </w:r>
      <w:r>
        <w:rPr>
          <w:sz w:val="24"/>
        </w:rPr>
        <w:t>）审批承包人提交的总体进度计划，核批承包人对总体进度计划的调整计划；</w:t>
      </w:r>
    </w:p>
    <w:p w14:paraId="347C2463" w14:textId="77777777" w:rsidR="00F83B1F" w:rsidRDefault="00045D20">
      <w:pPr>
        <w:spacing w:line="400" w:lineRule="atLeast"/>
        <w:ind w:firstLineChars="200" w:firstLine="480"/>
        <w:rPr>
          <w:sz w:val="24"/>
        </w:rPr>
      </w:pPr>
      <w:r>
        <w:rPr>
          <w:sz w:val="24"/>
        </w:rPr>
        <w:t>（</w:t>
      </w:r>
      <w:r>
        <w:rPr>
          <w:sz w:val="24"/>
        </w:rPr>
        <w:t>7</w:t>
      </w:r>
      <w:r>
        <w:rPr>
          <w:sz w:val="24"/>
        </w:rPr>
        <w:t>）检查承包人工程质量、施工安全和施工环境保护等保证体系；</w:t>
      </w:r>
    </w:p>
    <w:p w14:paraId="198CB678" w14:textId="77777777" w:rsidR="00F83B1F" w:rsidRDefault="00045D20">
      <w:pPr>
        <w:spacing w:line="400" w:lineRule="atLeast"/>
        <w:ind w:firstLineChars="200" w:firstLine="480"/>
        <w:rPr>
          <w:sz w:val="24"/>
        </w:rPr>
      </w:pPr>
      <w:r>
        <w:rPr>
          <w:sz w:val="24"/>
        </w:rPr>
        <w:t>（</w:t>
      </w:r>
      <w:r>
        <w:rPr>
          <w:sz w:val="24"/>
        </w:rPr>
        <w:t>8</w:t>
      </w:r>
      <w:r>
        <w:rPr>
          <w:sz w:val="24"/>
        </w:rPr>
        <w:t>）审核承包人的工地试验室；</w:t>
      </w:r>
    </w:p>
    <w:p w14:paraId="4640DE87" w14:textId="77777777" w:rsidR="00F83B1F" w:rsidRDefault="00045D20">
      <w:pPr>
        <w:spacing w:line="400" w:lineRule="atLeast"/>
        <w:ind w:firstLineChars="200" w:firstLine="480"/>
        <w:rPr>
          <w:sz w:val="24"/>
        </w:rPr>
      </w:pPr>
      <w:r>
        <w:rPr>
          <w:sz w:val="24"/>
        </w:rPr>
        <w:t>（</w:t>
      </w:r>
      <w:r>
        <w:rPr>
          <w:sz w:val="24"/>
        </w:rPr>
        <w:t>9</w:t>
      </w:r>
      <w:r>
        <w:rPr>
          <w:sz w:val="24"/>
        </w:rPr>
        <w:t>）对承包人提交的原始基准点、基准线和基准高程的复测结果进行平行复测，审核后予以批复；</w:t>
      </w:r>
    </w:p>
    <w:p w14:paraId="41A5BF14" w14:textId="77777777" w:rsidR="00F83B1F" w:rsidRDefault="00045D20">
      <w:pPr>
        <w:spacing w:line="400" w:lineRule="atLeast"/>
        <w:ind w:firstLineChars="200" w:firstLine="480"/>
        <w:rPr>
          <w:sz w:val="24"/>
        </w:rPr>
      </w:pPr>
      <w:r>
        <w:rPr>
          <w:sz w:val="24"/>
        </w:rPr>
        <w:t>（</w:t>
      </w:r>
      <w:r>
        <w:rPr>
          <w:sz w:val="24"/>
        </w:rPr>
        <w:t>10</w:t>
      </w:r>
      <w:r>
        <w:rPr>
          <w:sz w:val="24"/>
        </w:rPr>
        <w:t>）验收承包人测定的地面线；</w:t>
      </w:r>
    </w:p>
    <w:p w14:paraId="0EA03A89" w14:textId="77777777" w:rsidR="00F83B1F" w:rsidRDefault="00045D20">
      <w:pPr>
        <w:spacing w:line="400" w:lineRule="atLeast"/>
        <w:ind w:firstLineChars="200" w:firstLine="480"/>
        <w:rPr>
          <w:sz w:val="24"/>
        </w:rPr>
      </w:pPr>
      <w:r>
        <w:rPr>
          <w:sz w:val="24"/>
        </w:rPr>
        <w:t>（</w:t>
      </w:r>
      <w:r>
        <w:rPr>
          <w:sz w:val="24"/>
        </w:rPr>
        <w:t>11</w:t>
      </w:r>
      <w:r>
        <w:rPr>
          <w:sz w:val="24"/>
        </w:rPr>
        <w:t>）审批承包人提交的分项、分部、单位工程划分；</w:t>
      </w:r>
    </w:p>
    <w:p w14:paraId="33F24C33" w14:textId="77777777" w:rsidR="00F83B1F" w:rsidRDefault="00045D20">
      <w:pPr>
        <w:spacing w:line="400" w:lineRule="atLeast"/>
        <w:ind w:firstLineChars="200" w:firstLine="480"/>
        <w:rPr>
          <w:sz w:val="24"/>
        </w:rPr>
      </w:pPr>
      <w:r>
        <w:rPr>
          <w:sz w:val="24"/>
        </w:rPr>
        <w:t>（</w:t>
      </w:r>
      <w:r>
        <w:rPr>
          <w:sz w:val="24"/>
        </w:rPr>
        <w:t>12</w:t>
      </w:r>
      <w:r>
        <w:rPr>
          <w:sz w:val="24"/>
        </w:rPr>
        <w:t>）确认承包人提交的场地占用计划；</w:t>
      </w:r>
    </w:p>
    <w:p w14:paraId="7161FD5E" w14:textId="77777777" w:rsidR="00F83B1F" w:rsidRDefault="00045D20">
      <w:pPr>
        <w:spacing w:line="400" w:lineRule="atLeast"/>
        <w:ind w:firstLineChars="200" w:firstLine="480"/>
        <w:rPr>
          <w:sz w:val="24"/>
        </w:rPr>
      </w:pPr>
      <w:r>
        <w:rPr>
          <w:sz w:val="24"/>
        </w:rPr>
        <w:t>（</w:t>
      </w:r>
      <w:r>
        <w:rPr>
          <w:sz w:val="24"/>
        </w:rPr>
        <w:t>13</w:t>
      </w:r>
      <w:r>
        <w:rPr>
          <w:sz w:val="24"/>
        </w:rPr>
        <w:t>）核算承包人对工程量清单的复核结果；</w:t>
      </w:r>
    </w:p>
    <w:p w14:paraId="5741EBDE" w14:textId="77777777" w:rsidR="00F83B1F" w:rsidRDefault="00045D20">
      <w:pPr>
        <w:spacing w:line="400" w:lineRule="atLeast"/>
        <w:ind w:firstLineChars="200" w:firstLine="480"/>
        <w:rPr>
          <w:sz w:val="24"/>
        </w:rPr>
      </w:pPr>
      <w:r>
        <w:rPr>
          <w:sz w:val="24"/>
        </w:rPr>
        <w:t>（</w:t>
      </w:r>
      <w:r>
        <w:rPr>
          <w:sz w:val="24"/>
        </w:rPr>
        <w:t>14</w:t>
      </w:r>
      <w:r>
        <w:rPr>
          <w:sz w:val="24"/>
        </w:rPr>
        <w:t>）签发开工预付款支付证书；</w:t>
      </w:r>
    </w:p>
    <w:p w14:paraId="17029312" w14:textId="77777777" w:rsidR="00F83B1F" w:rsidRDefault="00045D20">
      <w:pPr>
        <w:spacing w:line="400" w:lineRule="atLeast"/>
        <w:ind w:firstLineChars="200" w:firstLine="480"/>
        <w:rPr>
          <w:sz w:val="24"/>
        </w:rPr>
      </w:pPr>
      <w:r>
        <w:rPr>
          <w:sz w:val="24"/>
        </w:rPr>
        <w:t>（</w:t>
      </w:r>
      <w:r>
        <w:rPr>
          <w:sz w:val="24"/>
        </w:rPr>
        <w:t>15</w:t>
      </w:r>
      <w:r>
        <w:rPr>
          <w:sz w:val="24"/>
        </w:rPr>
        <w:t>）主持召开监理交底会；</w:t>
      </w:r>
    </w:p>
    <w:p w14:paraId="58D0D0D6" w14:textId="77777777" w:rsidR="00F83B1F" w:rsidRDefault="00045D20">
      <w:pPr>
        <w:spacing w:line="400" w:lineRule="atLeast"/>
        <w:ind w:firstLineChars="200" w:firstLine="480"/>
        <w:rPr>
          <w:sz w:val="24"/>
        </w:rPr>
      </w:pPr>
      <w:r>
        <w:rPr>
          <w:sz w:val="24"/>
        </w:rPr>
        <w:t>（</w:t>
      </w:r>
      <w:r>
        <w:rPr>
          <w:sz w:val="24"/>
        </w:rPr>
        <w:t>16</w:t>
      </w:r>
      <w:r>
        <w:rPr>
          <w:sz w:val="24"/>
        </w:rPr>
        <w:t>）主持召开第一次工地会议；</w:t>
      </w:r>
    </w:p>
    <w:p w14:paraId="5DE87D87" w14:textId="77777777" w:rsidR="00F83B1F" w:rsidRDefault="00045D20">
      <w:pPr>
        <w:spacing w:line="400" w:lineRule="atLeast"/>
        <w:ind w:firstLineChars="200" w:firstLine="480"/>
        <w:rPr>
          <w:sz w:val="24"/>
        </w:rPr>
      </w:pPr>
      <w:r>
        <w:rPr>
          <w:sz w:val="24"/>
        </w:rPr>
        <w:t>（</w:t>
      </w:r>
      <w:r>
        <w:rPr>
          <w:sz w:val="24"/>
        </w:rPr>
        <w:t>17</w:t>
      </w:r>
      <w:r>
        <w:rPr>
          <w:sz w:val="24"/>
        </w:rPr>
        <w:t>）签发合同工程开</w:t>
      </w:r>
      <w:proofErr w:type="gramStart"/>
      <w:r>
        <w:rPr>
          <w:sz w:val="24"/>
        </w:rPr>
        <w:t>工令</w:t>
      </w:r>
      <w:proofErr w:type="gramEnd"/>
      <w:r>
        <w:rPr>
          <w:sz w:val="24"/>
        </w:rPr>
        <w:t>；</w:t>
      </w:r>
    </w:p>
    <w:p w14:paraId="3B249170" w14:textId="77777777" w:rsidR="00F83B1F" w:rsidRDefault="00045D20">
      <w:pPr>
        <w:spacing w:line="400" w:lineRule="atLeast"/>
        <w:ind w:firstLineChars="200" w:firstLine="480"/>
        <w:rPr>
          <w:sz w:val="24"/>
        </w:rPr>
      </w:pPr>
      <w:r>
        <w:rPr>
          <w:sz w:val="24"/>
        </w:rPr>
        <w:lastRenderedPageBreak/>
        <w:t>（</w:t>
      </w:r>
      <w:r>
        <w:rPr>
          <w:sz w:val="24"/>
        </w:rPr>
        <w:t>18</w:t>
      </w:r>
      <w:r>
        <w:rPr>
          <w:sz w:val="24"/>
        </w:rPr>
        <w:t>）按合同约定对工程分包计</w:t>
      </w:r>
      <w:r>
        <w:rPr>
          <w:sz w:val="24"/>
        </w:rPr>
        <w:t>划和协议进行审查，并审查分包合同中是否明确了承包人与分包单位各自在安全生产方面的责任；</w:t>
      </w:r>
    </w:p>
    <w:p w14:paraId="04EC5706" w14:textId="77777777" w:rsidR="00F83B1F" w:rsidRDefault="00045D20">
      <w:pPr>
        <w:spacing w:line="400" w:lineRule="atLeast"/>
        <w:ind w:firstLineChars="200" w:firstLine="480"/>
        <w:rPr>
          <w:sz w:val="24"/>
        </w:rPr>
      </w:pPr>
      <w:r>
        <w:rPr>
          <w:sz w:val="24"/>
        </w:rPr>
        <w:t>（</w:t>
      </w:r>
      <w:r>
        <w:rPr>
          <w:sz w:val="24"/>
        </w:rPr>
        <w:t>19</w:t>
      </w:r>
      <w:r>
        <w:rPr>
          <w:sz w:val="24"/>
        </w:rPr>
        <w:t>）审批施工测量放线；</w:t>
      </w:r>
    </w:p>
    <w:p w14:paraId="79D332C7" w14:textId="77777777" w:rsidR="00F83B1F" w:rsidRDefault="00045D20">
      <w:pPr>
        <w:spacing w:line="400" w:lineRule="atLeast"/>
        <w:ind w:firstLineChars="200" w:firstLine="480"/>
        <w:rPr>
          <w:sz w:val="24"/>
        </w:rPr>
      </w:pPr>
      <w:r>
        <w:rPr>
          <w:sz w:val="24"/>
        </w:rPr>
        <w:t>（</w:t>
      </w:r>
      <w:r>
        <w:rPr>
          <w:sz w:val="24"/>
        </w:rPr>
        <w:t>20</w:t>
      </w:r>
      <w:r>
        <w:rPr>
          <w:sz w:val="24"/>
        </w:rPr>
        <w:t>）审批工程原材料及混合料配合比；</w:t>
      </w:r>
    </w:p>
    <w:p w14:paraId="365005F0" w14:textId="77777777" w:rsidR="00F83B1F" w:rsidRDefault="00045D20">
      <w:pPr>
        <w:spacing w:line="400" w:lineRule="atLeast"/>
        <w:ind w:firstLineChars="200" w:firstLine="480"/>
        <w:rPr>
          <w:sz w:val="24"/>
        </w:rPr>
      </w:pPr>
      <w:r>
        <w:rPr>
          <w:sz w:val="24"/>
        </w:rPr>
        <w:t>（</w:t>
      </w:r>
      <w:r>
        <w:rPr>
          <w:sz w:val="24"/>
        </w:rPr>
        <w:t>21</w:t>
      </w:r>
      <w:r>
        <w:rPr>
          <w:sz w:val="24"/>
        </w:rPr>
        <w:t>）审查施工组织及人员配备；</w:t>
      </w:r>
    </w:p>
    <w:p w14:paraId="37009597" w14:textId="77777777" w:rsidR="00F83B1F" w:rsidRDefault="00045D20">
      <w:pPr>
        <w:spacing w:line="400" w:lineRule="atLeast"/>
        <w:ind w:firstLineChars="200" w:firstLine="480"/>
        <w:rPr>
          <w:sz w:val="24"/>
        </w:rPr>
      </w:pPr>
      <w:r>
        <w:rPr>
          <w:sz w:val="24"/>
        </w:rPr>
        <w:t>（</w:t>
      </w:r>
      <w:r>
        <w:rPr>
          <w:sz w:val="24"/>
        </w:rPr>
        <w:t>22</w:t>
      </w:r>
      <w:r>
        <w:rPr>
          <w:sz w:val="24"/>
        </w:rPr>
        <w:t>）审查承包人进场的施工机械设备；</w:t>
      </w:r>
    </w:p>
    <w:p w14:paraId="2C778DAF" w14:textId="77777777" w:rsidR="00F83B1F" w:rsidRDefault="00045D20">
      <w:pPr>
        <w:spacing w:line="400" w:lineRule="atLeast"/>
        <w:ind w:firstLineChars="200" w:firstLine="480"/>
        <w:rPr>
          <w:sz w:val="24"/>
        </w:rPr>
      </w:pPr>
      <w:r>
        <w:rPr>
          <w:sz w:val="24"/>
        </w:rPr>
        <w:t>（</w:t>
      </w:r>
      <w:r>
        <w:rPr>
          <w:sz w:val="24"/>
        </w:rPr>
        <w:t>23</w:t>
      </w:r>
      <w:r>
        <w:rPr>
          <w:sz w:val="24"/>
        </w:rPr>
        <w:t>）审查承包人提交的分项、分部工程的施工方案及主要工艺；</w:t>
      </w:r>
    </w:p>
    <w:p w14:paraId="01834586" w14:textId="77777777" w:rsidR="00F83B1F" w:rsidRDefault="00045D20">
      <w:pPr>
        <w:spacing w:line="400" w:lineRule="atLeast"/>
        <w:ind w:firstLineChars="200" w:firstLine="480"/>
        <w:rPr>
          <w:sz w:val="24"/>
        </w:rPr>
      </w:pPr>
      <w:r>
        <w:rPr>
          <w:sz w:val="24"/>
        </w:rPr>
        <w:t>（</w:t>
      </w:r>
      <w:r>
        <w:rPr>
          <w:sz w:val="24"/>
        </w:rPr>
        <w:t>24</w:t>
      </w:r>
      <w:r>
        <w:rPr>
          <w:sz w:val="24"/>
        </w:rPr>
        <w:t>）审批承包人月进度计划，检查和监督进度计划的实施；</w:t>
      </w:r>
    </w:p>
    <w:p w14:paraId="240EDC14" w14:textId="77777777" w:rsidR="00F83B1F" w:rsidRDefault="00045D20">
      <w:pPr>
        <w:spacing w:line="400" w:lineRule="atLeast"/>
        <w:ind w:firstLineChars="200" w:firstLine="480"/>
        <w:rPr>
          <w:sz w:val="24"/>
        </w:rPr>
      </w:pPr>
      <w:r>
        <w:rPr>
          <w:sz w:val="24"/>
        </w:rPr>
        <w:t>（</w:t>
      </w:r>
      <w:r>
        <w:rPr>
          <w:sz w:val="24"/>
        </w:rPr>
        <w:t>25</w:t>
      </w:r>
      <w:r>
        <w:rPr>
          <w:sz w:val="24"/>
        </w:rPr>
        <w:t>）审批分项（分部）工程的开工申请；</w:t>
      </w:r>
    </w:p>
    <w:p w14:paraId="691DC029" w14:textId="77777777" w:rsidR="00F83B1F" w:rsidRDefault="00045D20">
      <w:pPr>
        <w:spacing w:line="400" w:lineRule="atLeast"/>
        <w:ind w:firstLineChars="200" w:firstLine="480"/>
        <w:rPr>
          <w:sz w:val="24"/>
        </w:rPr>
      </w:pPr>
      <w:r>
        <w:rPr>
          <w:sz w:val="24"/>
        </w:rPr>
        <w:t>（</w:t>
      </w:r>
      <w:r>
        <w:rPr>
          <w:sz w:val="24"/>
        </w:rPr>
        <w:t>26</w:t>
      </w:r>
      <w:r>
        <w:rPr>
          <w:sz w:val="24"/>
        </w:rPr>
        <w:t>）验收构配件或设备；</w:t>
      </w:r>
    </w:p>
    <w:p w14:paraId="3561C285" w14:textId="77777777" w:rsidR="00F83B1F" w:rsidRDefault="00045D20">
      <w:pPr>
        <w:spacing w:line="400" w:lineRule="atLeast"/>
        <w:ind w:firstLineChars="200" w:firstLine="480"/>
        <w:rPr>
          <w:sz w:val="24"/>
        </w:rPr>
      </w:pPr>
      <w:r>
        <w:rPr>
          <w:sz w:val="24"/>
        </w:rPr>
        <w:t>（</w:t>
      </w:r>
      <w:r>
        <w:rPr>
          <w:sz w:val="24"/>
        </w:rPr>
        <w:t>27</w:t>
      </w:r>
      <w:r>
        <w:rPr>
          <w:sz w:val="24"/>
        </w:rPr>
        <w:t>）按有关规定和要求对工程进行巡视、旁站和抽检，并做好记录；</w:t>
      </w:r>
    </w:p>
    <w:p w14:paraId="02702D68" w14:textId="77777777" w:rsidR="00F83B1F" w:rsidRDefault="00045D20">
      <w:pPr>
        <w:spacing w:line="400" w:lineRule="atLeast"/>
        <w:ind w:firstLineChars="200" w:firstLine="480"/>
        <w:rPr>
          <w:sz w:val="24"/>
        </w:rPr>
      </w:pPr>
      <w:r>
        <w:rPr>
          <w:sz w:val="24"/>
        </w:rPr>
        <w:t>（</w:t>
      </w:r>
      <w:r>
        <w:rPr>
          <w:sz w:val="24"/>
        </w:rPr>
        <w:t>28</w:t>
      </w:r>
      <w:r>
        <w:rPr>
          <w:sz w:val="24"/>
        </w:rPr>
        <w:t>）对关键工序进行签认；</w:t>
      </w:r>
    </w:p>
    <w:p w14:paraId="248A8E07" w14:textId="77777777" w:rsidR="00F83B1F" w:rsidRDefault="00045D20">
      <w:pPr>
        <w:spacing w:line="400" w:lineRule="atLeast"/>
        <w:ind w:firstLineChars="200" w:firstLine="480"/>
        <w:rPr>
          <w:sz w:val="24"/>
        </w:rPr>
      </w:pPr>
      <w:r>
        <w:rPr>
          <w:sz w:val="24"/>
        </w:rPr>
        <w:t>（</w:t>
      </w:r>
      <w:r>
        <w:rPr>
          <w:sz w:val="24"/>
        </w:rPr>
        <w:t>29</w:t>
      </w:r>
      <w:r>
        <w:rPr>
          <w:sz w:val="24"/>
        </w:rPr>
        <w:t>）对发生的质量缺陷、质量隐患和质量事故进行调查、处理或对不属于监理人权限处理的质量事故督促承包人按规定报告有关部门；</w:t>
      </w:r>
    </w:p>
    <w:p w14:paraId="72777291" w14:textId="77777777" w:rsidR="00F83B1F" w:rsidRDefault="00045D20">
      <w:pPr>
        <w:spacing w:line="400" w:lineRule="atLeast"/>
        <w:ind w:firstLineChars="200" w:firstLine="480"/>
        <w:rPr>
          <w:sz w:val="24"/>
        </w:rPr>
      </w:pPr>
      <w:r>
        <w:rPr>
          <w:sz w:val="24"/>
        </w:rPr>
        <w:t>（</w:t>
      </w:r>
      <w:r>
        <w:rPr>
          <w:sz w:val="24"/>
        </w:rPr>
        <w:t>30</w:t>
      </w:r>
      <w:r>
        <w:rPr>
          <w:sz w:val="24"/>
        </w:rPr>
        <w:t>）签发单位或合同工程及分部（分项）工程的暂停令和</w:t>
      </w:r>
      <w:proofErr w:type="gramStart"/>
      <w:r>
        <w:rPr>
          <w:sz w:val="24"/>
        </w:rPr>
        <w:t>复工令</w:t>
      </w:r>
      <w:proofErr w:type="gramEnd"/>
      <w:r>
        <w:rPr>
          <w:sz w:val="24"/>
        </w:rPr>
        <w:t>；</w:t>
      </w:r>
    </w:p>
    <w:p w14:paraId="6B731537" w14:textId="77777777" w:rsidR="00F83B1F" w:rsidRDefault="00045D20">
      <w:pPr>
        <w:spacing w:line="400" w:lineRule="atLeast"/>
        <w:ind w:firstLineChars="200" w:firstLine="480"/>
        <w:rPr>
          <w:sz w:val="24"/>
        </w:rPr>
      </w:pPr>
      <w:r>
        <w:rPr>
          <w:sz w:val="24"/>
        </w:rPr>
        <w:t>（</w:t>
      </w:r>
      <w:r>
        <w:rPr>
          <w:sz w:val="24"/>
        </w:rPr>
        <w:t>31</w:t>
      </w:r>
      <w:r>
        <w:rPr>
          <w:sz w:val="24"/>
        </w:rPr>
        <w:t>）对交工的单位、分部、分项工程进行检验和质量等级评定并签发《中间交工证书》；</w:t>
      </w:r>
    </w:p>
    <w:p w14:paraId="3901D897" w14:textId="77777777" w:rsidR="00F83B1F" w:rsidRDefault="00045D20">
      <w:pPr>
        <w:spacing w:line="400" w:lineRule="atLeast"/>
        <w:ind w:firstLineChars="200" w:firstLine="480"/>
        <w:rPr>
          <w:sz w:val="24"/>
        </w:rPr>
      </w:pPr>
      <w:r>
        <w:rPr>
          <w:sz w:val="24"/>
        </w:rPr>
        <w:t>（</w:t>
      </w:r>
      <w:r>
        <w:rPr>
          <w:sz w:val="24"/>
        </w:rPr>
        <w:t>32</w:t>
      </w:r>
      <w:r>
        <w:rPr>
          <w:sz w:val="24"/>
        </w:rPr>
        <w:t>）对已完工程按合同约定的方法进行计量；</w:t>
      </w:r>
    </w:p>
    <w:p w14:paraId="16DEEB34" w14:textId="77777777" w:rsidR="00F83B1F" w:rsidRDefault="00045D20">
      <w:pPr>
        <w:spacing w:line="400" w:lineRule="atLeast"/>
        <w:ind w:firstLineChars="200" w:firstLine="480"/>
        <w:rPr>
          <w:sz w:val="24"/>
        </w:rPr>
      </w:pPr>
      <w:r>
        <w:rPr>
          <w:sz w:val="24"/>
        </w:rPr>
        <w:t>（</w:t>
      </w:r>
      <w:r>
        <w:rPr>
          <w:sz w:val="24"/>
        </w:rPr>
        <w:t>33</w:t>
      </w:r>
      <w:r>
        <w:rPr>
          <w:sz w:val="24"/>
        </w:rPr>
        <w:t>）审核工程中期支付申请，签发中期支付证书；</w:t>
      </w:r>
    </w:p>
    <w:p w14:paraId="00F1F546" w14:textId="77777777" w:rsidR="00F83B1F" w:rsidRDefault="00045D20">
      <w:pPr>
        <w:spacing w:line="400" w:lineRule="atLeast"/>
        <w:ind w:firstLineChars="200" w:firstLine="480"/>
        <w:rPr>
          <w:sz w:val="24"/>
        </w:rPr>
      </w:pPr>
      <w:r>
        <w:rPr>
          <w:sz w:val="24"/>
        </w:rPr>
        <w:t>（</w:t>
      </w:r>
      <w:r>
        <w:rPr>
          <w:sz w:val="24"/>
        </w:rPr>
        <w:t>34</w:t>
      </w:r>
      <w:r>
        <w:rPr>
          <w:sz w:val="24"/>
        </w:rPr>
        <w:t>）按有关规定及时对已完分部工程、单位工程及</w:t>
      </w:r>
      <w:r>
        <w:rPr>
          <w:sz w:val="24"/>
        </w:rPr>
        <w:t>合同工程进行质量评定；</w:t>
      </w:r>
    </w:p>
    <w:p w14:paraId="5D5B2790" w14:textId="77777777" w:rsidR="00F83B1F" w:rsidRDefault="00045D20">
      <w:pPr>
        <w:spacing w:line="400" w:lineRule="atLeast"/>
        <w:ind w:firstLineChars="200" w:firstLine="480"/>
        <w:rPr>
          <w:sz w:val="24"/>
        </w:rPr>
      </w:pPr>
      <w:r>
        <w:rPr>
          <w:sz w:val="24"/>
        </w:rPr>
        <w:t>（</w:t>
      </w:r>
      <w:r>
        <w:rPr>
          <w:sz w:val="24"/>
        </w:rPr>
        <w:t>35</w:t>
      </w:r>
      <w:r>
        <w:rPr>
          <w:sz w:val="24"/>
        </w:rPr>
        <w:t>）受理合同其他事项的有关事宜，按合同约定审核、评估和处理工程变更、延期、费用索赔、价格调整、保险、违约、争端等合同事项；</w:t>
      </w:r>
    </w:p>
    <w:p w14:paraId="0D09B4CE" w14:textId="77777777" w:rsidR="00F83B1F" w:rsidRDefault="00045D20">
      <w:pPr>
        <w:spacing w:line="400" w:lineRule="atLeast"/>
        <w:ind w:firstLineChars="200" w:firstLine="480"/>
        <w:rPr>
          <w:sz w:val="24"/>
        </w:rPr>
      </w:pPr>
      <w:r>
        <w:rPr>
          <w:sz w:val="24"/>
        </w:rPr>
        <w:t>（</w:t>
      </w:r>
      <w:r>
        <w:rPr>
          <w:sz w:val="24"/>
        </w:rPr>
        <w:t>36</w:t>
      </w:r>
      <w:r>
        <w:rPr>
          <w:sz w:val="24"/>
        </w:rPr>
        <w:t>）组织编写监理月报；</w:t>
      </w:r>
    </w:p>
    <w:p w14:paraId="4869FA95" w14:textId="77777777" w:rsidR="00F83B1F" w:rsidRDefault="00045D20">
      <w:pPr>
        <w:spacing w:line="400" w:lineRule="atLeast"/>
        <w:ind w:firstLineChars="200" w:firstLine="480"/>
        <w:rPr>
          <w:sz w:val="24"/>
        </w:rPr>
      </w:pPr>
      <w:r>
        <w:rPr>
          <w:sz w:val="24"/>
        </w:rPr>
        <w:t>（</w:t>
      </w:r>
      <w:r>
        <w:rPr>
          <w:sz w:val="24"/>
        </w:rPr>
        <w:t>37</w:t>
      </w:r>
      <w:r>
        <w:rPr>
          <w:sz w:val="24"/>
        </w:rPr>
        <w:t>）主持召开工地例会或根据工程需要主持召开专题工地会议；</w:t>
      </w:r>
    </w:p>
    <w:p w14:paraId="24BF055D" w14:textId="77777777" w:rsidR="00F83B1F" w:rsidRDefault="00045D20">
      <w:pPr>
        <w:spacing w:line="400" w:lineRule="atLeast"/>
        <w:ind w:firstLineChars="200" w:firstLine="480"/>
        <w:rPr>
          <w:sz w:val="24"/>
        </w:rPr>
      </w:pPr>
      <w:r>
        <w:rPr>
          <w:sz w:val="24"/>
        </w:rPr>
        <w:t>（</w:t>
      </w:r>
      <w:r>
        <w:rPr>
          <w:sz w:val="24"/>
        </w:rPr>
        <w:t>38</w:t>
      </w:r>
      <w:r>
        <w:rPr>
          <w:sz w:val="24"/>
        </w:rPr>
        <w:t>）协助委托人审查交工验收申请，评定工程质量；</w:t>
      </w:r>
    </w:p>
    <w:p w14:paraId="4F3D9574" w14:textId="77777777" w:rsidR="00F83B1F" w:rsidRDefault="00045D20">
      <w:pPr>
        <w:spacing w:line="400" w:lineRule="atLeast"/>
        <w:ind w:firstLineChars="200" w:firstLine="480"/>
        <w:rPr>
          <w:sz w:val="24"/>
        </w:rPr>
      </w:pPr>
      <w:r>
        <w:rPr>
          <w:sz w:val="24"/>
        </w:rPr>
        <w:t>（</w:t>
      </w:r>
      <w:r>
        <w:rPr>
          <w:sz w:val="24"/>
        </w:rPr>
        <w:t>39</w:t>
      </w:r>
      <w:r>
        <w:rPr>
          <w:sz w:val="24"/>
        </w:rPr>
        <w:t>）参加委托人组织的合同工程交工验收；</w:t>
      </w:r>
    </w:p>
    <w:p w14:paraId="089B66B9" w14:textId="77777777" w:rsidR="00F83B1F" w:rsidRDefault="00045D20">
      <w:pPr>
        <w:spacing w:line="400" w:lineRule="atLeast"/>
        <w:ind w:firstLineChars="200" w:firstLine="480"/>
        <w:rPr>
          <w:sz w:val="24"/>
        </w:rPr>
      </w:pPr>
      <w:r>
        <w:rPr>
          <w:sz w:val="24"/>
        </w:rPr>
        <w:t>（</w:t>
      </w:r>
      <w:r>
        <w:rPr>
          <w:sz w:val="24"/>
        </w:rPr>
        <w:t>40</w:t>
      </w:r>
      <w:r>
        <w:rPr>
          <w:sz w:val="24"/>
        </w:rPr>
        <w:t>）编写监理工作报告，并提交委托人；</w:t>
      </w:r>
    </w:p>
    <w:p w14:paraId="4CC08A0B" w14:textId="77777777" w:rsidR="00F83B1F" w:rsidRDefault="00045D20">
      <w:pPr>
        <w:spacing w:line="400" w:lineRule="atLeast"/>
        <w:ind w:firstLineChars="200" w:firstLine="480"/>
        <w:rPr>
          <w:sz w:val="24"/>
        </w:rPr>
      </w:pPr>
      <w:r>
        <w:rPr>
          <w:sz w:val="24"/>
        </w:rPr>
        <w:t>（</w:t>
      </w:r>
      <w:r>
        <w:rPr>
          <w:sz w:val="24"/>
        </w:rPr>
        <w:t>41</w:t>
      </w:r>
      <w:r>
        <w:rPr>
          <w:sz w:val="24"/>
        </w:rPr>
        <w:t>）签认交工结账证书；</w:t>
      </w:r>
    </w:p>
    <w:p w14:paraId="117CA2BD" w14:textId="77777777" w:rsidR="00F83B1F" w:rsidRDefault="00045D20">
      <w:pPr>
        <w:spacing w:line="400" w:lineRule="atLeast"/>
        <w:ind w:firstLineChars="200" w:firstLine="480"/>
        <w:rPr>
          <w:sz w:val="24"/>
        </w:rPr>
      </w:pPr>
      <w:r>
        <w:rPr>
          <w:sz w:val="24"/>
        </w:rPr>
        <w:t>（</w:t>
      </w:r>
      <w:r>
        <w:rPr>
          <w:sz w:val="24"/>
        </w:rPr>
        <w:t>42</w:t>
      </w:r>
      <w:r>
        <w:rPr>
          <w:sz w:val="24"/>
        </w:rPr>
        <w:t>）组织编制工程监理竣工文件，并督促承包人按合同约定编制和整理竣工资料；</w:t>
      </w:r>
    </w:p>
    <w:p w14:paraId="757BDEDC" w14:textId="77777777" w:rsidR="00F83B1F" w:rsidRDefault="00045D20">
      <w:pPr>
        <w:spacing w:line="400" w:lineRule="atLeast"/>
        <w:ind w:firstLineChars="200" w:firstLine="480"/>
        <w:rPr>
          <w:sz w:val="24"/>
        </w:rPr>
      </w:pPr>
      <w:r>
        <w:rPr>
          <w:sz w:val="24"/>
        </w:rPr>
        <w:t>（</w:t>
      </w:r>
      <w:r>
        <w:rPr>
          <w:sz w:val="24"/>
        </w:rPr>
        <w:t>43</w:t>
      </w:r>
      <w:r>
        <w:rPr>
          <w:sz w:val="24"/>
        </w:rPr>
        <w:t>）在合同工程的缺陷责</w:t>
      </w:r>
      <w:r>
        <w:rPr>
          <w:sz w:val="24"/>
        </w:rPr>
        <w:t>任期内，检查承包人剩余工程的实施；巡视检查已完工程，指示承包人修复发生的工程缺陷，调查、确认缺陷责任及修复费用；</w:t>
      </w:r>
    </w:p>
    <w:p w14:paraId="2C219296" w14:textId="77777777" w:rsidR="00F83B1F" w:rsidRDefault="00045D20">
      <w:pPr>
        <w:spacing w:line="400" w:lineRule="atLeast"/>
        <w:ind w:firstLineChars="200" w:firstLine="480"/>
        <w:rPr>
          <w:sz w:val="24"/>
        </w:rPr>
      </w:pPr>
      <w:r>
        <w:rPr>
          <w:sz w:val="24"/>
        </w:rPr>
        <w:t>（</w:t>
      </w:r>
      <w:r>
        <w:rPr>
          <w:sz w:val="24"/>
        </w:rPr>
        <w:t>44</w:t>
      </w:r>
      <w:r>
        <w:rPr>
          <w:sz w:val="24"/>
        </w:rPr>
        <w:t>）缺陷责任期结束，经检查符合条件时，签发合同工程缺陷责任终止证书；</w:t>
      </w:r>
    </w:p>
    <w:p w14:paraId="1F01574A" w14:textId="77777777" w:rsidR="00F83B1F" w:rsidRDefault="00045D20">
      <w:pPr>
        <w:spacing w:line="400" w:lineRule="atLeast"/>
        <w:ind w:firstLineChars="200" w:firstLine="480"/>
        <w:rPr>
          <w:sz w:val="24"/>
        </w:rPr>
      </w:pPr>
      <w:r>
        <w:rPr>
          <w:sz w:val="24"/>
        </w:rPr>
        <w:lastRenderedPageBreak/>
        <w:t>（</w:t>
      </w:r>
      <w:r>
        <w:rPr>
          <w:sz w:val="24"/>
        </w:rPr>
        <w:t>45</w:t>
      </w:r>
      <w:r>
        <w:rPr>
          <w:sz w:val="24"/>
        </w:rPr>
        <w:t>）签</w:t>
      </w:r>
      <w:proofErr w:type="gramStart"/>
      <w:r>
        <w:rPr>
          <w:sz w:val="24"/>
        </w:rPr>
        <w:t>认最后</w:t>
      </w:r>
      <w:proofErr w:type="gramEnd"/>
      <w:r>
        <w:rPr>
          <w:sz w:val="24"/>
        </w:rPr>
        <w:t>支付证书；</w:t>
      </w:r>
    </w:p>
    <w:p w14:paraId="117E80B6" w14:textId="77777777" w:rsidR="00F83B1F" w:rsidRDefault="00045D20">
      <w:pPr>
        <w:spacing w:line="400" w:lineRule="atLeast"/>
        <w:ind w:firstLineChars="200" w:firstLine="480"/>
        <w:rPr>
          <w:sz w:val="24"/>
        </w:rPr>
      </w:pPr>
      <w:r>
        <w:rPr>
          <w:sz w:val="24"/>
        </w:rPr>
        <w:t>（</w:t>
      </w:r>
      <w:r>
        <w:rPr>
          <w:sz w:val="24"/>
        </w:rPr>
        <w:t>46</w:t>
      </w:r>
      <w:r>
        <w:rPr>
          <w:sz w:val="24"/>
        </w:rPr>
        <w:t>）参加工程竣工验收；</w:t>
      </w:r>
    </w:p>
    <w:p w14:paraId="3D1C7CE4" w14:textId="77777777" w:rsidR="00F83B1F" w:rsidRDefault="00045D20">
      <w:pPr>
        <w:spacing w:line="400" w:lineRule="atLeast"/>
        <w:ind w:firstLineChars="200" w:firstLine="480"/>
        <w:rPr>
          <w:sz w:val="24"/>
        </w:rPr>
      </w:pPr>
      <w:r>
        <w:rPr>
          <w:sz w:val="24"/>
        </w:rPr>
        <w:t>（</w:t>
      </w:r>
      <w:r>
        <w:rPr>
          <w:sz w:val="24"/>
        </w:rPr>
        <w:t>47</w:t>
      </w:r>
      <w:r>
        <w:rPr>
          <w:sz w:val="24"/>
        </w:rPr>
        <w:t>）按照专用合同条款约定提供其他工程管理咨询服务。</w:t>
      </w:r>
    </w:p>
    <w:p w14:paraId="08F00834" w14:textId="77777777" w:rsidR="00F83B1F" w:rsidRDefault="00045D20">
      <w:pPr>
        <w:spacing w:line="400" w:lineRule="atLeast"/>
        <w:ind w:firstLineChars="200" w:firstLine="480"/>
        <w:rPr>
          <w:sz w:val="24"/>
        </w:rPr>
      </w:pPr>
      <w:r>
        <w:rPr>
          <w:sz w:val="24"/>
        </w:rPr>
        <w:t xml:space="preserve">5.3.2 </w:t>
      </w:r>
      <w:r>
        <w:rPr>
          <w:sz w:val="24"/>
        </w:rPr>
        <w:t>项目前期工作管理</w:t>
      </w:r>
    </w:p>
    <w:p w14:paraId="7B777067" w14:textId="77777777" w:rsidR="00F83B1F" w:rsidRDefault="00045D20">
      <w:pPr>
        <w:spacing w:line="400" w:lineRule="atLeast"/>
        <w:ind w:firstLineChars="200" w:firstLine="480"/>
        <w:rPr>
          <w:sz w:val="24"/>
        </w:rPr>
      </w:pPr>
      <w:r>
        <w:rPr>
          <w:sz w:val="24"/>
        </w:rPr>
        <w:t>（</w:t>
      </w:r>
      <w:r>
        <w:rPr>
          <w:sz w:val="24"/>
        </w:rPr>
        <w:t>1</w:t>
      </w:r>
      <w:r>
        <w:rPr>
          <w:sz w:val="24"/>
        </w:rPr>
        <w:t>）协助委托人办理有关前期工作报批手续；</w:t>
      </w:r>
    </w:p>
    <w:p w14:paraId="3020247E" w14:textId="77777777" w:rsidR="00F83B1F" w:rsidRDefault="00045D20">
      <w:pPr>
        <w:spacing w:line="400" w:lineRule="atLeast"/>
        <w:ind w:firstLineChars="200" w:firstLine="480"/>
        <w:rPr>
          <w:sz w:val="24"/>
        </w:rPr>
      </w:pPr>
      <w:r>
        <w:rPr>
          <w:sz w:val="24"/>
        </w:rPr>
        <w:t>（</w:t>
      </w:r>
      <w:r>
        <w:rPr>
          <w:sz w:val="24"/>
        </w:rPr>
        <w:t>2</w:t>
      </w:r>
      <w:r>
        <w:rPr>
          <w:sz w:val="24"/>
        </w:rPr>
        <w:t>）协助完成征地拆迁工作；</w:t>
      </w:r>
    </w:p>
    <w:p w14:paraId="5C24C007" w14:textId="77777777" w:rsidR="00F83B1F" w:rsidRDefault="00045D20">
      <w:pPr>
        <w:spacing w:line="400" w:lineRule="atLeast"/>
        <w:ind w:firstLineChars="200" w:firstLine="480"/>
        <w:rPr>
          <w:sz w:val="24"/>
        </w:rPr>
      </w:pPr>
      <w:r>
        <w:rPr>
          <w:sz w:val="24"/>
        </w:rPr>
        <w:t>（</w:t>
      </w:r>
      <w:r>
        <w:rPr>
          <w:sz w:val="24"/>
        </w:rPr>
        <w:t>3</w:t>
      </w:r>
      <w:r>
        <w:rPr>
          <w:sz w:val="24"/>
        </w:rPr>
        <w:t>）负责组织建设过程中的设计施工交底和技术协调；</w:t>
      </w:r>
    </w:p>
    <w:p w14:paraId="08E7A69C" w14:textId="77777777" w:rsidR="00F83B1F" w:rsidRDefault="00045D20">
      <w:pPr>
        <w:spacing w:line="400" w:lineRule="atLeast"/>
        <w:ind w:firstLineChars="200" w:firstLine="480"/>
        <w:rPr>
          <w:sz w:val="24"/>
        </w:rPr>
      </w:pPr>
      <w:r>
        <w:rPr>
          <w:sz w:val="24"/>
        </w:rPr>
        <w:t>（</w:t>
      </w:r>
      <w:r>
        <w:rPr>
          <w:sz w:val="24"/>
        </w:rPr>
        <w:t>4</w:t>
      </w:r>
      <w:r>
        <w:rPr>
          <w:sz w:val="24"/>
        </w:rPr>
        <w:t>）合同约定的其他前期工作。</w:t>
      </w:r>
    </w:p>
    <w:p w14:paraId="39EF6EE3" w14:textId="77777777" w:rsidR="00F83B1F" w:rsidRDefault="00045D20">
      <w:pPr>
        <w:spacing w:line="400" w:lineRule="atLeast"/>
        <w:ind w:firstLineChars="200" w:firstLine="480"/>
        <w:rPr>
          <w:sz w:val="24"/>
        </w:rPr>
      </w:pPr>
      <w:r>
        <w:rPr>
          <w:sz w:val="24"/>
        </w:rPr>
        <w:t>5.3.3</w:t>
      </w:r>
      <w:r>
        <w:rPr>
          <w:sz w:val="24"/>
        </w:rPr>
        <w:t>质量管理</w:t>
      </w:r>
    </w:p>
    <w:p w14:paraId="317DC77E" w14:textId="77777777" w:rsidR="00F83B1F" w:rsidRDefault="00045D20">
      <w:pPr>
        <w:spacing w:line="400" w:lineRule="atLeast"/>
        <w:ind w:firstLineChars="200" w:firstLine="480"/>
        <w:rPr>
          <w:sz w:val="24"/>
        </w:rPr>
      </w:pPr>
      <w:r>
        <w:rPr>
          <w:sz w:val="24"/>
        </w:rPr>
        <w:t>（</w:t>
      </w:r>
      <w:r>
        <w:rPr>
          <w:sz w:val="24"/>
        </w:rPr>
        <w:t>1</w:t>
      </w:r>
      <w:r>
        <w:rPr>
          <w:sz w:val="24"/>
        </w:rPr>
        <w:t>）代建人应建立健全的质量管理制度；</w:t>
      </w:r>
    </w:p>
    <w:p w14:paraId="415AFC1F" w14:textId="77777777" w:rsidR="00F83B1F" w:rsidRDefault="00045D20">
      <w:pPr>
        <w:spacing w:line="400" w:lineRule="atLeast"/>
        <w:ind w:firstLineChars="200" w:firstLine="480"/>
        <w:rPr>
          <w:sz w:val="24"/>
        </w:rPr>
      </w:pPr>
      <w:r>
        <w:rPr>
          <w:sz w:val="24"/>
        </w:rPr>
        <w:t>（</w:t>
      </w:r>
      <w:r>
        <w:rPr>
          <w:sz w:val="24"/>
        </w:rPr>
        <w:t>2</w:t>
      </w:r>
      <w:r>
        <w:rPr>
          <w:sz w:val="24"/>
        </w:rPr>
        <w:t>）代建人应对工程进行检查，发现质量问题及时组织整改，并在代建工作周报及月报中记录反映有关质量问题和整改情况；</w:t>
      </w:r>
    </w:p>
    <w:p w14:paraId="5A8718D0" w14:textId="77777777" w:rsidR="00F83B1F" w:rsidRDefault="00045D20">
      <w:pPr>
        <w:spacing w:line="400" w:lineRule="atLeast"/>
        <w:ind w:firstLineChars="200" w:firstLine="480"/>
        <w:rPr>
          <w:sz w:val="24"/>
        </w:rPr>
      </w:pPr>
      <w:r>
        <w:rPr>
          <w:sz w:val="24"/>
        </w:rPr>
        <w:t>（</w:t>
      </w:r>
      <w:r>
        <w:rPr>
          <w:sz w:val="24"/>
        </w:rPr>
        <w:t>3</w:t>
      </w:r>
      <w:r>
        <w:rPr>
          <w:sz w:val="24"/>
        </w:rPr>
        <w:t>）发生质量事故时及时查明原因和具体责任，报委托人备案，并组织事故处理方案的实施；</w:t>
      </w:r>
    </w:p>
    <w:p w14:paraId="0BCFBE74" w14:textId="77777777" w:rsidR="00F83B1F" w:rsidRDefault="00045D20">
      <w:pPr>
        <w:spacing w:line="400" w:lineRule="atLeast"/>
        <w:ind w:firstLineChars="200" w:firstLine="480"/>
        <w:rPr>
          <w:sz w:val="24"/>
        </w:rPr>
      </w:pPr>
      <w:r>
        <w:rPr>
          <w:sz w:val="24"/>
        </w:rPr>
        <w:t>（</w:t>
      </w:r>
      <w:r>
        <w:rPr>
          <w:sz w:val="24"/>
        </w:rPr>
        <w:t>4</w:t>
      </w:r>
      <w:r>
        <w:rPr>
          <w:sz w:val="24"/>
        </w:rPr>
        <w:t>）负责组织分项分部工程的验收，包括隐蔽工程和各类材料、设备的现场验收；</w:t>
      </w:r>
    </w:p>
    <w:p w14:paraId="3BCA2848" w14:textId="77777777" w:rsidR="00F83B1F" w:rsidRDefault="00045D20">
      <w:pPr>
        <w:spacing w:line="400" w:lineRule="atLeast"/>
        <w:ind w:firstLineChars="200" w:firstLine="480"/>
        <w:rPr>
          <w:sz w:val="24"/>
        </w:rPr>
      </w:pPr>
      <w:r>
        <w:rPr>
          <w:sz w:val="24"/>
        </w:rPr>
        <w:t>（</w:t>
      </w:r>
      <w:r>
        <w:rPr>
          <w:sz w:val="24"/>
        </w:rPr>
        <w:t>5</w:t>
      </w:r>
      <w:r>
        <w:rPr>
          <w:sz w:val="24"/>
        </w:rPr>
        <w:t>）合同约定的其他工程质量管理工作。</w:t>
      </w:r>
    </w:p>
    <w:p w14:paraId="55781837" w14:textId="77777777" w:rsidR="00F83B1F" w:rsidRDefault="00045D20">
      <w:pPr>
        <w:spacing w:line="400" w:lineRule="atLeast"/>
        <w:ind w:firstLineChars="200" w:firstLine="480"/>
        <w:rPr>
          <w:sz w:val="24"/>
        </w:rPr>
      </w:pPr>
      <w:r>
        <w:rPr>
          <w:sz w:val="24"/>
        </w:rPr>
        <w:t xml:space="preserve">5.3.4 </w:t>
      </w:r>
      <w:r>
        <w:rPr>
          <w:sz w:val="24"/>
        </w:rPr>
        <w:t>安全管理</w:t>
      </w:r>
    </w:p>
    <w:p w14:paraId="7B45C973" w14:textId="77777777" w:rsidR="00F83B1F" w:rsidRDefault="00045D20">
      <w:pPr>
        <w:spacing w:line="400" w:lineRule="atLeast"/>
        <w:ind w:firstLineChars="200" w:firstLine="480"/>
        <w:rPr>
          <w:sz w:val="24"/>
        </w:rPr>
      </w:pPr>
      <w:r>
        <w:rPr>
          <w:sz w:val="24"/>
        </w:rPr>
        <w:t>（</w:t>
      </w:r>
      <w:r>
        <w:rPr>
          <w:sz w:val="24"/>
        </w:rPr>
        <w:t>1</w:t>
      </w:r>
      <w:r>
        <w:rPr>
          <w:sz w:val="24"/>
        </w:rPr>
        <w:t>）代建人应建立安全管理制度，对本工程的安全生产管理负责；</w:t>
      </w:r>
    </w:p>
    <w:p w14:paraId="3F4E27F4" w14:textId="77777777" w:rsidR="00F83B1F" w:rsidRDefault="00045D20">
      <w:pPr>
        <w:spacing w:line="400" w:lineRule="atLeast"/>
        <w:ind w:firstLineChars="200" w:firstLine="480"/>
        <w:rPr>
          <w:sz w:val="24"/>
        </w:rPr>
      </w:pPr>
      <w:r>
        <w:rPr>
          <w:sz w:val="24"/>
        </w:rPr>
        <w:t>（</w:t>
      </w:r>
      <w:r>
        <w:rPr>
          <w:sz w:val="24"/>
        </w:rPr>
        <w:t>2</w:t>
      </w:r>
      <w:r>
        <w:rPr>
          <w:sz w:val="24"/>
        </w:rPr>
        <w:t>）代建人应明确监</w:t>
      </w:r>
      <w:r>
        <w:rPr>
          <w:sz w:val="24"/>
        </w:rPr>
        <w:t>理人、承包人的安全职责，督促并检查安全措施的制定和落实；</w:t>
      </w:r>
    </w:p>
    <w:p w14:paraId="345F9A20" w14:textId="77777777" w:rsidR="00F83B1F" w:rsidRDefault="00045D20">
      <w:pPr>
        <w:spacing w:line="400" w:lineRule="atLeast"/>
        <w:ind w:firstLineChars="200" w:firstLine="480"/>
        <w:rPr>
          <w:sz w:val="24"/>
        </w:rPr>
      </w:pPr>
      <w:r>
        <w:rPr>
          <w:sz w:val="24"/>
        </w:rPr>
        <w:t>（</w:t>
      </w:r>
      <w:r>
        <w:rPr>
          <w:sz w:val="24"/>
        </w:rPr>
        <w:t>3</w:t>
      </w:r>
      <w:r>
        <w:rPr>
          <w:sz w:val="24"/>
        </w:rPr>
        <w:t>）代建人应制</w:t>
      </w:r>
      <w:proofErr w:type="gramStart"/>
      <w:r>
        <w:rPr>
          <w:sz w:val="24"/>
        </w:rPr>
        <w:t>定现场</w:t>
      </w:r>
      <w:proofErr w:type="gramEnd"/>
      <w:r>
        <w:rPr>
          <w:sz w:val="24"/>
        </w:rPr>
        <w:t>安全文明管理制度，并督促承包人制定相应的安全文明巡查管理办法。代建人负责定期巡查、落实整改责任主体和整改限期、复检等工作；</w:t>
      </w:r>
    </w:p>
    <w:p w14:paraId="52A89956" w14:textId="77777777" w:rsidR="00F83B1F" w:rsidRDefault="00045D20">
      <w:pPr>
        <w:spacing w:line="400" w:lineRule="atLeast"/>
        <w:ind w:firstLineChars="200" w:firstLine="480"/>
        <w:rPr>
          <w:sz w:val="24"/>
        </w:rPr>
      </w:pPr>
      <w:r>
        <w:rPr>
          <w:sz w:val="24"/>
        </w:rPr>
        <w:t>（</w:t>
      </w:r>
      <w:r>
        <w:rPr>
          <w:sz w:val="24"/>
        </w:rPr>
        <w:t>4</w:t>
      </w:r>
      <w:r>
        <w:rPr>
          <w:sz w:val="24"/>
        </w:rPr>
        <w:t>）合同约定的其他工程安全管理工作。</w:t>
      </w:r>
    </w:p>
    <w:p w14:paraId="290F5EAC" w14:textId="77777777" w:rsidR="00F83B1F" w:rsidRDefault="00045D20">
      <w:pPr>
        <w:spacing w:line="400" w:lineRule="atLeast"/>
        <w:ind w:firstLineChars="200" w:firstLine="480"/>
        <w:rPr>
          <w:sz w:val="24"/>
        </w:rPr>
      </w:pPr>
      <w:r>
        <w:rPr>
          <w:sz w:val="24"/>
        </w:rPr>
        <w:t xml:space="preserve">5.3.5 </w:t>
      </w:r>
      <w:r>
        <w:rPr>
          <w:sz w:val="24"/>
        </w:rPr>
        <w:t>进度管理</w:t>
      </w:r>
    </w:p>
    <w:p w14:paraId="4DAFAB93" w14:textId="77777777" w:rsidR="00F83B1F" w:rsidRDefault="00045D20">
      <w:pPr>
        <w:spacing w:line="400" w:lineRule="atLeast"/>
        <w:ind w:firstLineChars="200" w:firstLine="480"/>
        <w:rPr>
          <w:sz w:val="24"/>
        </w:rPr>
      </w:pPr>
      <w:r>
        <w:rPr>
          <w:sz w:val="24"/>
        </w:rPr>
        <w:t>（</w:t>
      </w:r>
      <w:r>
        <w:rPr>
          <w:sz w:val="24"/>
        </w:rPr>
        <w:t>1</w:t>
      </w:r>
      <w:r>
        <w:rPr>
          <w:sz w:val="24"/>
        </w:rPr>
        <w:t>）根据委托人提出的总体进度控制目标，协调承包人一起分解制定各阶段工作的主要节点进度控制目标，报委托人审定；</w:t>
      </w:r>
    </w:p>
    <w:p w14:paraId="6755FDFE" w14:textId="77777777" w:rsidR="00F83B1F" w:rsidRDefault="00045D20">
      <w:pPr>
        <w:spacing w:line="400" w:lineRule="atLeast"/>
        <w:ind w:firstLineChars="200" w:firstLine="480"/>
        <w:rPr>
          <w:sz w:val="24"/>
        </w:rPr>
      </w:pPr>
      <w:r>
        <w:rPr>
          <w:sz w:val="24"/>
        </w:rPr>
        <w:t>（</w:t>
      </w:r>
      <w:r>
        <w:rPr>
          <w:sz w:val="24"/>
        </w:rPr>
        <w:t>2</w:t>
      </w:r>
      <w:r>
        <w:rPr>
          <w:sz w:val="24"/>
        </w:rPr>
        <w:t>）严格按批准的总体进度计划管理，出现偏差时，应及时查明原因向委托人报告，并采取有效措施予以补救，在法律及实际情况许可的条件下，确保项目的按期完成；</w:t>
      </w:r>
    </w:p>
    <w:p w14:paraId="68FDE013" w14:textId="77777777" w:rsidR="00F83B1F" w:rsidRDefault="00045D20">
      <w:pPr>
        <w:spacing w:line="400" w:lineRule="atLeast"/>
        <w:ind w:firstLineChars="200" w:firstLine="480"/>
        <w:rPr>
          <w:sz w:val="24"/>
        </w:rPr>
      </w:pPr>
      <w:r>
        <w:rPr>
          <w:sz w:val="24"/>
        </w:rPr>
        <w:t>（</w:t>
      </w:r>
      <w:r>
        <w:rPr>
          <w:sz w:val="24"/>
        </w:rPr>
        <w:t>3</w:t>
      </w:r>
      <w:r>
        <w:rPr>
          <w:sz w:val="24"/>
        </w:rPr>
        <w:t>）定期组织召开工程例会，及时分析、协调、平衡和调整工程进度，每月</w:t>
      </w:r>
      <w:r>
        <w:rPr>
          <w:sz w:val="24"/>
        </w:rPr>
        <w:t>5</w:t>
      </w:r>
      <w:r>
        <w:rPr>
          <w:sz w:val="24"/>
        </w:rPr>
        <w:t>日前向委托人提供上月有关进度的信息和存在的问题及整改措施</w:t>
      </w:r>
    </w:p>
    <w:p w14:paraId="6E8A1AD5" w14:textId="77777777" w:rsidR="00F83B1F" w:rsidRDefault="00045D20">
      <w:pPr>
        <w:spacing w:line="400" w:lineRule="atLeast"/>
        <w:ind w:firstLineChars="200" w:firstLine="480"/>
        <w:rPr>
          <w:sz w:val="24"/>
        </w:rPr>
      </w:pPr>
      <w:r>
        <w:rPr>
          <w:sz w:val="24"/>
        </w:rPr>
        <w:t>（</w:t>
      </w:r>
      <w:r>
        <w:rPr>
          <w:sz w:val="24"/>
        </w:rPr>
        <w:t>4</w:t>
      </w:r>
      <w:r>
        <w:rPr>
          <w:sz w:val="24"/>
        </w:rPr>
        <w:t>）合同约定的其他进度管理工作。</w:t>
      </w:r>
    </w:p>
    <w:p w14:paraId="433446BA" w14:textId="77777777" w:rsidR="00F83B1F" w:rsidRDefault="00045D20">
      <w:pPr>
        <w:spacing w:line="400" w:lineRule="atLeast"/>
        <w:ind w:firstLineChars="200" w:firstLine="480"/>
        <w:rPr>
          <w:sz w:val="24"/>
        </w:rPr>
      </w:pPr>
      <w:r>
        <w:rPr>
          <w:sz w:val="24"/>
        </w:rPr>
        <w:lastRenderedPageBreak/>
        <w:t xml:space="preserve">5.3.6 </w:t>
      </w:r>
      <w:r>
        <w:rPr>
          <w:sz w:val="24"/>
        </w:rPr>
        <w:t>投资管理</w:t>
      </w:r>
    </w:p>
    <w:p w14:paraId="478A3665" w14:textId="77777777" w:rsidR="00F83B1F" w:rsidRDefault="00045D20">
      <w:pPr>
        <w:spacing w:line="400" w:lineRule="atLeast"/>
        <w:ind w:firstLineChars="200" w:firstLine="480"/>
        <w:rPr>
          <w:sz w:val="24"/>
        </w:rPr>
      </w:pPr>
      <w:r>
        <w:rPr>
          <w:sz w:val="24"/>
        </w:rPr>
        <w:t>（</w:t>
      </w:r>
      <w:r>
        <w:rPr>
          <w:sz w:val="24"/>
        </w:rPr>
        <w:t>1</w:t>
      </w:r>
      <w:r>
        <w:rPr>
          <w:sz w:val="24"/>
        </w:rPr>
        <w:t>）应根据进度计划，编制年、季、月资金使用计划，并依据设计、施工合同和工程进度向委托人提出资金拨付申请；</w:t>
      </w:r>
    </w:p>
    <w:p w14:paraId="1C559EF4" w14:textId="77777777" w:rsidR="00F83B1F" w:rsidRDefault="00045D20">
      <w:pPr>
        <w:spacing w:line="400" w:lineRule="atLeast"/>
        <w:ind w:firstLineChars="200" w:firstLine="480"/>
        <w:rPr>
          <w:sz w:val="24"/>
        </w:rPr>
      </w:pPr>
      <w:r>
        <w:rPr>
          <w:sz w:val="24"/>
        </w:rPr>
        <w:t>（</w:t>
      </w:r>
      <w:r>
        <w:rPr>
          <w:sz w:val="24"/>
        </w:rPr>
        <w:t>2</w:t>
      </w:r>
      <w:r>
        <w:rPr>
          <w:sz w:val="24"/>
        </w:rPr>
        <w:t>）根据审定的工程施工进度计划，复核承包人当月完成的合格工程量和</w:t>
      </w:r>
      <w:r>
        <w:rPr>
          <w:sz w:val="24"/>
        </w:rPr>
        <w:t>下月用款报表，作为每月应拨付工程款项的依据和下月的用款计划；</w:t>
      </w:r>
    </w:p>
    <w:p w14:paraId="1BBFBD73" w14:textId="77777777" w:rsidR="00F83B1F" w:rsidRDefault="00045D20">
      <w:pPr>
        <w:spacing w:line="400" w:lineRule="atLeast"/>
        <w:ind w:firstLineChars="200" w:firstLine="480"/>
        <w:rPr>
          <w:sz w:val="24"/>
        </w:rPr>
      </w:pPr>
      <w:r>
        <w:rPr>
          <w:sz w:val="24"/>
        </w:rPr>
        <w:t>（</w:t>
      </w:r>
      <w:r>
        <w:rPr>
          <w:sz w:val="24"/>
        </w:rPr>
        <w:t>3</w:t>
      </w:r>
      <w:r>
        <w:rPr>
          <w:sz w:val="24"/>
        </w:rPr>
        <w:t>）负责编制年、季、月的投资完成报表、财务用款计划报表等工作；</w:t>
      </w:r>
    </w:p>
    <w:p w14:paraId="25D3B135" w14:textId="77777777" w:rsidR="00F83B1F" w:rsidRDefault="00045D20">
      <w:pPr>
        <w:spacing w:line="400" w:lineRule="atLeast"/>
        <w:ind w:firstLineChars="200" w:firstLine="480"/>
        <w:rPr>
          <w:sz w:val="24"/>
        </w:rPr>
      </w:pPr>
      <w:r>
        <w:rPr>
          <w:sz w:val="24"/>
        </w:rPr>
        <w:t>（</w:t>
      </w:r>
      <w:r>
        <w:rPr>
          <w:sz w:val="24"/>
        </w:rPr>
        <w:t>4</w:t>
      </w:r>
      <w:r>
        <w:rPr>
          <w:sz w:val="24"/>
        </w:rPr>
        <w:t>）严格按照批准的建设规模、功能、标准、施工图和概、预算组织建设，如有设计变更，应提供投资增减情况分析及变更方案报委托人审核，且应按变更规定执行；</w:t>
      </w:r>
    </w:p>
    <w:p w14:paraId="4541FC38" w14:textId="77777777" w:rsidR="00F83B1F" w:rsidRDefault="00045D20">
      <w:pPr>
        <w:spacing w:line="400" w:lineRule="atLeast"/>
        <w:ind w:firstLineChars="200" w:firstLine="480"/>
        <w:rPr>
          <w:sz w:val="24"/>
        </w:rPr>
      </w:pPr>
      <w:r>
        <w:rPr>
          <w:sz w:val="24"/>
        </w:rPr>
        <w:t>（</w:t>
      </w:r>
      <w:r>
        <w:rPr>
          <w:sz w:val="24"/>
        </w:rPr>
        <w:t>5</w:t>
      </w:r>
      <w:r>
        <w:rPr>
          <w:sz w:val="24"/>
        </w:rPr>
        <w:t>）应对设计变更及现场签证情况进行严格管理，并确保其准确性；</w:t>
      </w:r>
    </w:p>
    <w:p w14:paraId="0F75D281" w14:textId="77777777" w:rsidR="00F83B1F" w:rsidRDefault="00045D20">
      <w:pPr>
        <w:spacing w:line="400" w:lineRule="atLeast"/>
        <w:ind w:firstLineChars="200" w:firstLine="480"/>
        <w:rPr>
          <w:sz w:val="24"/>
        </w:rPr>
      </w:pPr>
      <w:r>
        <w:rPr>
          <w:sz w:val="24"/>
        </w:rPr>
        <w:t>（</w:t>
      </w:r>
      <w:r>
        <w:rPr>
          <w:sz w:val="24"/>
        </w:rPr>
        <w:t>6</w:t>
      </w:r>
      <w:r>
        <w:rPr>
          <w:sz w:val="24"/>
        </w:rPr>
        <w:t>）按要求组织相关单位编制交工、竣工文件及竣工结（决）算文件；</w:t>
      </w:r>
    </w:p>
    <w:p w14:paraId="36195064" w14:textId="77777777" w:rsidR="00F83B1F" w:rsidRDefault="00045D20">
      <w:pPr>
        <w:spacing w:line="400" w:lineRule="atLeast"/>
        <w:ind w:firstLineChars="200" w:firstLine="480"/>
        <w:rPr>
          <w:sz w:val="24"/>
        </w:rPr>
      </w:pPr>
      <w:r>
        <w:rPr>
          <w:sz w:val="24"/>
        </w:rPr>
        <w:t>（</w:t>
      </w:r>
      <w:r>
        <w:rPr>
          <w:sz w:val="24"/>
        </w:rPr>
        <w:t>7</w:t>
      </w:r>
      <w:r>
        <w:rPr>
          <w:sz w:val="24"/>
        </w:rPr>
        <w:t>）与本工程项目相关的审计和稽查，代建人应委派专人积极予以配合，对审计和稽查的有关意见，应及时整改；</w:t>
      </w:r>
    </w:p>
    <w:p w14:paraId="042DE8A5" w14:textId="77777777" w:rsidR="00F83B1F" w:rsidRDefault="00045D20">
      <w:pPr>
        <w:spacing w:line="400" w:lineRule="atLeast"/>
        <w:ind w:firstLineChars="200" w:firstLine="480"/>
        <w:rPr>
          <w:sz w:val="24"/>
        </w:rPr>
      </w:pPr>
      <w:r>
        <w:rPr>
          <w:sz w:val="24"/>
        </w:rPr>
        <w:t>（</w:t>
      </w:r>
      <w:r>
        <w:rPr>
          <w:sz w:val="24"/>
        </w:rPr>
        <w:t>8</w:t>
      </w:r>
      <w:r>
        <w:rPr>
          <w:sz w:val="24"/>
        </w:rPr>
        <w:t>）合同约定的其他投资管理工作。</w:t>
      </w:r>
    </w:p>
    <w:p w14:paraId="7042AD06" w14:textId="77777777" w:rsidR="00F83B1F" w:rsidRDefault="00045D20">
      <w:pPr>
        <w:spacing w:line="400" w:lineRule="atLeast"/>
        <w:ind w:firstLineChars="200" w:firstLine="480"/>
        <w:rPr>
          <w:sz w:val="24"/>
        </w:rPr>
      </w:pPr>
      <w:r>
        <w:rPr>
          <w:sz w:val="24"/>
        </w:rPr>
        <w:t xml:space="preserve">5.3.7 </w:t>
      </w:r>
      <w:r>
        <w:rPr>
          <w:sz w:val="24"/>
        </w:rPr>
        <w:t>职业健康、环境保护、文明施工管理</w:t>
      </w:r>
    </w:p>
    <w:p w14:paraId="48F4AA07" w14:textId="77777777" w:rsidR="00F83B1F" w:rsidRDefault="00045D20">
      <w:pPr>
        <w:spacing w:line="400" w:lineRule="atLeast"/>
        <w:ind w:firstLineChars="200" w:firstLine="480"/>
        <w:rPr>
          <w:sz w:val="24"/>
        </w:rPr>
      </w:pPr>
      <w:r>
        <w:rPr>
          <w:sz w:val="24"/>
        </w:rPr>
        <w:t>（</w:t>
      </w:r>
      <w:r>
        <w:rPr>
          <w:sz w:val="24"/>
        </w:rPr>
        <w:t>1</w:t>
      </w:r>
      <w:r>
        <w:rPr>
          <w:sz w:val="24"/>
        </w:rPr>
        <w:t>）代建人应编制项目职业健康、环境保护和文明施工管理计划和方案，并制定检查制度，对不利影响因素采取措施，记录并保持检查结果；</w:t>
      </w:r>
    </w:p>
    <w:p w14:paraId="6D2BA947" w14:textId="77777777" w:rsidR="00F83B1F" w:rsidRDefault="00045D20">
      <w:pPr>
        <w:spacing w:line="400" w:lineRule="atLeast"/>
        <w:ind w:firstLineChars="200" w:firstLine="480"/>
        <w:rPr>
          <w:sz w:val="24"/>
        </w:rPr>
      </w:pPr>
      <w:r>
        <w:rPr>
          <w:sz w:val="24"/>
        </w:rPr>
        <w:t>（</w:t>
      </w:r>
      <w:r>
        <w:rPr>
          <w:sz w:val="24"/>
        </w:rPr>
        <w:t>2</w:t>
      </w:r>
      <w:r>
        <w:rPr>
          <w:sz w:val="24"/>
        </w:rPr>
        <w:t>）督促承包人应严格按照国家有关法规要求，履行环境保护义务，做好文明施工，加强施工过程中的生态保护和水土保持工作；</w:t>
      </w:r>
    </w:p>
    <w:p w14:paraId="3F0A07B9" w14:textId="77777777" w:rsidR="00F83B1F" w:rsidRDefault="00045D20">
      <w:pPr>
        <w:spacing w:line="400" w:lineRule="atLeast"/>
        <w:ind w:firstLineChars="200" w:firstLine="480"/>
        <w:rPr>
          <w:sz w:val="24"/>
        </w:rPr>
      </w:pPr>
      <w:r>
        <w:rPr>
          <w:sz w:val="24"/>
        </w:rPr>
        <w:t>（</w:t>
      </w:r>
      <w:r>
        <w:rPr>
          <w:sz w:val="24"/>
        </w:rPr>
        <w:t>3</w:t>
      </w:r>
      <w:r>
        <w:rPr>
          <w:sz w:val="24"/>
        </w:rPr>
        <w:t>）合同约定的其他职业健康、环境保护、文明施工管理工作。</w:t>
      </w:r>
    </w:p>
    <w:p w14:paraId="7ED712A7" w14:textId="77777777" w:rsidR="00F83B1F" w:rsidRDefault="00045D20">
      <w:pPr>
        <w:spacing w:line="400" w:lineRule="atLeast"/>
        <w:ind w:firstLineChars="200" w:firstLine="480"/>
        <w:rPr>
          <w:sz w:val="24"/>
        </w:rPr>
      </w:pPr>
      <w:r>
        <w:rPr>
          <w:sz w:val="24"/>
        </w:rPr>
        <w:t xml:space="preserve">5.3.8 </w:t>
      </w:r>
      <w:r>
        <w:rPr>
          <w:sz w:val="24"/>
        </w:rPr>
        <w:t>合同、沟通、信息和档案管理</w:t>
      </w:r>
    </w:p>
    <w:p w14:paraId="1BF397B1" w14:textId="77777777" w:rsidR="00F83B1F" w:rsidRDefault="00045D20">
      <w:pPr>
        <w:spacing w:line="400" w:lineRule="atLeast"/>
        <w:ind w:firstLineChars="200" w:firstLine="480"/>
        <w:rPr>
          <w:sz w:val="24"/>
        </w:rPr>
      </w:pPr>
      <w:r>
        <w:rPr>
          <w:sz w:val="24"/>
        </w:rPr>
        <w:t>（</w:t>
      </w:r>
      <w:r>
        <w:rPr>
          <w:sz w:val="24"/>
        </w:rPr>
        <w:t>1</w:t>
      </w:r>
      <w:r>
        <w:rPr>
          <w:sz w:val="24"/>
        </w:rPr>
        <w:t>）应制定合同管理制度，向委托人报告各种合同变更情况，未经委托人同意的不得签订补充合同；</w:t>
      </w:r>
    </w:p>
    <w:p w14:paraId="6B0F2110" w14:textId="77777777" w:rsidR="00F83B1F" w:rsidRDefault="00045D20">
      <w:pPr>
        <w:spacing w:line="400" w:lineRule="atLeast"/>
        <w:ind w:firstLineChars="200" w:firstLine="480"/>
        <w:rPr>
          <w:sz w:val="24"/>
        </w:rPr>
      </w:pPr>
      <w:r>
        <w:rPr>
          <w:sz w:val="24"/>
        </w:rPr>
        <w:t>（</w:t>
      </w:r>
      <w:r>
        <w:rPr>
          <w:sz w:val="24"/>
        </w:rPr>
        <w:t>2</w:t>
      </w:r>
      <w:r>
        <w:rPr>
          <w:sz w:val="24"/>
        </w:rPr>
        <w:t>）应制定沟通管理计划与方案，加强沟通管理，并根据变化情况及时调整沟通计划与方案；</w:t>
      </w:r>
    </w:p>
    <w:p w14:paraId="3E7452C1" w14:textId="77777777" w:rsidR="00F83B1F" w:rsidRDefault="00045D20">
      <w:pPr>
        <w:spacing w:line="400" w:lineRule="atLeast"/>
        <w:ind w:firstLineChars="200" w:firstLine="480"/>
        <w:rPr>
          <w:sz w:val="24"/>
        </w:rPr>
      </w:pPr>
      <w:r>
        <w:rPr>
          <w:sz w:val="24"/>
        </w:rPr>
        <w:t>（</w:t>
      </w:r>
      <w:r>
        <w:rPr>
          <w:sz w:val="24"/>
        </w:rPr>
        <w:t>3</w:t>
      </w:r>
      <w:r>
        <w:rPr>
          <w:sz w:val="24"/>
        </w:rPr>
        <w:t>）应制定信息管理计划，及时收集处理、分析、反馈和传递项目信息，并监督执行情况；且根据委托人的要求采取信息安全和保密措施；</w:t>
      </w:r>
    </w:p>
    <w:p w14:paraId="0F979E58" w14:textId="77777777" w:rsidR="00F83B1F" w:rsidRDefault="00045D20">
      <w:pPr>
        <w:spacing w:line="400" w:lineRule="atLeast"/>
        <w:ind w:firstLineChars="200" w:firstLine="480"/>
        <w:rPr>
          <w:sz w:val="24"/>
        </w:rPr>
      </w:pPr>
      <w:r>
        <w:rPr>
          <w:sz w:val="24"/>
        </w:rPr>
        <w:t>（</w:t>
      </w:r>
      <w:r>
        <w:rPr>
          <w:sz w:val="24"/>
        </w:rPr>
        <w:t>4</w:t>
      </w:r>
      <w:r>
        <w:rPr>
          <w:sz w:val="24"/>
        </w:rPr>
        <w:t>）应制定档案管理制度，负责在项目实施过程中，对施工及其他第三方参建单位工程档案的编制工作进行指导，督促各单位编制合格的竣（交）工资料，及时提供档案更新目录；负责项目档案及有关技术资料的收集、整理、归档等工</w:t>
      </w:r>
      <w:r>
        <w:rPr>
          <w:sz w:val="24"/>
        </w:rPr>
        <w:t>作，组织有关单位编制竣工文件；</w:t>
      </w:r>
    </w:p>
    <w:p w14:paraId="46A23C7B" w14:textId="77777777" w:rsidR="00F83B1F" w:rsidRDefault="00045D20">
      <w:pPr>
        <w:spacing w:line="400" w:lineRule="atLeast"/>
        <w:ind w:firstLineChars="200" w:firstLine="480"/>
        <w:rPr>
          <w:sz w:val="24"/>
        </w:rPr>
      </w:pPr>
      <w:r>
        <w:rPr>
          <w:sz w:val="24"/>
        </w:rPr>
        <w:t>（</w:t>
      </w:r>
      <w:r>
        <w:rPr>
          <w:sz w:val="24"/>
        </w:rPr>
        <w:t>5</w:t>
      </w:r>
      <w:r>
        <w:rPr>
          <w:sz w:val="24"/>
        </w:rPr>
        <w:t>）负责将工程经验收备案合格的工程档案资料移交给委托人；</w:t>
      </w:r>
    </w:p>
    <w:p w14:paraId="58F72275" w14:textId="77777777" w:rsidR="00F83B1F" w:rsidRDefault="00045D20">
      <w:pPr>
        <w:spacing w:line="400" w:lineRule="atLeast"/>
        <w:ind w:firstLineChars="200" w:firstLine="480"/>
        <w:rPr>
          <w:sz w:val="24"/>
        </w:rPr>
      </w:pPr>
      <w:r>
        <w:rPr>
          <w:sz w:val="24"/>
        </w:rPr>
        <w:t>（</w:t>
      </w:r>
      <w:r>
        <w:rPr>
          <w:sz w:val="24"/>
        </w:rPr>
        <w:t>6</w:t>
      </w:r>
      <w:r>
        <w:rPr>
          <w:sz w:val="24"/>
        </w:rPr>
        <w:t>）按要求制定完备的台账，并跟委托人的指示随时提供台账备查；</w:t>
      </w:r>
    </w:p>
    <w:p w14:paraId="1BF1D24D" w14:textId="77777777" w:rsidR="00F83B1F" w:rsidRDefault="00045D20">
      <w:pPr>
        <w:spacing w:line="400" w:lineRule="atLeast"/>
        <w:ind w:firstLineChars="200" w:firstLine="480"/>
        <w:rPr>
          <w:sz w:val="24"/>
        </w:rPr>
      </w:pPr>
      <w:r>
        <w:rPr>
          <w:sz w:val="24"/>
        </w:rPr>
        <w:t>（</w:t>
      </w:r>
      <w:r>
        <w:rPr>
          <w:sz w:val="24"/>
        </w:rPr>
        <w:t>7</w:t>
      </w:r>
      <w:r>
        <w:rPr>
          <w:sz w:val="24"/>
        </w:rPr>
        <w:t>）合同约定的其他档案管理工作。</w:t>
      </w:r>
    </w:p>
    <w:p w14:paraId="271D87C0" w14:textId="77777777" w:rsidR="00F83B1F" w:rsidRDefault="00045D20">
      <w:pPr>
        <w:spacing w:line="400" w:lineRule="atLeast"/>
        <w:ind w:firstLineChars="200" w:firstLine="480"/>
        <w:rPr>
          <w:sz w:val="24"/>
        </w:rPr>
      </w:pPr>
      <w:r>
        <w:rPr>
          <w:sz w:val="24"/>
        </w:rPr>
        <w:lastRenderedPageBreak/>
        <w:t xml:space="preserve">5.3.9 </w:t>
      </w:r>
      <w:r>
        <w:rPr>
          <w:sz w:val="24"/>
        </w:rPr>
        <w:t>工程验收及移交</w:t>
      </w:r>
    </w:p>
    <w:p w14:paraId="32ED97EF" w14:textId="77777777" w:rsidR="00F83B1F" w:rsidRDefault="00045D20">
      <w:pPr>
        <w:spacing w:line="400" w:lineRule="atLeast"/>
        <w:ind w:firstLineChars="200" w:firstLine="480"/>
        <w:rPr>
          <w:sz w:val="24"/>
        </w:rPr>
      </w:pPr>
      <w:r>
        <w:rPr>
          <w:sz w:val="24"/>
        </w:rPr>
        <w:t>（</w:t>
      </w:r>
      <w:r>
        <w:rPr>
          <w:sz w:val="24"/>
        </w:rPr>
        <w:t>1</w:t>
      </w:r>
      <w:r>
        <w:rPr>
          <w:sz w:val="24"/>
        </w:rPr>
        <w:t>）组织中间验收，做好交工验收准备，配合委托人开展交工验收；</w:t>
      </w:r>
    </w:p>
    <w:p w14:paraId="5FEA74BA" w14:textId="77777777" w:rsidR="00F83B1F" w:rsidRDefault="00045D20">
      <w:pPr>
        <w:spacing w:line="400" w:lineRule="atLeast"/>
        <w:ind w:firstLineChars="200" w:firstLine="480"/>
        <w:rPr>
          <w:sz w:val="24"/>
        </w:rPr>
      </w:pPr>
      <w:r>
        <w:rPr>
          <w:sz w:val="24"/>
        </w:rPr>
        <w:t>（</w:t>
      </w:r>
      <w:r>
        <w:rPr>
          <w:sz w:val="24"/>
        </w:rPr>
        <w:t>2</w:t>
      </w:r>
      <w:r>
        <w:rPr>
          <w:sz w:val="24"/>
        </w:rPr>
        <w:t>）工程项目具备交工验收条件时，按规定组织各有关方面进行交工验收，并完成交工验收报告及其报批手续；</w:t>
      </w:r>
    </w:p>
    <w:p w14:paraId="408CF9A8" w14:textId="77777777" w:rsidR="00F83B1F" w:rsidRDefault="00045D20">
      <w:pPr>
        <w:spacing w:line="400" w:lineRule="atLeast"/>
        <w:ind w:firstLineChars="200" w:firstLine="480"/>
        <w:rPr>
          <w:sz w:val="24"/>
        </w:rPr>
      </w:pPr>
      <w:r>
        <w:rPr>
          <w:sz w:val="24"/>
        </w:rPr>
        <w:t>（</w:t>
      </w:r>
      <w:r>
        <w:rPr>
          <w:sz w:val="24"/>
        </w:rPr>
        <w:t>3</w:t>
      </w:r>
      <w:r>
        <w:rPr>
          <w:sz w:val="24"/>
        </w:rPr>
        <w:t>）配合委托人准备竣工验收相关工作，包括组织环保、水保、消防验收、</w:t>
      </w:r>
      <w:proofErr w:type="gramStart"/>
      <w:r>
        <w:rPr>
          <w:sz w:val="24"/>
        </w:rPr>
        <w:t>办理交养手续</w:t>
      </w:r>
      <w:proofErr w:type="gramEnd"/>
      <w:r>
        <w:rPr>
          <w:sz w:val="24"/>
        </w:rPr>
        <w:t>，编制工程决算和项目竣工文件等，配合委托人准备</w:t>
      </w:r>
      <w:r>
        <w:rPr>
          <w:sz w:val="24"/>
        </w:rPr>
        <w:t>竣工验收相关工作，按照国家有关规定对工程质量实行终身负责制；</w:t>
      </w:r>
    </w:p>
    <w:p w14:paraId="7B52860F" w14:textId="77777777" w:rsidR="00F83B1F" w:rsidRDefault="00045D20">
      <w:pPr>
        <w:spacing w:line="400" w:lineRule="atLeast"/>
        <w:ind w:firstLineChars="200" w:firstLine="480"/>
        <w:rPr>
          <w:sz w:val="24"/>
        </w:rPr>
      </w:pPr>
      <w:r>
        <w:rPr>
          <w:sz w:val="24"/>
        </w:rPr>
        <w:t>（</w:t>
      </w:r>
      <w:r>
        <w:rPr>
          <w:sz w:val="24"/>
        </w:rPr>
        <w:t>4</w:t>
      </w:r>
      <w:r>
        <w:rPr>
          <w:sz w:val="24"/>
        </w:rPr>
        <w:t>）负责质量缺陷责任期内的缺陷维修工作管理；</w:t>
      </w:r>
    </w:p>
    <w:p w14:paraId="27EDDA19" w14:textId="77777777" w:rsidR="00F83B1F" w:rsidRDefault="00045D20">
      <w:pPr>
        <w:spacing w:line="400" w:lineRule="atLeast"/>
        <w:ind w:firstLineChars="200" w:firstLine="480"/>
        <w:rPr>
          <w:sz w:val="24"/>
        </w:rPr>
      </w:pPr>
      <w:r>
        <w:rPr>
          <w:sz w:val="24"/>
        </w:rPr>
        <w:t>（</w:t>
      </w:r>
      <w:r>
        <w:rPr>
          <w:sz w:val="24"/>
        </w:rPr>
        <w:t>5</w:t>
      </w:r>
      <w:r>
        <w:rPr>
          <w:sz w:val="24"/>
        </w:rPr>
        <w:t>）合同约定的其他交工、移交管理和竣工验收工作。</w:t>
      </w:r>
    </w:p>
    <w:p w14:paraId="6AD4B33E" w14:textId="77777777" w:rsidR="00F83B1F" w:rsidRDefault="00045D20">
      <w:pPr>
        <w:pStyle w:val="1"/>
        <w:spacing w:before="240" w:after="240" w:line="240" w:lineRule="atLeast"/>
        <w:rPr>
          <w:b w:val="0"/>
          <w:szCs w:val="24"/>
        </w:rPr>
      </w:pPr>
      <w:bookmarkStart w:id="210" w:name="_Toc23341806"/>
      <w:bookmarkStart w:id="211" w:name="_Toc492300676"/>
      <w:bookmarkStart w:id="212" w:name="_Toc32351"/>
      <w:r>
        <w:rPr>
          <w:b w:val="0"/>
          <w:szCs w:val="24"/>
        </w:rPr>
        <w:t xml:space="preserve">5.4 </w:t>
      </w:r>
      <w:r>
        <w:rPr>
          <w:b w:val="0"/>
          <w:szCs w:val="24"/>
        </w:rPr>
        <w:t>代建</w:t>
      </w:r>
      <w:r>
        <w:rPr>
          <w:b w:val="0"/>
          <w:szCs w:val="24"/>
          <w:lang w:val="en-US"/>
        </w:rPr>
        <w:t>及监理</w:t>
      </w:r>
      <w:r>
        <w:rPr>
          <w:b w:val="0"/>
          <w:szCs w:val="24"/>
        </w:rPr>
        <w:t>文件要求</w:t>
      </w:r>
      <w:bookmarkEnd w:id="210"/>
      <w:bookmarkEnd w:id="211"/>
      <w:bookmarkEnd w:id="212"/>
    </w:p>
    <w:p w14:paraId="7CED3A45" w14:textId="77777777" w:rsidR="00F83B1F" w:rsidRDefault="00045D20">
      <w:pPr>
        <w:spacing w:line="400" w:lineRule="atLeast"/>
        <w:ind w:firstLineChars="200" w:firstLine="480"/>
        <w:rPr>
          <w:sz w:val="24"/>
        </w:rPr>
      </w:pPr>
      <w:r>
        <w:rPr>
          <w:sz w:val="24"/>
        </w:rPr>
        <w:t xml:space="preserve">5.4.1 </w:t>
      </w:r>
      <w:r>
        <w:rPr>
          <w:sz w:val="24"/>
        </w:rPr>
        <w:t>代建及监理文件的编制应符合法律、规范标准的强制性规定和委托人要求，相关的代建及监理依据应当完整准确，文件内容和相应数据应当真实可靠。</w:t>
      </w:r>
    </w:p>
    <w:p w14:paraId="33E166DF" w14:textId="77777777" w:rsidR="00F83B1F" w:rsidRDefault="00045D20">
      <w:pPr>
        <w:spacing w:line="400" w:lineRule="atLeast"/>
        <w:ind w:firstLineChars="200" w:firstLine="480"/>
        <w:rPr>
          <w:sz w:val="24"/>
        </w:rPr>
      </w:pPr>
      <w:r>
        <w:rPr>
          <w:sz w:val="24"/>
        </w:rPr>
        <w:t xml:space="preserve">5.4.2 </w:t>
      </w:r>
      <w:r>
        <w:rPr>
          <w:sz w:val="24"/>
        </w:rPr>
        <w:t>代建人应按第</w:t>
      </w:r>
      <w:r>
        <w:rPr>
          <w:sz w:val="24"/>
        </w:rPr>
        <w:t>1.1.3.4</w:t>
      </w:r>
      <w:r>
        <w:rPr>
          <w:sz w:val="24"/>
        </w:rPr>
        <w:t>款要求提交代建文件，按第</w:t>
      </w:r>
      <w:r>
        <w:rPr>
          <w:sz w:val="24"/>
        </w:rPr>
        <w:t>1.1.3.5</w:t>
      </w:r>
      <w:r>
        <w:rPr>
          <w:sz w:val="24"/>
        </w:rPr>
        <w:t>款要求提交监理文件，代建及监理文件的深度应满足各阶段相应工作要求。</w:t>
      </w:r>
    </w:p>
    <w:p w14:paraId="693451F3" w14:textId="77777777" w:rsidR="00F83B1F" w:rsidRDefault="00045D20">
      <w:pPr>
        <w:spacing w:line="400" w:lineRule="atLeast"/>
        <w:ind w:firstLineChars="200" w:firstLine="480"/>
        <w:rPr>
          <w:sz w:val="24"/>
        </w:rPr>
      </w:pPr>
      <w:r>
        <w:rPr>
          <w:sz w:val="24"/>
        </w:rPr>
        <w:t>5.4.2</w:t>
      </w:r>
      <w:r>
        <w:rPr>
          <w:sz w:val="24"/>
        </w:rPr>
        <w:t>除专用合同条款另有约定</w:t>
      </w:r>
      <w:r>
        <w:rPr>
          <w:sz w:val="24"/>
        </w:rPr>
        <w:t>外，合同签订</w:t>
      </w:r>
      <w:r>
        <w:rPr>
          <w:sz w:val="24"/>
        </w:rPr>
        <w:t>14</w:t>
      </w:r>
      <w:r>
        <w:rPr>
          <w:sz w:val="24"/>
        </w:rPr>
        <w:t>日内，代建人应将代建工作大纲、代建规划、代建制度等项目管理文件报委托人。本工程监理文件的具体类别、编制要求、编制内容和提交时间等，在专用合同条款中约定。</w:t>
      </w:r>
    </w:p>
    <w:p w14:paraId="1738C86C" w14:textId="77777777" w:rsidR="00F83B1F" w:rsidRDefault="00045D20">
      <w:pPr>
        <w:pStyle w:val="1"/>
        <w:spacing w:before="240" w:after="240" w:line="240" w:lineRule="atLeast"/>
        <w:rPr>
          <w:b w:val="0"/>
          <w:szCs w:val="24"/>
        </w:rPr>
      </w:pPr>
      <w:bookmarkStart w:id="213" w:name="_Toc23341807"/>
      <w:bookmarkStart w:id="214" w:name="_Toc22479"/>
      <w:bookmarkStart w:id="215" w:name="_Toc492300677"/>
      <w:bookmarkStart w:id="216" w:name="_Toc510015760"/>
      <w:bookmarkStart w:id="217" w:name="_Toc482188591"/>
      <w:r>
        <w:rPr>
          <w:b w:val="0"/>
          <w:szCs w:val="24"/>
        </w:rPr>
        <w:t xml:space="preserve">5.5 </w:t>
      </w:r>
      <w:r>
        <w:rPr>
          <w:b w:val="0"/>
          <w:szCs w:val="24"/>
        </w:rPr>
        <w:t>代建（</w:t>
      </w:r>
      <w:r>
        <w:rPr>
          <w:b w:val="0"/>
          <w:szCs w:val="24"/>
          <w:lang w:val="en-US"/>
        </w:rPr>
        <w:t>含监理</w:t>
      </w:r>
      <w:r>
        <w:rPr>
          <w:b w:val="0"/>
          <w:szCs w:val="24"/>
        </w:rPr>
        <w:t>）服务形式</w:t>
      </w:r>
      <w:bookmarkEnd w:id="213"/>
      <w:bookmarkEnd w:id="214"/>
    </w:p>
    <w:p w14:paraId="786D9559" w14:textId="77777777" w:rsidR="00F83B1F" w:rsidRDefault="00045D20">
      <w:pPr>
        <w:spacing w:line="400" w:lineRule="atLeast"/>
        <w:ind w:firstLineChars="200" w:firstLine="480"/>
        <w:rPr>
          <w:sz w:val="24"/>
        </w:rPr>
      </w:pPr>
      <w:r>
        <w:rPr>
          <w:sz w:val="24"/>
        </w:rPr>
        <w:t xml:space="preserve">5.5.1 </w:t>
      </w:r>
      <w:r>
        <w:rPr>
          <w:sz w:val="24"/>
        </w:rPr>
        <w:t>代建人应根据工程规模、难易程度、合同工期安排、现场条件等因素设置现场代建的组织机构并满足合同要求。委托人对代建人的机构设置要求在</w:t>
      </w:r>
      <w:r>
        <w:rPr>
          <w:sz w:val="24"/>
        </w:rPr>
        <w:t>“</w:t>
      </w:r>
      <w:r>
        <w:rPr>
          <w:sz w:val="24"/>
        </w:rPr>
        <w:t>委托人要求</w:t>
      </w:r>
      <w:r>
        <w:rPr>
          <w:sz w:val="24"/>
        </w:rPr>
        <w:t>”</w:t>
      </w:r>
      <w:r>
        <w:rPr>
          <w:sz w:val="24"/>
        </w:rPr>
        <w:t>中约定。</w:t>
      </w:r>
    </w:p>
    <w:p w14:paraId="1F07676D" w14:textId="77777777" w:rsidR="00F83B1F" w:rsidRDefault="00045D20">
      <w:pPr>
        <w:spacing w:line="400" w:lineRule="atLeast"/>
        <w:ind w:firstLineChars="200" w:firstLine="480"/>
        <w:rPr>
          <w:sz w:val="24"/>
        </w:rPr>
      </w:pPr>
      <w:r>
        <w:rPr>
          <w:sz w:val="24"/>
        </w:rPr>
        <w:t xml:space="preserve">5.5.2 </w:t>
      </w:r>
      <w:r>
        <w:rPr>
          <w:sz w:val="24"/>
        </w:rPr>
        <w:t>代建人派驻工程现场的建设管理机构、专职管理人员应当满足项目建设管理工作需要。代建人派驻现场的管理人员和技术人员不得在其他建设项目中兼职</w:t>
      </w:r>
      <w:r>
        <w:rPr>
          <w:sz w:val="24"/>
        </w:rPr>
        <w:t>。</w:t>
      </w:r>
    </w:p>
    <w:p w14:paraId="7A17903E" w14:textId="77777777" w:rsidR="00F83B1F" w:rsidRDefault="00045D20">
      <w:pPr>
        <w:pStyle w:val="1"/>
        <w:spacing w:before="240" w:after="240" w:line="240" w:lineRule="atLeast"/>
        <w:rPr>
          <w:b w:val="0"/>
          <w:szCs w:val="24"/>
        </w:rPr>
      </w:pPr>
      <w:bookmarkStart w:id="218" w:name="_Toc37"/>
      <w:bookmarkStart w:id="219" w:name="_Toc23341808"/>
      <w:r>
        <w:rPr>
          <w:b w:val="0"/>
          <w:szCs w:val="24"/>
        </w:rPr>
        <w:t xml:space="preserve">5.6 </w:t>
      </w:r>
      <w:r>
        <w:rPr>
          <w:b w:val="0"/>
          <w:szCs w:val="24"/>
        </w:rPr>
        <w:t>代建服务目标</w:t>
      </w:r>
      <w:bookmarkEnd w:id="218"/>
      <w:bookmarkEnd w:id="219"/>
    </w:p>
    <w:p w14:paraId="75059DF2" w14:textId="77777777" w:rsidR="00F83B1F" w:rsidRDefault="00045D20">
      <w:pPr>
        <w:spacing w:line="400" w:lineRule="atLeast"/>
        <w:ind w:firstLineChars="200" w:firstLine="480"/>
        <w:rPr>
          <w:sz w:val="24"/>
        </w:rPr>
      </w:pPr>
      <w:r>
        <w:rPr>
          <w:sz w:val="24"/>
        </w:rPr>
        <w:t>5.6.1</w:t>
      </w:r>
      <w:r>
        <w:rPr>
          <w:sz w:val="24"/>
        </w:rPr>
        <w:t>代</w:t>
      </w:r>
      <w:proofErr w:type="gramStart"/>
      <w:r>
        <w:rPr>
          <w:sz w:val="24"/>
        </w:rPr>
        <w:t>建服务</w:t>
      </w:r>
      <w:proofErr w:type="gramEnd"/>
      <w:r>
        <w:rPr>
          <w:sz w:val="24"/>
        </w:rPr>
        <w:t>履约目标：除专用合同条款另有约定外，代建人提供的代建服务，应当符合国家有关法律、法规和标准规范，满足合同约定的服务内容和质量等要求。</w:t>
      </w:r>
    </w:p>
    <w:p w14:paraId="73893DD4" w14:textId="77777777" w:rsidR="00F83B1F" w:rsidRDefault="00045D20">
      <w:pPr>
        <w:spacing w:line="400" w:lineRule="atLeast"/>
        <w:ind w:firstLineChars="200" w:firstLine="480"/>
        <w:rPr>
          <w:sz w:val="24"/>
        </w:rPr>
      </w:pPr>
      <w:r>
        <w:rPr>
          <w:sz w:val="24"/>
        </w:rPr>
        <w:t xml:space="preserve">5.6.2 </w:t>
      </w:r>
      <w:r>
        <w:rPr>
          <w:sz w:val="24"/>
        </w:rPr>
        <w:t>对承包人履约管理的服务目标：在专用合同条款中约定。</w:t>
      </w:r>
    </w:p>
    <w:p w14:paraId="7315E406" w14:textId="77777777" w:rsidR="00F83B1F" w:rsidRDefault="00045D20">
      <w:pPr>
        <w:spacing w:line="400" w:lineRule="atLeast"/>
        <w:ind w:firstLineChars="200" w:firstLine="480"/>
        <w:rPr>
          <w:sz w:val="24"/>
        </w:rPr>
      </w:pPr>
      <w:r>
        <w:rPr>
          <w:sz w:val="24"/>
        </w:rPr>
        <w:t>代建项目实行目标管理。代建人依据代建合同及其他参建单位签订的合同中约定的管理目标，细化、分解工程质量、安全、进度、投资、环保等目标责任，</w:t>
      </w:r>
      <w:r>
        <w:rPr>
          <w:sz w:val="24"/>
        </w:rPr>
        <w:lastRenderedPageBreak/>
        <w:t>开展建设管理工作，制定代建管理的各项制度，确保目标实现。</w:t>
      </w:r>
    </w:p>
    <w:p w14:paraId="29D9BDAE" w14:textId="77777777" w:rsidR="00F83B1F" w:rsidRDefault="00045D20">
      <w:pPr>
        <w:spacing w:line="400" w:lineRule="atLeast"/>
        <w:ind w:firstLineChars="200" w:firstLine="480"/>
        <w:rPr>
          <w:sz w:val="24"/>
        </w:rPr>
      </w:pPr>
      <w:r>
        <w:rPr>
          <w:sz w:val="24"/>
        </w:rPr>
        <w:t>由于征地拆迁或者资金到位不及时等非代建</w:t>
      </w:r>
      <w:proofErr w:type="gramStart"/>
      <w:r>
        <w:rPr>
          <w:sz w:val="24"/>
        </w:rPr>
        <w:t>人原因</w:t>
      </w:r>
      <w:proofErr w:type="gramEnd"/>
      <w:r>
        <w:rPr>
          <w:sz w:val="24"/>
        </w:rPr>
        <w:t>造成工期延误等管理目标无法实现的，委托人和代建人应当依据合同约定，合理调整代建管理目标。</w:t>
      </w:r>
    </w:p>
    <w:p w14:paraId="214E8DA9" w14:textId="77777777" w:rsidR="00F83B1F" w:rsidRDefault="00045D20">
      <w:pPr>
        <w:pStyle w:val="1"/>
        <w:spacing w:before="240" w:after="240" w:line="240" w:lineRule="atLeast"/>
        <w:rPr>
          <w:b w:val="0"/>
          <w:szCs w:val="24"/>
        </w:rPr>
      </w:pPr>
      <w:bookmarkStart w:id="220" w:name="_Toc23341809"/>
      <w:bookmarkStart w:id="221" w:name="_Toc3622"/>
      <w:r>
        <w:rPr>
          <w:b w:val="0"/>
          <w:szCs w:val="24"/>
        </w:rPr>
        <w:t xml:space="preserve">5.7 </w:t>
      </w:r>
      <w:r>
        <w:rPr>
          <w:b w:val="0"/>
          <w:szCs w:val="24"/>
        </w:rPr>
        <w:t>委托人对代建人的授权</w:t>
      </w:r>
      <w:bookmarkEnd w:id="220"/>
      <w:bookmarkEnd w:id="221"/>
    </w:p>
    <w:p w14:paraId="5D9D50E1" w14:textId="77777777" w:rsidR="00F83B1F" w:rsidRDefault="00045D20">
      <w:pPr>
        <w:spacing w:line="400" w:lineRule="atLeast"/>
        <w:ind w:firstLineChars="200" w:firstLine="480"/>
        <w:rPr>
          <w:sz w:val="24"/>
        </w:rPr>
      </w:pPr>
      <w:r>
        <w:rPr>
          <w:sz w:val="24"/>
        </w:rPr>
        <w:t xml:space="preserve">5.7.1 </w:t>
      </w:r>
      <w:r>
        <w:rPr>
          <w:sz w:val="24"/>
        </w:rPr>
        <w:t>代建人根据代建合同提供代建服务时，在委托人授权权限范围内开展工作。除专用合同条款另有约定外，一般授权包括：</w:t>
      </w:r>
    </w:p>
    <w:p w14:paraId="7734A253" w14:textId="77777777" w:rsidR="00F83B1F" w:rsidRDefault="00045D20">
      <w:pPr>
        <w:spacing w:line="400" w:lineRule="atLeast"/>
        <w:ind w:firstLineChars="200" w:firstLine="480"/>
        <w:rPr>
          <w:sz w:val="24"/>
        </w:rPr>
      </w:pPr>
      <w:r>
        <w:rPr>
          <w:sz w:val="24"/>
        </w:rPr>
        <w:t>（</w:t>
      </w:r>
      <w:r>
        <w:rPr>
          <w:sz w:val="24"/>
        </w:rPr>
        <w:t>1</w:t>
      </w:r>
      <w:r>
        <w:rPr>
          <w:sz w:val="24"/>
        </w:rPr>
        <w:t>）按合同约定对质量、安全、投资及工期等进行管理；</w:t>
      </w:r>
    </w:p>
    <w:p w14:paraId="39443B25" w14:textId="77777777" w:rsidR="00F83B1F" w:rsidRDefault="00045D20">
      <w:pPr>
        <w:spacing w:line="400" w:lineRule="atLeast"/>
        <w:ind w:firstLineChars="200" w:firstLine="480"/>
        <w:rPr>
          <w:sz w:val="24"/>
        </w:rPr>
      </w:pPr>
      <w:r>
        <w:rPr>
          <w:sz w:val="24"/>
        </w:rPr>
        <w:t>（</w:t>
      </w:r>
      <w:r>
        <w:rPr>
          <w:sz w:val="24"/>
        </w:rPr>
        <w:t>2</w:t>
      </w:r>
      <w:r>
        <w:rPr>
          <w:sz w:val="24"/>
        </w:rPr>
        <w:t>）协助项目法人或者受项目法人委托，组织或协助编制招标文件，完成勘察设计、施工、监理、材料设备供应等招标工作；</w:t>
      </w:r>
    </w:p>
    <w:p w14:paraId="099DD0FD" w14:textId="77777777" w:rsidR="00F83B1F" w:rsidRDefault="00045D20">
      <w:pPr>
        <w:spacing w:line="400" w:lineRule="atLeast"/>
        <w:ind w:firstLineChars="200" w:firstLine="480"/>
        <w:rPr>
          <w:sz w:val="24"/>
        </w:rPr>
      </w:pPr>
      <w:r>
        <w:rPr>
          <w:sz w:val="24"/>
        </w:rPr>
        <w:t>（</w:t>
      </w:r>
      <w:r>
        <w:rPr>
          <w:sz w:val="24"/>
        </w:rPr>
        <w:t>3</w:t>
      </w:r>
      <w:r>
        <w:rPr>
          <w:sz w:val="24"/>
        </w:rPr>
        <w:t>）对勘察设计、施工、材料设备供应、技术咨询等单位进行合同管理，合同变更须报委托人批准；</w:t>
      </w:r>
    </w:p>
    <w:p w14:paraId="06672586" w14:textId="77777777" w:rsidR="00F83B1F" w:rsidRDefault="00045D20">
      <w:pPr>
        <w:spacing w:line="400" w:lineRule="atLeast"/>
        <w:ind w:firstLineChars="200" w:firstLine="480"/>
        <w:rPr>
          <w:sz w:val="24"/>
        </w:rPr>
      </w:pPr>
      <w:r>
        <w:rPr>
          <w:sz w:val="24"/>
        </w:rPr>
        <w:t>（</w:t>
      </w:r>
      <w:r>
        <w:rPr>
          <w:sz w:val="24"/>
        </w:rPr>
        <w:t>4</w:t>
      </w:r>
      <w:r>
        <w:rPr>
          <w:sz w:val="24"/>
        </w:rPr>
        <w:t>）依据相关法规和合同，履行工程质量、安全、进度、计量、资金支付、环境保护等相关责任，审核、签发项目建设管理有关文件；</w:t>
      </w:r>
    </w:p>
    <w:p w14:paraId="3E172E37" w14:textId="77777777" w:rsidR="00F83B1F" w:rsidRDefault="00045D20">
      <w:pPr>
        <w:spacing w:line="400" w:lineRule="atLeast"/>
        <w:ind w:firstLineChars="200" w:firstLine="480"/>
        <w:rPr>
          <w:sz w:val="24"/>
        </w:rPr>
      </w:pPr>
      <w:r>
        <w:rPr>
          <w:sz w:val="24"/>
        </w:rPr>
        <w:t>（</w:t>
      </w:r>
      <w:r>
        <w:rPr>
          <w:sz w:val="24"/>
        </w:rPr>
        <w:t>5</w:t>
      </w:r>
      <w:r>
        <w:rPr>
          <w:sz w:val="24"/>
        </w:rPr>
        <w:t>）依据合同协助完成</w:t>
      </w:r>
      <w:r>
        <w:rPr>
          <w:sz w:val="24"/>
        </w:rPr>
        <w:t>征地拆迁工作；</w:t>
      </w:r>
    </w:p>
    <w:p w14:paraId="1A54D816" w14:textId="77777777" w:rsidR="00F83B1F" w:rsidRDefault="00045D20">
      <w:pPr>
        <w:spacing w:line="400" w:lineRule="atLeast"/>
        <w:ind w:firstLineChars="200" w:firstLine="480"/>
        <w:rPr>
          <w:sz w:val="24"/>
        </w:rPr>
      </w:pPr>
      <w:r>
        <w:rPr>
          <w:sz w:val="24"/>
        </w:rPr>
        <w:t>（</w:t>
      </w:r>
      <w:r>
        <w:rPr>
          <w:sz w:val="24"/>
        </w:rPr>
        <w:t>6</w:t>
      </w:r>
      <w:r>
        <w:rPr>
          <w:sz w:val="24"/>
        </w:rPr>
        <w:t>）拟定项目进度计划、资金使用计划、工程质量和安全保障措施等；</w:t>
      </w:r>
    </w:p>
    <w:p w14:paraId="43F2913E" w14:textId="77777777" w:rsidR="00F83B1F" w:rsidRDefault="00045D20">
      <w:pPr>
        <w:spacing w:line="400" w:lineRule="atLeast"/>
        <w:ind w:firstLineChars="200" w:firstLine="480"/>
        <w:rPr>
          <w:sz w:val="24"/>
        </w:rPr>
      </w:pPr>
      <w:r>
        <w:rPr>
          <w:sz w:val="24"/>
        </w:rPr>
        <w:t>（</w:t>
      </w:r>
      <w:r>
        <w:rPr>
          <w:sz w:val="24"/>
        </w:rPr>
        <w:t>7</w:t>
      </w:r>
      <w:r>
        <w:rPr>
          <w:sz w:val="24"/>
        </w:rPr>
        <w:t>）审定一般设计变更并报送项目法人，协助项目法人办理较大及重大设计变更报批手续；</w:t>
      </w:r>
    </w:p>
    <w:p w14:paraId="4BBADBC7" w14:textId="77777777" w:rsidR="00F83B1F" w:rsidRDefault="00045D20">
      <w:pPr>
        <w:spacing w:line="400" w:lineRule="atLeast"/>
        <w:ind w:firstLineChars="200" w:firstLine="480"/>
        <w:rPr>
          <w:sz w:val="24"/>
        </w:rPr>
      </w:pPr>
      <w:r>
        <w:rPr>
          <w:sz w:val="24"/>
        </w:rPr>
        <w:t>（</w:t>
      </w:r>
      <w:r>
        <w:rPr>
          <w:sz w:val="24"/>
        </w:rPr>
        <w:t>8</w:t>
      </w:r>
      <w:r>
        <w:rPr>
          <w:sz w:val="24"/>
        </w:rPr>
        <w:t>）组织中间验收，协助项目法人组织交工验收；</w:t>
      </w:r>
    </w:p>
    <w:p w14:paraId="5A8E3C7B" w14:textId="77777777" w:rsidR="00F83B1F" w:rsidRDefault="00045D20">
      <w:pPr>
        <w:spacing w:line="400" w:lineRule="atLeast"/>
        <w:ind w:firstLineChars="200" w:firstLine="480"/>
        <w:rPr>
          <w:sz w:val="24"/>
        </w:rPr>
      </w:pPr>
      <w:r>
        <w:rPr>
          <w:sz w:val="24"/>
        </w:rPr>
        <w:t>（</w:t>
      </w:r>
      <w:r>
        <w:rPr>
          <w:sz w:val="24"/>
        </w:rPr>
        <w:t>9</w:t>
      </w:r>
      <w:r>
        <w:rPr>
          <w:sz w:val="24"/>
        </w:rPr>
        <w:t>）承担项目档案及有关技术资料的收集、整理、归档等工作，组织有关单位编制竣工文件；</w:t>
      </w:r>
    </w:p>
    <w:p w14:paraId="1DB316B3" w14:textId="77777777" w:rsidR="00F83B1F" w:rsidRDefault="00045D20">
      <w:pPr>
        <w:spacing w:line="400" w:lineRule="atLeast"/>
        <w:ind w:firstLineChars="200" w:firstLine="480"/>
        <w:rPr>
          <w:sz w:val="24"/>
        </w:rPr>
      </w:pPr>
      <w:r>
        <w:rPr>
          <w:sz w:val="24"/>
        </w:rPr>
        <w:t>（</w:t>
      </w:r>
      <w:r>
        <w:rPr>
          <w:sz w:val="24"/>
        </w:rPr>
        <w:t>10</w:t>
      </w:r>
      <w:r>
        <w:rPr>
          <w:sz w:val="24"/>
        </w:rPr>
        <w:t>）负责质量缺陷责任期内的缺陷维修工作管理，配合项目法人准备竣工验收相关工作；</w:t>
      </w:r>
    </w:p>
    <w:p w14:paraId="7A7A8699" w14:textId="77777777" w:rsidR="00F83B1F" w:rsidRDefault="00045D20">
      <w:pPr>
        <w:spacing w:line="400" w:lineRule="atLeast"/>
        <w:ind w:firstLineChars="200" w:firstLine="480"/>
        <w:rPr>
          <w:sz w:val="24"/>
        </w:rPr>
      </w:pPr>
      <w:r>
        <w:rPr>
          <w:sz w:val="24"/>
        </w:rPr>
        <w:t>（</w:t>
      </w:r>
      <w:r>
        <w:rPr>
          <w:sz w:val="24"/>
        </w:rPr>
        <w:t>11</w:t>
      </w:r>
      <w:r>
        <w:rPr>
          <w:sz w:val="24"/>
        </w:rPr>
        <w:t>）合同约定的其他内容。</w:t>
      </w:r>
    </w:p>
    <w:p w14:paraId="498A96EA" w14:textId="77777777" w:rsidR="00F83B1F" w:rsidRDefault="00045D20">
      <w:pPr>
        <w:spacing w:line="400" w:lineRule="atLeast"/>
        <w:ind w:firstLineChars="200" w:firstLine="480"/>
        <w:rPr>
          <w:sz w:val="24"/>
        </w:rPr>
      </w:pPr>
      <w:r>
        <w:rPr>
          <w:sz w:val="24"/>
        </w:rPr>
        <w:t xml:space="preserve">5.7.2 </w:t>
      </w:r>
      <w:r>
        <w:rPr>
          <w:sz w:val="24"/>
        </w:rPr>
        <w:t>如果代建人在代建服务过程中行使的权力或所需的授权，来自于委托人和第三方签订的与本工程相</w:t>
      </w:r>
      <w:r>
        <w:rPr>
          <w:sz w:val="24"/>
        </w:rPr>
        <w:t>关的合同文件，该合同文件应成为本代建合同的组成部分，两者之间如出现矛盾，则应编制补充说明文件一并列入代建合同。代建人应：</w:t>
      </w:r>
    </w:p>
    <w:p w14:paraId="64CC683F" w14:textId="77777777" w:rsidR="00F83B1F" w:rsidRDefault="00045D20">
      <w:pPr>
        <w:spacing w:line="400" w:lineRule="atLeast"/>
        <w:ind w:firstLineChars="200" w:firstLine="480"/>
        <w:rPr>
          <w:sz w:val="24"/>
        </w:rPr>
      </w:pPr>
      <w:r>
        <w:rPr>
          <w:sz w:val="24"/>
        </w:rPr>
        <w:t>（</w:t>
      </w:r>
      <w:r>
        <w:rPr>
          <w:sz w:val="24"/>
        </w:rPr>
        <w:t>1</w:t>
      </w:r>
      <w:r>
        <w:rPr>
          <w:sz w:val="24"/>
        </w:rPr>
        <w:t>）根据代建合同文件和工程合同文件提供代建服务；</w:t>
      </w:r>
    </w:p>
    <w:p w14:paraId="10C81F8B" w14:textId="77777777" w:rsidR="00F83B1F" w:rsidRDefault="00045D20">
      <w:pPr>
        <w:spacing w:line="400" w:lineRule="atLeast"/>
        <w:ind w:firstLineChars="200" w:firstLine="480"/>
        <w:rPr>
          <w:sz w:val="24"/>
        </w:rPr>
      </w:pPr>
      <w:r>
        <w:rPr>
          <w:sz w:val="24"/>
        </w:rPr>
        <w:t>（</w:t>
      </w:r>
      <w:r>
        <w:rPr>
          <w:sz w:val="24"/>
        </w:rPr>
        <w:t>2</w:t>
      </w:r>
      <w:r>
        <w:rPr>
          <w:sz w:val="24"/>
        </w:rPr>
        <w:t>）根据职责范围，在委托人和第三方之间独立公正地行使上述合同文件赋予的权力；</w:t>
      </w:r>
    </w:p>
    <w:p w14:paraId="686EC520" w14:textId="77777777" w:rsidR="00F83B1F" w:rsidRDefault="00045D20">
      <w:pPr>
        <w:spacing w:line="400" w:lineRule="atLeast"/>
        <w:ind w:firstLineChars="200" w:firstLine="480"/>
        <w:rPr>
          <w:sz w:val="24"/>
        </w:rPr>
      </w:pPr>
      <w:r>
        <w:rPr>
          <w:sz w:val="24"/>
        </w:rPr>
        <w:t>（</w:t>
      </w:r>
      <w:r>
        <w:rPr>
          <w:sz w:val="24"/>
        </w:rPr>
        <w:t>3</w:t>
      </w:r>
      <w:r>
        <w:rPr>
          <w:sz w:val="24"/>
        </w:rPr>
        <w:t>）根据上述合同文件的授权，对相应的工程和合同事宜进行变更，但未经委托人的书面批准，不得变更工程合同文件中约定的工程标准和第三方的责任与义务。</w:t>
      </w:r>
    </w:p>
    <w:p w14:paraId="7C8D4E37" w14:textId="77777777" w:rsidR="00F83B1F" w:rsidRDefault="00045D20">
      <w:pPr>
        <w:pStyle w:val="1"/>
        <w:spacing w:before="240" w:after="240" w:line="240" w:lineRule="atLeast"/>
      </w:pPr>
      <w:bookmarkStart w:id="222" w:name="_Toc8267"/>
      <w:bookmarkStart w:id="223" w:name="_Toc23341810"/>
      <w:r>
        <w:rPr>
          <w:b w:val="0"/>
          <w:szCs w:val="24"/>
        </w:rPr>
        <w:lastRenderedPageBreak/>
        <w:t xml:space="preserve">5.8 </w:t>
      </w:r>
      <w:r>
        <w:rPr>
          <w:b w:val="0"/>
          <w:szCs w:val="24"/>
        </w:rPr>
        <w:t>代建责任</w:t>
      </w:r>
      <w:bookmarkEnd w:id="222"/>
      <w:bookmarkEnd w:id="223"/>
    </w:p>
    <w:p w14:paraId="53FE7BE8" w14:textId="77777777" w:rsidR="00F83B1F" w:rsidRDefault="00045D20">
      <w:pPr>
        <w:spacing w:line="400" w:lineRule="atLeast"/>
        <w:ind w:firstLineChars="200" w:firstLine="480"/>
        <w:rPr>
          <w:sz w:val="24"/>
        </w:rPr>
      </w:pPr>
      <w:r>
        <w:rPr>
          <w:sz w:val="24"/>
        </w:rPr>
        <w:t xml:space="preserve">5.8.1 </w:t>
      </w:r>
      <w:r>
        <w:rPr>
          <w:sz w:val="24"/>
        </w:rPr>
        <w:t>代建人应运用一切合理的专业技术、知识技能和项目经验，按照职业道德准则和行业公认标准</w:t>
      </w:r>
      <w:r>
        <w:rPr>
          <w:sz w:val="24"/>
        </w:rPr>
        <w:t>尽其全部职责，勤勉、谨慎、公正地履行其在本合同项下的责任和义务。</w:t>
      </w:r>
    </w:p>
    <w:p w14:paraId="64E44AB8" w14:textId="77777777" w:rsidR="00F83B1F" w:rsidRDefault="00045D20">
      <w:pPr>
        <w:spacing w:line="400" w:lineRule="atLeast"/>
        <w:ind w:firstLineChars="200" w:firstLine="480"/>
        <w:rPr>
          <w:sz w:val="24"/>
        </w:rPr>
      </w:pPr>
      <w:r>
        <w:rPr>
          <w:sz w:val="24"/>
        </w:rPr>
        <w:t>5.8.2</w:t>
      </w:r>
      <w:r>
        <w:rPr>
          <w:sz w:val="24"/>
        </w:rPr>
        <w:t>代建人应当建立健全工程质量保证体系，制定质量管理制度，强化工程质量管理措施，完善工程质量目标保障机制。</w:t>
      </w:r>
    </w:p>
    <w:p w14:paraId="25137413" w14:textId="77777777" w:rsidR="00F83B1F" w:rsidRDefault="00045D20">
      <w:pPr>
        <w:spacing w:line="400" w:lineRule="atLeast"/>
        <w:ind w:firstLineChars="200" w:firstLine="480"/>
        <w:rPr>
          <w:sz w:val="24"/>
        </w:rPr>
      </w:pPr>
      <w:r>
        <w:rPr>
          <w:sz w:val="24"/>
        </w:rPr>
        <w:t>5.8.3</w:t>
      </w:r>
      <w:r>
        <w:rPr>
          <w:sz w:val="24"/>
        </w:rPr>
        <w:t>依据《公路水运工程质量监督管理规定》，本工程施行质量责任终身制，代建人对施工质量负代建责任。代建人应当书面明确相应的代建项目负责人和质量负责人。代建人的相关人员按照国家法律法规和有关规定在工程合理使用年限内承担相应的质量责任。</w:t>
      </w:r>
    </w:p>
    <w:p w14:paraId="7658C0B6" w14:textId="77777777" w:rsidR="00F83B1F" w:rsidRDefault="00045D20">
      <w:pPr>
        <w:spacing w:line="400" w:lineRule="atLeast"/>
        <w:ind w:firstLineChars="200" w:firstLine="480"/>
        <w:rPr>
          <w:sz w:val="24"/>
        </w:rPr>
      </w:pPr>
      <w:r>
        <w:rPr>
          <w:sz w:val="24"/>
        </w:rPr>
        <w:t xml:space="preserve">5.8.4 </w:t>
      </w:r>
      <w:r>
        <w:rPr>
          <w:sz w:val="24"/>
        </w:rPr>
        <w:t>代建人应当按规定程序和标准组织对工程质量进行检查、检测和验收，对发现的质量问题及时</w:t>
      </w:r>
      <w:r>
        <w:rPr>
          <w:sz w:val="24"/>
        </w:rPr>
        <w:t>指定整改措施，并督促整改落实到位，不得降低工程质量标准。</w:t>
      </w:r>
    </w:p>
    <w:p w14:paraId="45E5EEB8" w14:textId="77777777" w:rsidR="00F83B1F" w:rsidRDefault="00045D20">
      <w:pPr>
        <w:spacing w:line="400" w:lineRule="atLeast"/>
        <w:ind w:firstLineChars="200" w:firstLine="480"/>
        <w:rPr>
          <w:sz w:val="24"/>
        </w:rPr>
      </w:pPr>
      <w:r>
        <w:rPr>
          <w:sz w:val="24"/>
        </w:rPr>
        <w:t>5.8.5</w:t>
      </w:r>
      <w:r>
        <w:rPr>
          <w:sz w:val="24"/>
        </w:rPr>
        <w:t>本工程交工验收前，代建人应当要求监理人根据有关标准和规范要求对工程质量进行检查验证，编制工程质量评定或者评估报告，并提交委托人。</w:t>
      </w:r>
    </w:p>
    <w:p w14:paraId="2103D233" w14:textId="77777777" w:rsidR="00F83B1F" w:rsidRDefault="00045D20">
      <w:pPr>
        <w:pStyle w:val="1"/>
        <w:spacing w:before="240" w:after="240" w:line="240" w:lineRule="atLeast"/>
        <w:rPr>
          <w:b w:val="0"/>
          <w:szCs w:val="24"/>
        </w:rPr>
      </w:pPr>
      <w:bookmarkStart w:id="224" w:name="_Toc465"/>
      <w:bookmarkStart w:id="225" w:name="_Toc23341811"/>
      <w:r>
        <w:rPr>
          <w:b w:val="0"/>
          <w:szCs w:val="24"/>
          <w:lang w:val="en-US"/>
        </w:rPr>
        <w:t xml:space="preserve">5.9 </w:t>
      </w:r>
      <w:r>
        <w:rPr>
          <w:b w:val="0"/>
          <w:szCs w:val="24"/>
        </w:rPr>
        <w:t>监理责任</w:t>
      </w:r>
      <w:bookmarkEnd w:id="224"/>
    </w:p>
    <w:p w14:paraId="2AA3C1B3" w14:textId="77777777" w:rsidR="00F83B1F" w:rsidRDefault="00045D20">
      <w:pPr>
        <w:spacing w:line="400" w:lineRule="atLeast"/>
        <w:ind w:firstLineChars="200" w:firstLine="480"/>
        <w:rPr>
          <w:sz w:val="24"/>
        </w:rPr>
      </w:pPr>
      <w:r>
        <w:rPr>
          <w:sz w:val="24"/>
        </w:rPr>
        <w:t xml:space="preserve">5.9.1 </w:t>
      </w:r>
      <w:r>
        <w:rPr>
          <w:sz w:val="24"/>
        </w:rPr>
        <w:t>代建人应运用一切合理的专业技术、知识技能和项目经验，按照职业道德准则和行业公认标准尽其全部职责，勤勉、谨慎、公正地履行其在本合同项下的责任和义务。</w:t>
      </w:r>
    </w:p>
    <w:p w14:paraId="674ABB54" w14:textId="77777777" w:rsidR="00F83B1F" w:rsidRDefault="00045D20">
      <w:pPr>
        <w:spacing w:line="400" w:lineRule="atLeast"/>
        <w:ind w:firstLineChars="200" w:firstLine="480"/>
        <w:rPr>
          <w:sz w:val="24"/>
        </w:rPr>
      </w:pPr>
      <w:r>
        <w:rPr>
          <w:sz w:val="24"/>
        </w:rPr>
        <w:t xml:space="preserve">5.9.2 </w:t>
      </w:r>
      <w:r>
        <w:rPr>
          <w:sz w:val="24"/>
        </w:rPr>
        <w:t>代建人应当建立健全工程质量保证体系，制定质量管理制度，强化工程质量管理措施，完善工程质量目标保障机制。</w:t>
      </w:r>
    </w:p>
    <w:p w14:paraId="39017469" w14:textId="77777777" w:rsidR="00F83B1F" w:rsidRDefault="00045D20">
      <w:pPr>
        <w:spacing w:line="400" w:lineRule="atLeast"/>
        <w:ind w:firstLineChars="200" w:firstLine="480"/>
        <w:rPr>
          <w:sz w:val="24"/>
        </w:rPr>
      </w:pPr>
      <w:r>
        <w:rPr>
          <w:sz w:val="24"/>
        </w:rPr>
        <w:t>本工程施行质量责任终身制。代建人应当书面明确相应的总监理工程师和质量负责人。代建人的相关人员按照国家法律法规和有关规定在工程合理使用年限内承担相应的质量责任。</w:t>
      </w:r>
    </w:p>
    <w:p w14:paraId="07DBB365" w14:textId="77777777" w:rsidR="00F83B1F" w:rsidRDefault="00045D20">
      <w:pPr>
        <w:spacing w:line="400" w:lineRule="atLeast"/>
        <w:ind w:firstLineChars="200" w:firstLine="480"/>
        <w:rPr>
          <w:sz w:val="24"/>
        </w:rPr>
      </w:pPr>
      <w:r>
        <w:rPr>
          <w:sz w:val="24"/>
        </w:rPr>
        <w:t xml:space="preserve">5.9.3 </w:t>
      </w:r>
      <w:r>
        <w:rPr>
          <w:sz w:val="24"/>
        </w:rPr>
        <w:t>代建人对施工质量负监理责任，应当按合同约定设立现场监理机构，按规定程序和标准进行工程质量检查、检测和验收，对发现的质量问题及时督促整改，不得降低工程质量标准。</w:t>
      </w:r>
    </w:p>
    <w:p w14:paraId="127DD59A" w14:textId="77777777" w:rsidR="00F83B1F" w:rsidRDefault="00045D20">
      <w:pPr>
        <w:spacing w:line="400" w:lineRule="atLeast"/>
        <w:ind w:firstLineChars="200" w:firstLine="480"/>
        <w:rPr>
          <w:sz w:val="24"/>
        </w:rPr>
      </w:pPr>
      <w:r>
        <w:rPr>
          <w:sz w:val="24"/>
        </w:rPr>
        <w:t>本工程交工验收前，代建人应当根据有关标准和规范要求对工程质量进行检查验证，编制工程质量评定或者评估报告，并提交委托人。</w:t>
      </w:r>
    </w:p>
    <w:p w14:paraId="0078395C" w14:textId="77777777" w:rsidR="00F83B1F" w:rsidRDefault="00045D20">
      <w:pPr>
        <w:spacing w:line="400" w:lineRule="atLeast"/>
        <w:ind w:firstLineChars="200" w:firstLine="480"/>
        <w:rPr>
          <w:sz w:val="24"/>
        </w:rPr>
      </w:pPr>
      <w:r>
        <w:rPr>
          <w:sz w:val="24"/>
        </w:rPr>
        <w:t xml:space="preserve">5.9.4 </w:t>
      </w:r>
      <w:r>
        <w:rPr>
          <w:sz w:val="24"/>
        </w:rPr>
        <w:t>代建人应当按照合同约定设立工地临时试验室，严格按</w:t>
      </w:r>
      <w:r>
        <w:rPr>
          <w:sz w:val="24"/>
        </w:rPr>
        <w:t>照工程技术标准、检测规范和规程，在核定的试验检测参数范围内开展试验检测活动。</w:t>
      </w:r>
    </w:p>
    <w:p w14:paraId="1F3D2BAE" w14:textId="77777777" w:rsidR="00F83B1F" w:rsidRDefault="00045D20">
      <w:pPr>
        <w:spacing w:line="400" w:lineRule="atLeast"/>
        <w:ind w:firstLineChars="200" w:firstLine="480"/>
        <w:rPr>
          <w:sz w:val="24"/>
        </w:rPr>
      </w:pPr>
      <w:r>
        <w:rPr>
          <w:sz w:val="24"/>
        </w:rPr>
        <w:t>代建人应当对其设立的工地临时试验室所出具的试验检测数据和报告的真实性、客观性、准确性负责。</w:t>
      </w:r>
    </w:p>
    <w:p w14:paraId="08C180F7" w14:textId="77777777" w:rsidR="00F83B1F" w:rsidRDefault="00045D20">
      <w:pPr>
        <w:pStyle w:val="1"/>
        <w:spacing w:before="240" w:after="240" w:line="240" w:lineRule="atLeast"/>
        <w:rPr>
          <w:b w:val="0"/>
          <w:szCs w:val="24"/>
        </w:rPr>
      </w:pPr>
      <w:bookmarkStart w:id="226" w:name="_Toc28684"/>
      <w:r>
        <w:rPr>
          <w:b w:val="0"/>
          <w:szCs w:val="24"/>
        </w:rPr>
        <w:lastRenderedPageBreak/>
        <w:t>5.</w:t>
      </w:r>
      <w:r>
        <w:rPr>
          <w:b w:val="0"/>
          <w:szCs w:val="24"/>
          <w:lang w:val="en-US"/>
        </w:rPr>
        <w:t>10</w:t>
      </w:r>
      <w:r>
        <w:rPr>
          <w:b w:val="0"/>
          <w:szCs w:val="24"/>
        </w:rPr>
        <w:t xml:space="preserve"> </w:t>
      </w:r>
      <w:r>
        <w:rPr>
          <w:b w:val="0"/>
          <w:szCs w:val="24"/>
        </w:rPr>
        <w:t>保险</w:t>
      </w:r>
      <w:bookmarkEnd w:id="225"/>
      <w:bookmarkEnd w:id="226"/>
    </w:p>
    <w:p w14:paraId="027D3F0A" w14:textId="77777777" w:rsidR="00F83B1F" w:rsidRDefault="00045D20">
      <w:pPr>
        <w:spacing w:line="400" w:lineRule="atLeast"/>
        <w:ind w:firstLineChars="200" w:firstLine="480"/>
        <w:rPr>
          <w:sz w:val="24"/>
        </w:rPr>
      </w:pPr>
      <w:r>
        <w:rPr>
          <w:sz w:val="24"/>
        </w:rPr>
        <w:t>5.</w:t>
      </w:r>
      <w:r>
        <w:rPr>
          <w:rFonts w:eastAsia="黑体"/>
          <w:sz w:val="24"/>
        </w:rPr>
        <w:t>10</w:t>
      </w:r>
      <w:r>
        <w:rPr>
          <w:sz w:val="24"/>
        </w:rPr>
        <w:t xml:space="preserve">.1 </w:t>
      </w:r>
      <w:r>
        <w:rPr>
          <w:sz w:val="24"/>
        </w:rPr>
        <w:t>人员和设备保险</w:t>
      </w:r>
    </w:p>
    <w:p w14:paraId="19E8206A" w14:textId="77777777" w:rsidR="00F83B1F" w:rsidRDefault="00045D20">
      <w:pPr>
        <w:spacing w:line="400" w:lineRule="atLeast"/>
        <w:ind w:firstLineChars="200" w:firstLine="480"/>
        <w:rPr>
          <w:sz w:val="24"/>
        </w:rPr>
      </w:pPr>
      <w:r>
        <w:rPr>
          <w:sz w:val="24"/>
        </w:rPr>
        <w:t>代建人应在服务期内，自费办理派驻到工程所在地人员的人身和自备财产的有关保险，保险时间应随服务时间的延长而顺延，并在出险后自行办理索赔。如果代建人不办理上述保险，则应对有关风险及后果承担责任。</w:t>
      </w:r>
    </w:p>
    <w:p w14:paraId="79304010" w14:textId="77777777" w:rsidR="00F83B1F" w:rsidRDefault="00045D20">
      <w:pPr>
        <w:spacing w:line="400" w:lineRule="atLeast"/>
        <w:ind w:firstLineChars="200" w:firstLine="480"/>
        <w:rPr>
          <w:sz w:val="24"/>
        </w:rPr>
      </w:pPr>
      <w:r>
        <w:rPr>
          <w:sz w:val="24"/>
        </w:rPr>
        <w:t>5.</w:t>
      </w:r>
      <w:r>
        <w:rPr>
          <w:rFonts w:eastAsia="黑体"/>
          <w:sz w:val="24"/>
        </w:rPr>
        <w:t>10</w:t>
      </w:r>
      <w:r>
        <w:rPr>
          <w:sz w:val="24"/>
        </w:rPr>
        <w:t xml:space="preserve">.2 </w:t>
      </w:r>
      <w:r>
        <w:rPr>
          <w:sz w:val="24"/>
        </w:rPr>
        <w:t>工程保险</w:t>
      </w:r>
    </w:p>
    <w:p w14:paraId="4B168BD4" w14:textId="77777777" w:rsidR="00F83B1F" w:rsidRDefault="00045D20">
      <w:pPr>
        <w:spacing w:line="400" w:lineRule="atLeast"/>
        <w:ind w:firstLineChars="200" w:firstLine="480"/>
        <w:rPr>
          <w:sz w:val="24"/>
        </w:rPr>
      </w:pPr>
      <w:r>
        <w:rPr>
          <w:sz w:val="24"/>
        </w:rPr>
        <w:t>委托人授权代建人购买工程保险的，代建人应以委托人（含代建人）投保，或督促施工承包人以委托人（含代建人）和施工承包人的共同名义向双方同意的保险人投保建筑工程一切险、安装工程一切险。具体的投保内容、保险金额、保险费率、保险期限等有关内容在工程承包合同中约定。</w:t>
      </w:r>
    </w:p>
    <w:p w14:paraId="3AFF165D" w14:textId="77777777" w:rsidR="00F83B1F" w:rsidRDefault="00045D20">
      <w:pPr>
        <w:spacing w:line="400" w:lineRule="atLeast"/>
        <w:ind w:firstLineChars="200" w:firstLine="480"/>
        <w:rPr>
          <w:sz w:val="24"/>
        </w:rPr>
      </w:pPr>
      <w:bookmarkStart w:id="227" w:name="_Toc482188611"/>
      <w:bookmarkStart w:id="228" w:name="_Toc492300683"/>
      <w:r>
        <w:rPr>
          <w:sz w:val="24"/>
        </w:rPr>
        <w:t xml:space="preserve">5.10.3 </w:t>
      </w:r>
      <w:r>
        <w:rPr>
          <w:sz w:val="24"/>
        </w:rPr>
        <w:t>监理责任保险</w:t>
      </w:r>
      <w:bookmarkEnd w:id="227"/>
      <w:bookmarkEnd w:id="228"/>
    </w:p>
    <w:p w14:paraId="6709B929" w14:textId="77777777" w:rsidR="00F83B1F" w:rsidRDefault="00045D20">
      <w:pPr>
        <w:spacing w:line="400" w:lineRule="atLeast"/>
        <w:ind w:firstLineChars="200" w:firstLine="480"/>
        <w:rPr>
          <w:sz w:val="24"/>
        </w:rPr>
      </w:pPr>
      <w:r>
        <w:rPr>
          <w:sz w:val="24"/>
        </w:rPr>
        <w:t>除专用合同条</w:t>
      </w:r>
      <w:r>
        <w:rPr>
          <w:sz w:val="24"/>
        </w:rPr>
        <w:t>款另有约定外，代建人应根据工程情况对监理责任进行保险，并在合同履行期间保持足额、有效。</w:t>
      </w:r>
    </w:p>
    <w:p w14:paraId="7B114FC1" w14:textId="77777777" w:rsidR="00F83B1F" w:rsidRDefault="00045D20">
      <w:pPr>
        <w:pStyle w:val="1"/>
        <w:spacing w:before="240" w:after="240" w:line="240" w:lineRule="atLeast"/>
        <w:rPr>
          <w:b w:val="0"/>
          <w:szCs w:val="24"/>
        </w:rPr>
      </w:pPr>
      <w:bookmarkStart w:id="229" w:name="_Toc7401"/>
      <w:r>
        <w:rPr>
          <w:b w:val="0"/>
          <w:szCs w:val="24"/>
        </w:rPr>
        <w:t>5.</w:t>
      </w:r>
      <w:r>
        <w:rPr>
          <w:b w:val="0"/>
          <w:szCs w:val="24"/>
          <w:lang w:val="en-US"/>
        </w:rPr>
        <w:t>11</w:t>
      </w:r>
      <w:r>
        <w:rPr>
          <w:b w:val="0"/>
          <w:szCs w:val="24"/>
          <w:lang w:val="en-US"/>
        </w:rPr>
        <w:t>驻</w:t>
      </w:r>
      <w:r>
        <w:rPr>
          <w:b w:val="0"/>
          <w:szCs w:val="24"/>
        </w:rPr>
        <w:t>地标准化建设</w:t>
      </w:r>
      <w:bookmarkEnd w:id="229"/>
    </w:p>
    <w:p w14:paraId="622D9499" w14:textId="77777777" w:rsidR="00F83B1F" w:rsidRDefault="00045D20">
      <w:pPr>
        <w:spacing w:line="420" w:lineRule="exact"/>
        <w:ind w:firstLineChars="200" w:firstLine="480"/>
        <w:rPr>
          <w:sz w:val="24"/>
        </w:rPr>
      </w:pPr>
      <w:r>
        <w:rPr>
          <w:rFonts w:eastAsia="黑体"/>
          <w:bCs/>
          <w:sz w:val="24"/>
          <w:lang w:val="zh-CN"/>
        </w:rPr>
        <w:t>5.</w:t>
      </w:r>
      <w:r>
        <w:rPr>
          <w:rFonts w:eastAsia="黑体"/>
          <w:bCs/>
          <w:sz w:val="24"/>
        </w:rPr>
        <w:t>11</w:t>
      </w:r>
      <w:r>
        <w:rPr>
          <w:sz w:val="24"/>
        </w:rPr>
        <w:t>.1</w:t>
      </w:r>
      <w:r>
        <w:rPr>
          <w:sz w:val="24"/>
        </w:rPr>
        <w:t>代建人应根据工作需要，自行租用办公、生活等用房。此项工作应视为已包括在代建人正常的服务范围之内，代建人应将其相关费用计入总费用，委托人将</w:t>
      </w:r>
      <w:proofErr w:type="gramStart"/>
      <w:r>
        <w:rPr>
          <w:sz w:val="24"/>
        </w:rPr>
        <w:t>不</w:t>
      </w:r>
      <w:proofErr w:type="gramEnd"/>
      <w:r>
        <w:rPr>
          <w:sz w:val="24"/>
        </w:rPr>
        <w:t>另行支付。</w:t>
      </w:r>
    </w:p>
    <w:p w14:paraId="09AAAA98" w14:textId="77777777" w:rsidR="00F83B1F" w:rsidRDefault="00045D20">
      <w:pPr>
        <w:spacing w:line="420" w:lineRule="exact"/>
        <w:ind w:firstLineChars="200" w:firstLine="480"/>
        <w:rPr>
          <w:sz w:val="24"/>
        </w:rPr>
      </w:pPr>
      <w:r>
        <w:rPr>
          <w:rFonts w:eastAsia="黑体"/>
          <w:bCs/>
          <w:sz w:val="24"/>
          <w:lang w:val="zh-CN"/>
        </w:rPr>
        <w:t>5.</w:t>
      </w:r>
      <w:r>
        <w:rPr>
          <w:rFonts w:eastAsia="黑体"/>
          <w:bCs/>
          <w:sz w:val="24"/>
        </w:rPr>
        <w:t>11</w:t>
      </w:r>
      <w:r>
        <w:rPr>
          <w:sz w:val="24"/>
        </w:rPr>
        <w:t>.2</w:t>
      </w:r>
      <w:r>
        <w:rPr>
          <w:sz w:val="24"/>
        </w:rPr>
        <w:t>代建人应自备履行代建服务所需的一切设施、设备及物品，并承担相应的使用费和维修费。此项工作应视为已包括在代建人正常的服务范围之内，代建人应将其相关费用计入代建服务费用之中，委托人将</w:t>
      </w:r>
      <w:proofErr w:type="gramStart"/>
      <w:r>
        <w:rPr>
          <w:sz w:val="24"/>
        </w:rPr>
        <w:t>不</w:t>
      </w:r>
      <w:proofErr w:type="gramEnd"/>
      <w:r>
        <w:rPr>
          <w:sz w:val="24"/>
        </w:rPr>
        <w:t>另行支付。</w:t>
      </w:r>
    </w:p>
    <w:p w14:paraId="735F4A1B" w14:textId="77777777" w:rsidR="00F83B1F" w:rsidRDefault="00045D20">
      <w:pPr>
        <w:pStyle w:val="1"/>
        <w:spacing w:before="480" w:after="240" w:line="240" w:lineRule="atLeast"/>
        <w:rPr>
          <w:b w:val="0"/>
          <w:sz w:val="28"/>
          <w:szCs w:val="28"/>
        </w:rPr>
      </w:pPr>
      <w:bookmarkStart w:id="230" w:name="_Toc22052847"/>
      <w:bookmarkStart w:id="231" w:name="_Toc24535"/>
      <w:bookmarkStart w:id="232" w:name="_Toc23341812"/>
      <w:r>
        <w:rPr>
          <w:b w:val="0"/>
          <w:sz w:val="28"/>
          <w:szCs w:val="28"/>
        </w:rPr>
        <w:t xml:space="preserve">6. </w:t>
      </w:r>
      <w:r>
        <w:rPr>
          <w:b w:val="0"/>
          <w:sz w:val="28"/>
          <w:szCs w:val="24"/>
        </w:rPr>
        <w:t>开始代建和完成代建</w:t>
      </w:r>
      <w:bookmarkEnd w:id="230"/>
      <w:bookmarkEnd w:id="231"/>
      <w:bookmarkEnd w:id="232"/>
    </w:p>
    <w:p w14:paraId="29AAD330" w14:textId="77777777" w:rsidR="00F83B1F" w:rsidRDefault="00045D20">
      <w:pPr>
        <w:pStyle w:val="1"/>
        <w:spacing w:before="240" w:after="240" w:line="240" w:lineRule="atLeast"/>
        <w:rPr>
          <w:b w:val="0"/>
          <w:szCs w:val="24"/>
        </w:rPr>
      </w:pPr>
      <w:bookmarkStart w:id="233" w:name="_Toc23341813"/>
      <w:bookmarkStart w:id="234" w:name="_Toc27118"/>
      <w:r>
        <w:rPr>
          <w:b w:val="0"/>
          <w:szCs w:val="24"/>
        </w:rPr>
        <w:t xml:space="preserve">6.1 </w:t>
      </w:r>
      <w:r>
        <w:rPr>
          <w:b w:val="0"/>
          <w:szCs w:val="24"/>
        </w:rPr>
        <w:t>开始代建</w:t>
      </w:r>
      <w:bookmarkEnd w:id="233"/>
      <w:bookmarkEnd w:id="234"/>
    </w:p>
    <w:p w14:paraId="1974A923" w14:textId="77777777" w:rsidR="00F83B1F" w:rsidRDefault="00045D20">
      <w:pPr>
        <w:spacing w:line="400" w:lineRule="atLeast"/>
        <w:ind w:firstLineChars="200" w:firstLine="480"/>
        <w:rPr>
          <w:sz w:val="24"/>
        </w:rPr>
      </w:pPr>
      <w:r>
        <w:rPr>
          <w:sz w:val="24"/>
        </w:rPr>
        <w:t xml:space="preserve">6.1.1 </w:t>
      </w:r>
      <w:r>
        <w:rPr>
          <w:sz w:val="24"/>
        </w:rPr>
        <w:t>符合专用合同条款约定的开始代建或监理条件的，委托人应提前</w:t>
      </w:r>
      <w:r>
        <w:rPr>
          <w:sz w:val="24"/>
        </w:rPr>
        <w:t>7</w:t>
      </w:r>
      <w:r>
        <w:rPr>
          <w:sz w:val="24"/>
        </w:rPr>
        <w:t>天向代建人发出开始代建或监理通知。服务期限自开始代建通知中载明的开始代建或监理日期及首批人员实际进场日期起算，以时间在后者为准。</w:t>
      </w:r>
    </w:p>
    <w:p w14:paraId="2B896F3E" w14:textId="77777777" w:rsidR="00F83B1F" w:rsidRDefault="00045D20">
      <w:pPr>
        <w:spacing w:line="400" w:lineRule="atLeast"/>
        <w:ind w:firstLineChars="200" w:firstLine="480"/>
        <w:rPr>
          <w:sz w:val="24"/>
        </w:rPr>
      </w:pPr>
      <w:r>
        <w:rPr>
          <w:sz w:val="24"/>
        </w:rPr>
        <w:t>代建人应按照代建合同约定的时间和有关期限履行和完成代建（含监理）服务，根据本项目工程的进展情况和委托人批准的人员进场计划，安排代建及监理人员及时进场。</w:t>
      </w:r>
    </w:p>
    <w:p w14:paraId="527D7AF5" w14:textId="77777777" w:rsidR="00F83B1F" w:rsidRDefault="00045D20">
      <w:pPr>
        <w:spacing w:line="400" w:lineRule="atLeast"/>
        <w:ind w:firstLineChars="200" w:firstLine="480"/>
        <w:rPr>
          <w:sz w:val="24"/>
        </w:rPr>
      </w:pPr>
      <w:r>
        <w:rPr>
          <w:sz w:val="24"/>
        </w:rPr>
        <w:t>6.1.2</w:t>
      </w:r>
      <w:r>
        <w:rPr>
          <w:sz w:val="24"/>
        </w:rPr>
        <w:t>除专用合同条款另有约定外，因委托人原因造成合同签订之日起</w:t>
      </w:r>
      <w:r>
        <w:rPr>
          <w:sz w:val="24"/>
        </w:rPr>
        <w:t>90</w:t>
      </w:r>
      <w:r>
        <w:rPr>
          <w:sz w:val="24"/>
        </w:rPr>
        <w:t>天内未能发出开始代建或监理通知的，代建人有权提出价格调整要求，或者解除合</w:t>
      </w:r>
      <w:r>
        <w:rPr>
          <w:sz w:val="24"/>
        </w:rPr>
        <w:lastRenderedPageBreak/>
        <w:t>同。委托</w:t>
      </w:r>
      <w:r>
        <w:rPr>
          <w:sz w:val="24"/>
        </w:rPr>
        <w:t>人应当承担由此增加的费用和（或）周期延误。</w:t>
      </w:r>
    </w:p>
    <w:p w14:paraId="32E2F640" w14:textId="77777777" w:rsidR="00F83B1F" w:rsidRDefault="00045D20">
      <w:pPr>
        <w:pStyle w:val="1"/>
        <w:spacing w:before="240" w:after="240" w:line="240" w:lineRule="atLeast"/>
        <w:rPr>
          <w:b w:val="0"/>
          <w:szCs w:val="24"/>
        </w:rPr>
      </w:pPr>
      <w:bookmarkStart w:id="235" w:name="_Toc1208"/>
      <w:bookmarkStart w:id="236" w:name="_Toc23341814"/>
      <w:r>
        <w:rPr>
          <w:b w:val="0"/>
          <w:szCs w:val="24"/>
        </w:rPr>
        <w:t xml:space="preserve">6.2 </w:t>
      </w:r>
      <w:r>
        <w:rPr>
          <w:b w:val="0"/>
          <w:szCs w:val="24"/>
        </w:rPr>
        <w:t>代建（</w:t>
      </w:r>
      <w:r>
        <w:rPr>
          <w:b w:val="0"/>
          <w:szCs w:val="24"/>
          <w:lang w:val="en-US"/>
        </w:rPr>
        <w:t>含监理</w:t>
      </w:r>
      <w:r>
        <w:rPr>
          <w:b w:val="0"/>
          <w:szCs w:val="24"/>
        </w:rPr>
        <w:t>）周期延误</w:t>
      </w:r>
      <w:bookmarkEnd w:id="235"/>
      <w:bookmarkEnd w:id="236"/>
    </w:p>
    <w:p w14:paraId="480DC8A5" w14:textId="77777777" w:rsidR="00F83B1F" w:rsidRDefault="00045D20">
      <w:pPr>
        <w:spacing w:line="400" w:lineRule="atLeast"/>
        <w:ind w:firstLineChars="200" w:firstLine="480"/>
        <w:rPr>
          <w:sz w:val="24"/>
        </w:rPr>
      </w:pPr>
      <w:r>
        <w:rPr>
          <w:sz w:val="24"/>
        </w:rPr>
        <w:t>在履行合同过程中，由于下列原因造成服务期限延误且属于非代建人责任的，委托人应当延长服务期限和（或）增加服务费，具体方法在专用合同条款中约定。</w:t>
      </w:r>
    </w:p>
    <w:p w14:paraId="53D74226" w14:textId="77777777" w:rsidR="00F83B1F" w:rsidRDefault="00045D20">
      <w:pPr>
        <w:spacing w:line="400" w:lineRule="atLeast"/>
        <w:ind w:firstLineChars="200" w:firstLine="480"/>
        <w:rPr>
          <w:sz w:val="24"/>
        </w:rPr>
      </w:pPr>
      <w:r>
        <w:rPr>
          <w:sz w:val="24"/>
        </w:rPr>
        <w:t>（</w:t>
      </w:r>
      <w:r>
        <w:rPr>
          <w:sz w:val="24"/>
        </w:rPr>
        <w:t>1</w:t>
      </w:r>
      <w:r>
        <w:rPr>
          <w:sz w:val="24"/>
        </w:rPr>
        <w:t>）合同变更；</w:t>
      </w:r>
    </w:p>
    <w:p w14:paraId="04118E57" w14:textId="77777777" w:rsidR="00F83B1F" w:rsidRDefault="00045D20">
      <w:pPr>
        <w:spacing w:line="400" w:lineRule="atLeast"/>
        <w:ind w:firstLineChars="200" w:firstLine="480"/>
        <w:rPr>
          <w:sz w:val="24"/>
        </w:rPr>
      </w:pPr>
      <w:r>
        <w:rPr>
          <w:sz w:val="24"/>
        </w:rPr>
        <w:t>（</w:t>
      </w:r>
      <w:r>
        <w:rPr>
          <w:sz w:val="24"/>
        </w:rPr>
        <w:t>2</w:t>
      </w:r>
      <w:r>
        <w:rPr>
          <w:sz w:val="24"/>
        </w:rPr>
        <w:t>）因委托人原因导致的代建或监理工作暂停；</w:t>
      </w:r>
      <w:r>
        <w:rPr>
          <w:sz w:val="24"/>
        </w:rPr>
        <w:t xml:space="preserve"> </w:t>
      </w:r>
    </w:p>
    <w:p w14:paraId="308E4D9D" w14:textId="77777777" w:rsidR="00F83B1F" w:rsidRDefault="00045D20">
      <w:pPr>
        <w:spacing w:line="400" w:lineRule="atLeast"/>
        <w:ind w:firstLineChars="200" w:firstLine="480"/>
        <w:rPr>
          <w:sz w:val="24"/>
        </w:rPr>
      </w:pPr>
      <w:r>
        <w:rPr>
          <w:sz w:val="24"/>
        </w:rPr>
        <w:t>（</w:t>
      </w:r>
      <w:r>
        <w:rPr>
          <w:sz w:val="24"/>
        </w:rPr>
        <w:t>3</w:t>
      </w:r>
      <w:r>
        <w:rPr>
          <w:sz w:val="24"/>
        </w:rPr>
        <w:t>）未按合同约定及时支付服务费；</w:t>
      </w:r>
    </w:p>
    <w:p w14:paraId="5E4447BD" w14:textId="77777777" w:rsidR="00F83B1F" w:rsidRDefault="00045D20">
      <w:pPr>
        <w:spacing w:line="400" w:lineRule="atLeast"/>
        <w:ind w:firstLineChars="200" w:firstLine="480"/>
        <w:rPr>
          <w:sz w:val="24"/>
        </w:rPr>
      </w:pPr>
      <w:r>
        <w:rPr>
          <w:sz w:val="24"/>
        </w:rPr>
        <w:t>（</w:t>
      </w:r>
      <w:r>
        <w:rPr>
          <w:sz w:val="24"/>
        </w:rPr>
        <w:t>4</w:t>
      </w:r>
      <w:r>
        <w:rPr>
          <w:sz w:val="24"/>
        </w:rPr>
        <w:t>）未及时履行合同约定的相关义务；</w:t>
      </w:r>
    </w:p>
    <w:p w14:paraId="7C811757" w14:textId="77777777" w:rsidR="00F83B1F" w:rsidRDefault="00045D20">
      <w:pPr>
        <w:spacing w:line="400" w:lineRule="atLeast"/>
        <w:ind w:firstLineChars="200" w:firstLine="480"/>
        <w:rPr>
          <w:sz w:val="24"/>
        </w:rPr>
      </w:pPr>
      <w:r>
        <w:rPr>
          <w:sz w:val="24"/>
        </w:rPr>
        <w:t>（</w:t>
      </w:r>
      <w:r>
        <w:rPr>
          <w:sz w:val="24"/>
        </w:rPr>
        <w:t>5</w:t>
      </w:r>
      <w:r>
        <w:rPr>
          <w:sz w:val="24"/>
        </w:rPr>
        <w:t>）政府行政管理造成的服务期延误；</w:t>
      </w:r>
    </w:p>
    <w:p w14:paraId="7F696434" w14:textId="77777777" w:rsidR="00F83B1F" w:rsidRDefault="00045D20">
      <w:pPr>
        <w:spacing w:line="400" w:lineRule="atLeast"/>
        <w:ind w:firstLineChars="200" w:firstLine="480"/>
        <w:rPr>
          <w:sz w:val="24"/>
        </w:rPr>
      </w:pPr>
      <w:r>
        <w:rPr>
          <w:sz w:val="24"/>
        </w:rPr>
        <w:t>（</w:t>
      </w:r>
      <w:r>
        <w:rPr>
          <w:sz w:val="24"/>
        </w:rPr>
        <w:t>6</w:t>
      </w:r>
      <w:r>
        <w:rPr>
          <w:sz w:val="24"/>
        </w:rPr>
        <w:t>）委托人未能按时办理证件或批件导致的服务期延误；</w:t>
      </w:r>
    </w:p>
    <w:p w14:paraId="09362BFC" w14:textId="77777777" w:rsidR="00F83B1F" w:rsidRDefault="00045D20">
      <w:pPr>
        <w:spacing w:line="400" w:lineRule="atLeast"/>
        <w:ind w:firstLineChars="200" w:firstLine="480"/>
        <w:rPr>
          <w:sz w:val="24"/>
        </w:rPr>
      </w:pPr>
      <w:r>
        <w:rPr>
          <w:sz w:val="24"/>
        </w:rPr>
        <w:t>（</w:t>
      </w:r>
      <w:r>
        <w:rPr>
          <w:sz w:val="24"/>
        </w:rPr>
        <w:t>7</w:t>
      </w:r>
      <w:r>
        <w:rPr>
          <w:sz w:val="24"/>
        </w:rPr>
        <w:t>）造成服务期限延误的其他原因。</w:t>
      </w:r>
    </w:p>
    <w:p w14:paraId="7E421738" w14:textId="77777777" w:rsidR="00F83B1F" w:rsidRDefault="00045D20">
      <w:pPr>
        <w:pStyle w:val="1"/>
        <w:spacing w:before="240" w:after="240" w:line="240" w:lineRule="atLeast"/>
        <w:rPr>
          <w:b w:val="0"/>
          <w:szCs w:val="24"/>
        </w:rPr>
      </w:pPr>
      <w:bookmarkStart w:id="237" w:name="_Toc23341815"/>
      <w:bookmarkStart w:id="238" w:name="_Toc13343"/>
      <w:r>
        <w:rPr>
          <w:b w:val="0"/>
          <w:szCs w:val="24"/>
        </w:rPr>
        <w:t xml:space="preserve">6.3 </w:t>
      </w:r>
      <w:r>
        <w:rPr>
          <w:b w:val="0"/>
          <w:szCs w:val="24"/>
        </w:rPr>
        <w:t>完成代建</w:t>
      </w:r>
      <w:bookmarkEnd w:id="237"/>
      <w:r>
        <w:rPr>
          <w:b w:val="0"/>
          <w:szCs w:val="24"/>
        </w:rPr>
        <w:t>（</w:t>
      </w:r>
      <w:r>
        <w:rPr>
          <w:b w:val="0"/>
          <w:szCs w:val="24"/>
          <w:lang w:val="en-US"/>
        </w:rPr>
        <w:t>含监理</w:t>
      </w:r>
      <w:r>
        <w:rPr>
          <w:b w:val="0"/>
          <w:szCs w:val="24"/>
        </w:rPr>
        <w:t>）</w:t>
      </w:r>
      <w:bookmarkEnd w:id="238"/>
    </w:p>
    <w:p w14:paraId="4881B3C8" w14:textId="77777777" w:rsidR="00F83B1F" w:rsidRDefault="00045D20">
      <w:pPr>
        <w:spacing w:line="400" w:lineRule="atLeast"/>
        <w:ind w:firstLineChars="200" w:firstLine="480"/>
        <w:rPr>
          <w:sz w:val="24"/>
        </w:rPr>
      </w:pPr>
      <w:r>
        <w:rPr>
          <w:sz w:val="24"/>
        </w:rPr>
        <w:t xml:space="preserve">6.3.1 </w:t>
      </w:r>
      <w:r>
        <w:rPr>
          <w:sz w:val="24"/>
        </w:rPr>
        <w:t>代建人应当根据法律、规范标准、合同约定和委托人要求实施和完成代建（含监理），并编制和移交代建文件及监理文件。</w:t>
      </w:r>
    </w:p>
    <w:p w14:paraId="32DAE3FD" w14:textId="77777777" w:rsidR="00F83B1F" w:rsidRDefault="00045D20">
      <w:pPr>
        <w:spacing w:line="400" w:lineRule="atLeast"/>
        <w:ind w:firstLineChars="200" w:firstLine="480"/>
        <w:rPr>
          <w:sz w:val="24"/>
        </w:rPr>
      </w:pPr>
      <w:r>
        <w:rPr>
          <w:sz w:val="24"/>
        </w:rPr>
        <w:t xml:space="preserve">6.3.2 </w:t>
      </w:r>
      <w:r>
        <w:rPr>
          <w:sz w:val="24"/>
        </w:rPr>
        <w:t>缺陷修复代建管理指缺陷责任期间，代建人对承包人修复质量缺陷进行的管理。缺陷修复的管理责任由代建人负责。缺陷修复</w:t>
      </w:r>
      <w:proofErr w:type="gramStart"/>
      <w:r>
        <w:rPr>
          <w:sz w:val="24"/>
        </w:rPr>
        <w:t>监理指</w:t>
      </w:r>
      <w:proofErr w:type="gramEnd"/>
      <w:r>
        <w:rPr>
          <w:sz w:val="24"/>
        </w:rPr>
        <w:t>缺陷责任期间，代建人对承包人修复质量缺陷进行的监理。缺陷修复监理的责任由代建人人负责。</w:t>
      </w:r>
    </w:p>
    <w:p w14:paraId="12691CB5" w14:textId="77777777" w:rsidR="00F83B1F" w:rsidRDefault="00045D20">
      <w:pPr>
        <w:spacing w:line="400" w:lineRule="atLeast"/>
        <w:ind w:firstLineChars="200" w:firstLine="480"/>
        <w:rPr>
          <w:sz w:val="24"/>
        </w:rPr>
      </w:pPr>
      <w:r>
        <w:rPr>
          <w:sz w:val="24"/>
        </w:rPr>
        <w:t xml:space="preserve">6.3.3 </w:t>
      </w:r>
      <w:r>
        <w:rPr>
          <w:sz w:val="24"/>
        </w:rPr>
        <w:t>委托人应当及时接收代建人提交的代建及监理文件。如无正当理由拒收的，视为委托人已经接收代建及监理文件</w:t>
      </w:r>
      <w:r>
        <w:rPr>
          <w:sz w:val="24"/>
        </w:rPr>
        <w:t>。接收代建或监理文件时，委托人应向代建人出具文件签收凭证，凭证内容包括文件名称、文件内容、文件形式、份数、提交和接收日期、提交人与接收人的亲笔签名等。</w:t>
      </w:r>
    </w:p>
    <w:p w14:paraId="657EFD48" w14:textId="77777777" w:rsidR="00F83B1F" w:rsidRDefault="00045D20">
      <w:pPr>
        <w:spacing w:line="400" w:lineRule="atLeast"/>
        <w:ind w:firstLineChars="200" w:firstLine="480"/>
        <w:rPr>
          <w:sz w:val="24"/>
        </w:rPr>
      </w:pPr>
      <w:r>
        <w:rPr>
          <w:sz w:val="24"/>
        </w:rPr>
        <w:t xml:space="preserve">6.3.4 </w:t>
      </w:r>
      <w:r>
        <w:rPr>
          <w:sz w:val="24"/>
        </w:rPr>
        <w:t>除专用合同条款另有约定外，代建文件及监理文件包括纸质文件和电子文件两种形式，两者若有不一致时，应以纸质文件为准。纸质文件应当加盖单位章并由代建项目负责人签字，其中监理文件还应由总监理工程师签字，具体份数、纸幅、装订格式等要求，应在专用合同条款中约定；电子文件应使用光盘和</w:t>
      </w:r>
      <w:r>
        <w:rPr>
          <w:sz w:val="24"/>
        </w:rPr>
        <w:t>U</w:t>
      </w:r>
      <w:proofErr w:type="gramStart"/>
      <w:r>
        <w:rPr>
          <w:sz w:val="24"/>
        </w:rPr>
        <w:t>盘分别</w:t>
      </w:r>
      <w:proofErr w:type="gramEnd"/>
      <w:r>
        <w:rPr>
          <w:sz w:val="24"/>
        </w:rPr>
        <w:t>贮存。</w:t>
      </w:r>
    </w:p>
    <w:p w14:paraId="53C78F78" w14:textId="77777777" w:rsidR="00F83B1F" w:rsidRDefault="00045D20">
      <w:pPr>
        <w:pStyle w:val="1"/>
        <w:spacing w:before="240" w:after="240" w:line="240" w:lineRule="atLeast"/>
        <w:rPr>
          <w:b w:val="0"/>
          <w:szCs w:val="24"/>
        </w:rPr>
      </w:pPr>
      <w:bookmarkStart w:id="239" w:name="_Toc26055"/>
      <w:bookmarkStart w:id="240" w:name="_Toc23341816"/>
      <w:r>
        <w:rPr>
          <w:b w:val="0"/>
          <w:szCs w:val="24"/>
        </w:rPr>
        <w:t xml:space="preserve">6.4 </w:t>
      </w:r>
      <w:r>
        <w:rPr>
          <w:b w:val="0"/>
          <w:szCs w:val="24"/>
        </w:rPr>
        <w:t>代建（</w:t>
      </w:r>
      <w:r>
        <w:rPr>
          <w:b w:val="0"/>
          <w:szCs w:val="24"/>
          <w:lang w:val="en-US"/>
        </w:rPr>
        <w:t>含监理</w:t>
      </w:r>
      <w:r>
        <w:rPr>
          <w:b w:val="0"/>
          <w:szCs w:val="24"/>
        </w:rPr>
        <w:t>）工作的暂停与代建（</w:t>
      </w:r>
      <w:r>
        <w:rPr>
          <w:b w:val="0"/>
          <w:szCs w:val="24"/>
          <w:lang w:val="en-US"/>
        </w:rPr>
        <w:t>含监理</w:t>
      </w:r>
      <w:r>
        <w:rPr>
          <w:b w:val="0"/>
          <w:szCs w:val="24"/>
        </w:rPr>
        <w:t>）合同的解除</w:t>
      </w:r>
      <w:bookmarkEnd w:id="239"/>
      <w:bookmarkEnd w:id="240"/>
    </w:p>
    <w:p w14:paraId="29D7C00B" w14:textId="77777777" w:rsidR="00F83B1F" w:rsidRDefault="00045D20">
      <w:pPr>
        <w:spacing w:line="400" w:lineRule="atLeast"/>
        <w:ind w:firstLineChars="200" w:firstLine="480"/>
        <w:rPr>
          <w:sz w:val="24"/>
        </w:rPr>
      </w:pPr>
      <w:r>
        <w:rPr>
          <w:sz w:val="24"/>
        </w:rPr>
        <w:t>6</w:t>
      </w:r>
      <w:r>
        <w:rPr>
          <w:sz w:val="24"/>
        </w:rPr>
        <w:t xml:space="preserve">.4.1 </w:t>
      </w:r>
      <w:r>
        <w:rPr>
          <w:sz w:val="24"/>
        </w:rPr>
        <w:t>出现根据本代建（含监理）合同的约定不应由代建人负责的情况，且该情况已使代建人不能继续履行全部或部分代建或监理服务时，代建人应立即书面通知委托人，并视情况采取相应措施：</w:t>
      </w:r>
    </w:p>
    <w:p w14:paraId="54EF2A7B" w14:textId="77777777" w:rsidR="00F83B1F" w:rsidRDefault="00045D20">
      <w:pPr>
        <w:spacing w:line="400" w:lineRule="atLeast"/>
        <w:ind w:firstLineChars="200" w:firstLine="480"/>
        <w:rPr>
          <w:sz w:val="24"/>
        </w:rPr>
      </w:pPr>
      <w:r>
        <w:rPr>
          <w:sz w:val="24"/>
        </w:rPr>
        <w:t>（</w:t>
      </w:r>
      <w:r>
        <w:rPr>
          <w:sz w:val="24"/>
        </w:rPr>
        <w:t>1</w:t>
      </w:r>
      <w:r>
        <w:rPr>
          <w:sz w:val="24"/>
        </w:rPr>
        <w:t>）不得不暂停或减缓某些代建或监理服务时，则上述服务的完成期限应</w:t>
      </w:r>
      <w:r>
        <w:rPr>
          <w:sz w:val="24"/>
        </w:rPr>
        <w:lastRenderedPageBreak/>
        <w:t>予以延长，因此增加的代建（含监理）服务工作量或延长的服务期限，委托人应按合同条款约定进行调整。</w:t>
      </w:r>
    </w:p>
    <w:p w14:paraId="763D8B45" w14:textId="77777777" w:rsidR="00F83B1F" w:rsidRDefault="00045D20">
      <w:pPr>
        <w:spacing w:line="400" w:lineRule="atLeast"/>
        <w:ind w:firstLineChars="200" w:firstLine="480"/>
        <w:rPr>
          <w:sz w:val="24"/>
        </w:rPr>
      </w:pPr>
      <w:r>
        <w:rPr>
          <w:sz w:val="24"/>
        </w:rPr>
        <w:t>（</w:t>
      </w:r>
      <w:r>
        <w:rPr>
          <w:sz w:val="24"/>
        </w:rPr>
        <w:t>2</w:t>
      </w:r>
      <w:r>
        <w:rPr>
          <w:sz w:val="24"/>
        </w:rPr>
        <w:t>）全部代建（含监理）服务已无法继续履行时，代建人在书面通知委托人</w:t>
      </w:r>
      <w:r>
        <w:rPr>
          <w:sz w:val="24"/>
        </w:rPr>
        <w:t>28</w:t>
      </w:r>
      <w:r>
        <w:rPr>
          <w:sz w:val="24"/>
        </w:rPr>
        <w:t>天之后，有权单方面解除本代建合同，因此增加的代建（含监理）服务工作量所涉及费用，委托人应按合同条款约</w:t>
      </w:r>
      <w:r>
        <w:rPr>
          <w:sz w:val="24"/>
        </w:rPr>
        <w:t>定进行调整，同时应及时向代建人返还全部或剩余部分的履约保证金。</w:t>
      </w:r>
    </w:p>
    <w:p w14:paraId="3214C70F" w14:textId="77777777" w:rsidR="00F83B1F" w:rsidRDefault="00045D20">
      <w:pPr>
        <w:spacing w:line="400" w:lineRule="atLeast"/>
        <w:ind w:firstLineChars="200" w:firstLine="480"/>
        <w:rPr>
          <w:sz w:val="24"/>
        </w:rPr>
      </w:pPr>
      <w:r>
        <w:rPr>
          <w:sz w:val="24"/>
        </w:rPr>
        <w:t>（</w:t>
      </w:r>
      <w:r>
        <w:rPr>
          <w:sz w:val="24"/>
        </w:rPr>
        <w:t>3</w:t>
      </w:r>
      <w:r>
        <w:rPr>
          <w:sz w:val="24"/>
        </w:rPr>
        <w:t>）因不可抗力致使本代建（含监理）合同不能履行或只能部分履行时，应按照本合同第</w:t>
      </w:r>
      <w:r>
        <w:rPr>
          <w:sz w:val="24"/>
        </w:rPr>
        <w:t>10</w:t>
      </w:r>
      <w:r>
        <w:rPr>
          <w:sz w:val="24"/>
        </w:rPr>
        <w:t>条规定的程序暂停代建或监理服务或解除代建合同。</w:t>
      </w:r>
    </w:p>
    <w:p w14:paraId="622560FD" w14:textId="77777777" w:rsidR="00F83B1F" w:rsidRDefault="00045D20">
      <w:pPr>
        <w:spacing w:line="400" w:lineRule="atLeast"/>
        <w:ind w:firstLineChars="200" w:firstLine="480"/>
        <w:rPr>
          <w:sz w:val="24"/>
        </w:rPr>
      </w:pPr>
      <w:r>
        <w:rPr>
          <w:sz w:val="24"/>
        </w:rPr>
        <w:t xml:space="preserve">6.4.2 </w:t>
      </w:r>
      <w:r>
        <w:rPr>
          <w:sz w:val="24"/>
        </w:rPr>
        <w:t>委托人要求代建人全部或部分暂停代建或监理服务或解除本代建合同时，必须在</w:t>
      </w:r>
      <w:r>
        <w:rPr>
          <w:sz w:val="24"/>
        </w:rPr>
        <w:t>56</w:t>
      </w:r>
      <w:r>
        <w:rPr>
          <w:sz w:val="24"/>
        </w:rPr>
        <w:t>天之前发出书面通知。代建人在接到通知后，应立即安排停止全部或部分代建或监理服务并将相关费用开支减至最小。因此增加的服务工作量所涉及的费用，委托人应按合同条款约定进行调整，同时及时向代建人返还全部或剩余部分的履约保证金。</w:t>
      </w:r>
    </w:p>
    <w:p w14:paraId="4F06C23F" w14:textId="77777777" w:rsidR="00F83B1F" w:rsidRDefault="00045D20">
      <w:pPr>
        <w:spacing w:line="400" w:lineRule="atLeast"/>
        <w:ind w:firstLineChars="200" w:firstLine="480"/>
        <w:rPr>
          <w:sz w:val="24"/>
        </w:rPr>
      </w:pPr>
      <w:r>
        <w:rPr>
          <w:sz w:val="24"/>
        </w:rPr>
        <w:t>6.4.3</w:t>
      </w:r>
      <w:r>
        <w:rPr>
          <w:sz w:val="24"/>
        </w:rPr>
        <w:t xml:space="preserve"> </w:t>
      </w:r>
      <w:r>
        <w:rPr>
          <w:sz w:val="24"/>
        </w:rPr>
        <w:t>代建人无正当的理由，未根据代建合同的约定履行全部或部分代建（含监理）服务，委托人可书面要求代建人予以解释。若代建人在</w:t>
      </w:r>
      <w:r>
        <w:rPr>
          <w:sz w:val="24"/>
        </w:rPr>
        <w:t>28</w:t>
      </w:r>
      <w:r>
        <w:rPr>
          <w:sz w:val="24"/>
        </w:rPr>
        <w:t>天内未能根据本代建合同给予合理的答复，委托人可在进一步发出书面通知</w:t>
      </w:r>
      <w:r>
        <w:rPr>
          <w:sz w:val="24"/>
        </w:rPr>
        <w:t>14</w:t>
      </w:r>
      <w:r>
        <w:rPr>
          <w:sz w:val="24"/>
        </w:rPr>
        <w:t>天后，单方面解除本代建合同，并视情况对代建人的全部或部分履约保证金不予退还。</w:t>
      </w:r>
    </w:p>
    <w:p w14:paraId="5156B9C9" w14:textId="77777777" w:rsidR="00F83B1F" w:rsidRDefault="00045D20">
      <w:pPr>
        <w:spacing w:line="400" w:lineRule="atLeast"/>
        <w:ind w:firstLineChars="200" w:firstLine="480"/>
        <w:rPr>
          <w:sz w:val="24"/>
        </w:rPr>
      </w:pPr>
      <w:r>
        <w:rPr>
          <w:sz w:val="24"/>
        </w:rPr>
        <w:t xml:space="preserve">6.4.4 </w:t>
      </w:r>
      <w:r>
        <w:rPr>
          <w:sz w:val="24"/>
        </w:rPr>
        <w:t>委托人拖延支付服务费用，并已超过合同条款约定支付期限后</w:t>
      </w:r>
      <w:r>
        <w:rPr>
          <w:sz w:val="24"/>
        </w:rPr>
        <w:t>28</w:t>
      </w:r>
      <w:r>
        <w:rPr>
          <w:sz w:val="24"/>
        </w:rPr>
        <w:t>天，或根据本合同第</w:t>
      </w:r>
      <w:r>
        <w:rPr>
          <w:sz w:val="24"/>
        </w:rPr>
        <w:t>6.4.1</w:t>
      </w:r>
      <w:r>
        <w:rPr>
          <w:sz w:val="24"/>
        </w:rPr>
        <w:t>项（</w:t>
      </w:r>
      <w:r>
        <w:rPr>
          <w:sz w:val="24"/>
        </w:rPr>
        <w:t>1</w:t>
      </w:r>
      <w:r>
        <w:rPr>
          <w:sz w:val="24"/>
        </w:rPr>
        <w:t>）目或第</w:t>
      </w:r>
      <w:r>
        <w:rPr>
          <w:sz w:val="24"/>
        </w:rPr>
        <w:t>6.4.2</w:t>
      </w:r>
      <w:r>
        <w:rPr>
          <w:sz w:val="24"/>
        </w:rPr>
        <w:t>项的约定，暂停代建或监理服务已超过</w:t>
      </w:r>
      <w:r>
        <w:rPr>
          <w:sz w:val="24"/>
        </w:rPr>
        <w:t>6</w:t>
      </w:r>
      <w:r>
        <w:rPr>
          <w:sz w:val="24"/>
        </w:rPr>
        <w:t>个月，代建人可书面要求委托人予以解释。若委托人在</w:t>
      </w:r>
      <w:r>
        <w:rPr>
          <w:sz w:val="24"/>
        </w:rPr>
        <w:t>28</w:t>
      </w:r>
      <w:r>
        <w:rPr>
          <w:sz w:val="24"/>
        </w:rPr>
        <w:t>天内未能根据本代建合同给予合理的</w:t>
      </w:r>
      <w:r>
        <w:rPr>
          <w:sz w:val="24"/>
        </w:rPr>
        <w:t>答复，代建人可在进一步发出书面通知</w:t>
      </w:r>
      <w:r>
        <w:rPr>
          <w:sz w:val="24"/>
        </w:rPr>
        <w:t>14</w:t>
      </w:r>
      <w:r>
        <w:rPr>
          <w:sz w:val="24"/>
        </w:rPr>
        <w:t>天后，单方面解除本代建合同或自行暂停全部或部分代建或监理服务。因此增加的服务工作量所涉及的费用，委托人应按合同条款约定进行调整，同时应及时向代建人返还全部或剩余部分的履约保证金。</w:t>
      </w:r>
    </w:p>
    <w:p w14:paraId="07223821" w14:textId="77777777" w:rsidR="00F83B1F" w:rsidRDefault="00045D20">
      <w:pPr>
        <w:spacing w:line="400" w:lineRule="atLeast"/>
        <w:ind w:firstLineChars="200" w:firstLine="480"/>
        <w:rPr>
          <w:sz w:val="24"/>
        </w:rPr>
      </w:pPr>
      <w:r>
        <w:rPr>
          <w:sz w:val="24"/>
        </w:rPr>
        <w:t xml:space="preserve">6.4.5 </w:t>
      </w:r>
      <w:r>
        <w:rPr>
          <w:sz w:val="24"/>
        </w:rPr>
        <w:t>代建合同的解除，不得损害或影响双方根据本代建合同应有的义务、责任、权利和利益。</w:t>
      </w:r>
    </w:p>
    <w:p w14:paraId="46CFF0E0" w14:textId="77777777" w:rsidR="00F83B1F" w:rsidRDefault="00045D20">
      <w:pPr>
        <w:pStyle w:val="1"/>
        <w:spacing w:before="480" w:after="240" w:line="240" w:lineRule="atLeast"/>
        <w:rPr>
          <w:b w:val="0"/>
          <w:sz w:val="28"/>
          <w:szCs w:val="28"/>
        </w:rPr>
      </w:pPr>
      <w:bookmarkStart w:id="241" w:name="_Toc5029"/>
      <w:bookmarkStart w:id="242" w:name="_Toc22052848"/>
      <w:bookmarkStart w:id="243" w:name="_Toc23341817"/>
      <w:bookmarkStart w:id="244" w:name="_Toc247527728"/>
      <w:bookmarkStart w:id="245" w:name="_Toc492300681"/>
      <w:bookmarkStart w:id="246" w:name="_Toc184635110"/>
      <w:bookmarkStart w:id="247" w:name="_Toc247514127"/>
      <w:bookmarkStart w:id="248" w:name="_Toc510015761"/>
      <w:bookmarkStart w:id="249" w:name="_Toc482188607"/>
      <w:bookmarkEnd w:id="215"/>
      <w:bookmarkEnd w:id="216"/>
      <w:bookmarkEnd w:id="217"/>
      <w:r>
        <w:rPr>
          <w:b w:val="0"/>
          <w:sz w:val="28"/>
          <w:szCs w:val="28"/>
        </w:rPr>
        <w:t xml:space="preserve">7. </w:t>
      </w:r>
      <w:r>
        <w:rPr>
          <w:b w:val="0"/>
          <w:sz w:val="28"/>
          <w:szCs w:val="24"/>
        </w:rPr>
        <w:t>代建绩效考核管理</w:t>
      </w:r>
      <w:bookmarkEnd w:id="241"/>
      <w:bookmarkEnd w:id="242"/>
      <w:bookmarkEnd w:id="243"/>
    </w:p>
    <w:p w14:paraId="3258A5A1" w14:textId="77777777" w:rsidR="00F83B1F" w:rsidRDefault="00045D20">
      <w:pPr>
        <w:pStyle w:val="1"/>
        <w:spacing w:before="240" w:after="240" w:line="240" w:lineRule="atLeast"/>
        <w:rPr>
          <w:b w:val="0"/>
          <w:szCs w:val="24"/>
        </w:rPr>
      </w:pPr>
      <w:bookmarkStart w:id="250" w:name="_Toc31287"/>
      <w:bookmarkStart w:id="251" w:name="_Toc23341818"/>
      <w:r>
        <w:rPr>
          <w:b w:val="0"/>
          <w:szCs w:val="24"/>
        </w:rPr>
        <w:t xml:space="preserve">7.1 </w:t>
      </w:r>
      <w:r>
        <w:rPr>
          <w:b w:val="0"/>
          <w:szCs w:val="24"/>
        </w:rPr>
        <w:t>绩效考核总体原则</w:t>
      </w:r>
      <w:bookmarkEnd w:id="250"/>
      <w:bookmarkEnd w:id="251"/>
    </w:p>
    <w:p w14:paraId="0DD6ECAE" w14:textId="77777777" w:rsidR="00F83B1F" w:rsidRDefault="00045D20">
      <w:pPr>
        <w:spacing w:line="400" w:lineRule="atLeast"/>
        <w:ind w:firstLineChars="200" w:firstLine="480"/>
        <w:rPr>
          <w:sz w:val="24"/>
        </w:rPr>
      </w:pPr>
      <w:r>
        <w:rPr>
          <w:sz w:val="24"/>
        </w:rPr>
        <w:t>除专用合同条款另有约定外，绩效考核分为日常考核、交工验收考核、缺陷责任期考核三部分，绩效考核工作由委托人负责开展，日常考核、交工验收考核</w:t>
      </w:r>
      <w:r>
        <w:rPr>
          <w:sz w:val="24"/>
        </w:rPr>
        <w:lastRenderedPageBreak/>
        <w:t>与</w:t>
      </w:r>
      <w:r>
        <w:rPr>
          <w:sz w:val="24"/>
        </w:rPr>
        <w:t>“</w:t>
      </w:r>
      <w:r>
        <w:rPr>
          <w:sz w:val="24"/>
        </w:rPr>
        <w:t>绩效评价奖金</w:t>
      </w:r>
      <w:r>
        <w:rPr>
          <w:sz w:val="24"/>
        </w:rPr>
        <w:t>”</w:t>
      </w:r>
      <w:r>
        <w:rPr>
          <w:sz w:val="24"/>
          <w:vertAlign w:val="superscript"/>
        </w:rPr>
        <w:footnoteReference w:id="1"/>
      </w:r>
      <w:r>
        <w:rPr>
          <w:sz w:val="24"/>
        </w:rPr>
        <w:t>挂钩，绩效考核总体原则和奖金设置标准在合同专用条款中约定。其中</w:t>
      </w:r>
      <w:r>
        <w:rPr>
          <w:sz w:val="24"/>
        </w:rPr>
        <w:t>“</w:t>
      </w:r>
      <w:r>
        <w:rPr>
          <w:sz w:val="24"/>
        </w:rPr>
        <w:t>日常绩效评价奖金</w:t>
      </w:r>
      <w:r>
        <w:rPr>
          <w:sz w:val="24"/>
        </w:rPr>
        <w:t>”</w:t>
      </w:r>
      <w:r>
        <w:rPr>
          <w:sz w:val="24"/>
        </w:rPr>
        <w:t>占比例为</w:t>
      </w:r>
      <w:r>
        <w:rPr>
          <w:sz w:val="24"/>
        </w:rPr>
        <w:t>70%</w:t>
      </w:r>
      <w:r>
        <w:rPr>
          <w:sz w:val="24"/>
        </w:rPr>
        <w:t>，</w:t>
      </w:r>
      <w:r>
        <w:rPr>
          <w:sz w:val="24"/>
        </w:rPr>
        <w:t>“</w:t>
      </w:r>
      <w:r>
        <w:rPr>
          <w:sz w:val="24"/>
        </w:rPr>
        <w:t>交工验收绩效评价奖金</w:t>
      </w:r>
      <w:r>
        <w:rPr>
          <w:sz w:val="24"/>
        </w:rPr>
        <w:t>”</w:t>
      </w:r>
      <w:r>
        <w:rPr>
          <w:sz w:val="24"/>
        </w:rPr>
        <w:t>占比例为</w:t>
      </w:r>
      <w:r>
        <w:rPr>
          <w:sz w:val="24"/>
        </w:rPr>
        <w:t>30%</w:t>
      </w:r>
      <w:r>
        <w:rPr>
          <w:sz w:val="24"/>
        </w:rPr>
        <w:t>，缺陷责任期考核与缺陷责任期保证金挂钩。</w:t>
      </w:r>
    </w:p>
    <w:p w14:paraId="094284DD" w14:textId="77777777" w:rsidR="00F83B1F" w:rsidRDefault="00045D20">
      <w:pPr>
        <w:pStyle w:val="1"/>
        <w:spacing w:before="240" w:after="240" w:line="240" w:lineRule="atLeast"/>
        <w:rPr>
          <w:b w:val="0"/>
          <w:szCs w:val="24"/>
        </w:rPr>
      </w:pPr>
      <w:bookmarkStart w:id="252" w:name="_Toc3051"/>
      <w:bookmarkStart w:id="253" w:name="_Toc23341819"/>
      <w:r>
        <w:rPr>
          <w:b w:val="0"/>
          <w:szCs w:val="24"/>
        </w:rPr>
        <w:t xml:space="preserve">7.2 </w:t>
      </w:r>
      <w:r>
        <w:rPr>
          <w:b w:val="0"/>
          <w:szCs w:val="24"/>
        </w:rPr>
        <w:t>日常绩效考核</w:t>
      </w:r>
      <w:bookmarkEnd w:id="252"/>
      <w:bookmarkEnd w:id="253"/>
    </w:p>
    <w:p w14:paraId="57EFC7DC" w14:textId="77777777" w:rsidR="00F83B1F" w:rsidRDefault="00045D20">
      <w:pPr>
        <w:spacing w:line="400" w:lineRule="atLeast"/>
        <w:ind w:firstLineChars="200" w:firstLine="480"/>
        <w:rPr>
          <w:sz w:val="24"/>
        </w:rPr>
      </w:pPr>
      <w:r>
        <w:rPr>
          <w:sz w:val="24"/>
        </w:rPr>
        <w:t>日常绩效考核是指对代建人的日常管理工作行为进行的考核，除专用合同条款另有约定外，日常绩效考核每月开展一次，当月日常绩效考核结果与当月</w:t>
      </w:r>
      <w:r>
        <w:rPr>
          <w:sz w:val="24"/>
        </w:rPr>
        <w:t>“</w:t>
      </w:r>
      <w:r>
        <w:rPr>
          <w:sz w:val="24"/>
        </w:rPr>
        <w:t>日常绩效评价奖金</w:t>
      </w:r>
      <w:r>
        <w:rPr>
          <w:sz w:val="24"/>
        </w:rPr>
        <w:t>”</w:t>
      </w:r>
      <w:r>
        <w:rPr>
          <w:sz w:val="24"/>
        </w:rPr>
        <w:t>支付进行挂钩。</w:t>
      </w:r>
    </w:p>
    <w:p w14:paraId="24D317E4" w14:textId="77777777" w:rsidR="00F83B1F" w:rsidRDefault="00045D20">
      <w:pPr>
        <w:spacing w:line="400" w:lineRule="atLeast"/>
        <w:ind w:firstLineChars="200" w:firstLine="480"/>
        <w:rPr>
          <w:sz w:val="24"/>
        </w:rPr>
      </w:pPr>
      <w:r>
        <w:rPr>
          <w:sz w:val="24"/>
        </w:rPr>
        <w:t>当月日常绩效评价奖金</w:t>
      </w:r>
      <w:r>
        <w:rPr>
          <w:sz w:val="24"/>
        </w:rPr>
        <w:t>=</w:t>
      </w:r>
      <w:r>
        <w:rPr>
          <w:sz w:val="24"/>
        </w:rPr>
        <w:t>投标报价文件中</w:t>
      </w:r>
      <w:r>
        <w:rPr>
          <w:sz w:val="24"/>
        </w:rPr>
        <w:t>“</w:t>
      </w:r>
      <w:r>
        <w:rPr>
          <w:sz w:val="24"/>
        </w:rPr>
        <w:t>绩效评价奖金</w:t>
      </w:r>
      <w:r>
        <w:rPr>
          <w:sz w:val="24"/>
        </w:rPr>
        <w:t>”*70%÷</w:t>
      </w:r>
      <w:r>
        <w:rPr>
          <w:sz w:val="24"/>
        </w:rPr>
        <w:t>代建服务总月份（不含缺陷责任期）</w:t>
      </w:r>
    </w:p>
    <w:p w14:paraId="51485EEB" w14:textId="77777777" w:rsidR="00F83B1F" w:rsidRDefault="00045D20">
      <w:pPr>
        <w:spacing w:line="400" w:lineRule="atLeast"/>
        <w:ind w:firstLineChars="200" w:firstLine="480"/>
        <w:rPr>
          <w:sz w:val="24"/>
        </w:rPr>
      </w:pPr>
      <w:r>
        <w:rPr>
          <w:sz w:val="24"/>
        </w:rPr>
        <w:t>日常考核采用百分制，日常绩效考核指标应量化</w:t>
      </w:r>
      <w:r>
        <w:rPr>
          <w:sz w:val="24"/>
        </w:rPr>
        <w:t>管理，考核指标包括日常管理、质量管理、安全管理、进度管理、投资管理、环保管理等要素，具体日常绩效考核标准及绩效评价奖金支付办法在专用合同条款进行补充。</w:t>
      </w:r>
    </w:p>
    <w:p w14:paraId="606E3616" w14:textId="77777777" w:rsidR="00F83B1F" w:rsidRDefault="00045D20">
      <w:pPr>
        <w:pStyle w:val="1"/>
        <w:spacing w:before="240" w:after="240" w:line="240" w:lineRule="atLeast"/>
        <w:rPr>
          <w:b w:val="0"/>
          <w:szCs w:val="24"/>
        </w:rPr>
      </w:pPr>
      <w:bookmarkStart w:id="254" w:name="_Toc23341820"/>
      <w:bookmarkStart w:id="255" w:name="_Toc1217"/>
      <w:r>
        <w:rPr>
          <w:b w:val="0"/>
          <w:szCs w:val="24"/>
        </w:rPr>
        <w:t xml:space="preserve">7.3 </w:t>
      </w:r>
      <w:r>
        <w:rPr>
          <w:b w:val="0"/>
          <w:szCs w:val="24"/>
        </w:rPr>
        <w:t>交工验收考核</w:t>
      </w:r>
      <w:bookmarkEnd w:id="254"/>
      <w:bookmarkEnd w:id="255"/>
    </w:p>
    <w:p w14:paraId="7F1DC63A" w14:textId="77777777" w:rsidR="00F83B1F" w:rsidRDefault="00045D20">
      <w:pPr>
        <w:spacing w:line="400" w:lineRule="atLeast"/>
        <w:ind w:firstLineChars="200" w:firstLine="480"/>
        <w:rPr>
          <w:sz w:val="24"/>
        </w:rPr>
      </w:pPr>
      <w:r>
        <w:rPr>
          <w:sz w:val="24"/>
        </w:rPr>
        <w:t>在交工验收阶段设置交工验收绩效评价奖金，金额占</w:t>
      </w:r>
      <w:r>
        <w:rPr>
          <w:sz w:val="24"/>
        </w:rPr>
        <w:t>“</w:t>
      </w:r>
      <w:r>
        <w:rPr>
          <w:sz w:val="24"/>
        </w:rPr>
        <w:t>绩效评价奖金</w:t>
      </w:r>
      <w:r>
        <w:rPr>
          <w:sz w:val="24"/>
        </w:rPr>
        <w:t>”</w:t>
      </w:r>
      <w:r>
        <w:rPr>
          <w:sz w:val="24"/>
        </w:rPr>
        <w:t>的</w:t>
      </w:r>
      <w:r>
        <w:rPr>
          <w:sz w:val="24"/>
        </w:rPr>
        <w:t>30%</w:t>
      </w:r>
      <w:r>
        <w:rPr>
          <w:sz w:val="24"/>
        </w:rPr>
        <w:t>，与交工验收质量评定结果挂钩。除专用合同条款另有约定外，本工程依据《公路工程竣（交）工验收办法》、《公路工程竣（交）工验收办法实施细则》交工验收结果进行考核，交工验收工程质量等级评定分为合格，且工程质量评分值大于等于</w:t>
      </w:r>
      <w:r>
        <w:rPr>
          <w:sz w:val="24"/>
        </w:rPr>
        <w:t>90</w:t>
      </w:r>
      <w:r>
        <w:rPr>
          <w:sz w:val="24"/>
        </w:rPr>
        <w:t>分时，全额支付</w:t>
      </w:r>
      <w:r>
        <w:rPr>
          <w:sz w:val="24"/>
        </w:rPr>
        <w:t>“</w:t>
      </w:r>
      <w:r>
        <w:rPr>
          <w:sz w:val="24"/>
        </w:rPr>
        <w:t>交工验收绩效评价奖金</w:t>
      </w:r>
      <w:r>
        <w:rPr>
          <w:sz w:val="24"/>
        </w:rPr>
        <w:t>”</w:t>
      </w:r>
      <w:r>
        <w:rPr>
          <w:sz w:val="24"/>
        </w:rPr>
        <w:t>；当交工验收工程质量评分在</w:t>
      </w:r>
      <w:r>
        <w:rPr>
          <w:sz w:val="24"/>
        </w:rPr>
        <w:t>75</w:t>
      </w:r>
      <w:r>
        <w:rPr>
          <w:sz w:val="24"/>
        </w:rPr>
        <w:t>至</w:t>
      </w:r>
      <w:r>
        <w:rPr>
          <w:sz w:val="24"/>
        </w:rPr>
        <w:t>90</w:t>
      </w:r>
      <w:r>
        <w:rPr>
          <w:sz w:val="24"/>
        </w:rPr>
        <w:t>分（不含</w:t>
      </w:r>
      <w:r>
        <w:rPr>
          <w:sz w:val="24"/>
        </w:rPr>
        <w:t>90</w:t>
      </w:r>
      <w:r>
        <w:rPr>
          <w:sz w:val="24"/>
        </w:rPr>
        <w:t>）时支付</w:t>
      </w:r>
      <w:r>
        <w:rPr>
          <w:sz w:val="24"/>
        </w:rPr>
        <w:t>“</w:t>
      </w:r>
      <w:r>
        <w:rPr>
          <w:sz w:val="24"/>
        </w:rPr>
        <w:t>交工验收绩效评价奖金</w:t>
      </w:r>
      <w:r>
        <w:rPr>
          <w:sz w:val="24"/>
        </w:rPr>
        <w:t>”</w:t>
      </w:r>
      <w:r>
        <w:rPr>
          <w:sz w:val="24"/>
        </w:rPr>
        <w:t>的</w:t>
      </w:r>
      <w:r>
        <w:rPr>
          <w:sz w:val="24"/>
        </w:rPr>
        <w:t>80%</w:t>
      </w:r>
      <w:r>
        <w:rPr>
          <w:sz w:val="24"/>
        </w:rPr>
        <w:t>；当交工验收工程质量评分小于</w:t>
      </w:r>
      <w:r>
        <w:rPr>
          <w:sz w:val="24"/>
        </w:rPr>
        <w:t>75</w:t>
      </w:r>
      <w:r>
        <w:rPr>
          <w:sz w:val="24"/>
        </w:rPr>
        <w:t>分的，为不合格，不再支付</w:t>
      </w:r>
      <w:r>
        <w:rPr>
          <w:sz w:val="24"/>
        </w:rPr>
        <w:t>“</w:t>
      </w:r>
      <w:r>
        <w:rPr>
          <w:sz w:val="24"/>
        </w:rPr>
        <w:t>交工验收绩效评价奖金</w:t>
      </w:r>
      <w:r>
        <w:rPr>
          <w:sz w:val="24"/>
        </w:rPr>
        <w:t>”</w:t>
      </w:r>
      <w:r>
        <w:rPr>
          <w:sz w:val="24"/>
        </w:rPr>
        <w:t>。</w:t>
      </w:r>
    </w:p>
    <w:p w14:paraId="344A8FEA" w14:textId="77777777" w:rsidR="00F83B1F" w:rsidRDefault="00045D20">
      <w:pPr>
        <w:pStyle w:val="1"/>
        <w:spacing w:before="240" w:after="240" w:line="240" w:lineRule="atLeast"/>
        <w:rPr>
          <w:b w:val="0"/>
          <w:szCs w:val="24"/>
        </w:rPr>
      </w:pPr>
      <w:bookmarkStart w:id="256" w:name="_Toc21976"/>
      <w:bookmarkStart w:id="257" w:name="_Toc23341821"/>
      <w:r>
        <w:rPr>
          <w:b w:val="0"/>
          <w:szCs w:val="24"/>
        </w:rPr>
        <w:t xml:space="preserve">7.4 </w:t>
      </w:r>
      <w:r>
        <w:rPr>
          <w:b w:val="0"/>
          <w:szCs w:val="24"/>
        </w:rPr>
        <w:t>缺陷</w:t>
      </w:r>
      <w:r>
        <w:rPr>
          <w:b w:val="0"/>
          <w:szCs w:val="24"/>
        </w:rPr>
        <w:t>责任期考核</w:t>
      </w:r>
      <w:bookmarkEnd w:id="256"/>
      <w:bookmarkEnd w:id="257"/>
    </w:p>
    <w:p w14:paraId="2B7FCCC4" w14:textId="77777777" w:rsidR="00F83B1F" w:rsidRDefault="00045D20">
      <w:pPr>
        <w:spacing w:line="400" w:lineRule="atLeast"/>
        <w:ind w:firstLineChars="200" w:firstLine="480"/>
        <w:rPr>
          <w:sz w:val="24"/>
        </w:rPr>
      </w:pPr>
      <w:r>
        <w:rPr>
          <w:sz w:val="24"/>
        </w:rPr>
        <w:t>代建人应在缺陷责任期内对已交付使用的工程承担缺陷管理责任。代建人应督促承包人完成本工程缺陷的修复的修补工作，直至检验合格为止。</w:t>
      </w:r>
    </w:p>
    <w:p w14:paraId="60DF3CFD" w14:textId="77777777" w:rsidR="00F83B1F" w:rsidRDefault="00045D20">
      <w:pPr>
        <w:spacing w:line="400" w:lineRule="atLeast"/>
        <w:ind w:firstLineChars="200" w:firstLine="480"/>
        <w:rPr>
          <w:sz w:val="24"/>
        </w:rPr>
      </w:pPr>
      <w:r>
        <w:rPr>
          <w:sz w:val="24"/>
        </w:rPr>
        <w:t>缺陷责任期考核与缺陷责任期保证金挂钩。除专用合同条款另有约定外，委托人有权按照代建人在缺陷责任期内履行合同义务和职责的情况，退还或（全部</w:t>
      </w:r>
      <w:r>
        <w:rPr>
          <w:sz w:val="24"/>
        </w:rPr>
        <w:t>/</w:t>
      </w:r>
      <w:r>
        <w:rPr>
          <w:sz w:val="24"/>
        </w:rPr>
        <w:t>部分）扣留代建人的缺陷责任期保证金。</w:t>
      </w:r>
    </w:p>
    <w:p w14:paraId="6F33A22E" w14:textId="77777777" w:rsidR="00F83B1F" w:rsidRDefault="00045D20">
      <w:pPr>
        <w:pStyle w:val="1"/>
        <w:spacing w:before="480" w:after="240" w:line="240" w:lineRule="atLeast"/>
        <w:rPr>
          <w:b w:val="0"/>
          <w:sz w:val="28"/>
          <w:szCs w:val="28"/>
        </w:rPr>
      </w:pPr>
      <w:bookmarkStart w:id="258" w:name="_Toc22052849"/>
      <w:bookmarkStart w:id="259" w:name="_Toc492300684"/>
      <w:bookmarkStart w:id="260" w:name="_Toc8059"/>
      <w:bookmarkStart w:id="261" w:name="_Toc510015762"/>
      <w:bookmarkStart w:id="262" w:name="_Toc482188615"/>
      <w:bookmarkStart w:id="263" w:name="_Toc23341822"/>
      <w:bookmarkEnd w:id="244"/>
      <w:bookmarkEnd w:id="245"/>
      <w:bookmarkEnd w:id="246"/>
      <w:bookmarkEnd w:id="247"/>
      <w:bookmarkEnd w:id="248"/>
      <w:bookmarkEnd w:id="249"/>
      <w:r>
        <w:rPr>
          <w:b w:val="0"/>
          <w:sz w:val="28"/>
          <w:szCs w:val="28"/>
        </w:rPr>
        <w:lastRenderedPageBreak/>
        <w:t xml:space="preserve">8. </w:t>
      </w:r>
      <w:r>
        <w:rPr>
          <w:b w:val="0"/>
          <w:sz w:val="28"/>
          <w:szCs w:val="24"/>
        </w:rPr>
        <w:t>合同变更</w:t>
      </w:r>
      <w:bookmarkEnd w:id="258"/>
      <w:bookmarkEnd w:id="259"/>
      <w:bookmarkEnd w:id="260"/>
      <w:bookmarkEnd w:id="261"/>
      <w:bookmarkEnd w:id="262"/>
      <w:bookmarkEnd w:id="263"/>
    </w:p>
    <w:p w14:paraId="2AE1AA9C" w14:textId="77777777" w:rsidR="00F83B1F" w:rsidRDefault="00045D20">
      <w:pPr>
        <w:pStyle w:val="1"/>
        <w:spacing w:before="240" w:after="240" w:line="240" w:lineRule="atLeast"/>
        <w:rPr>
          <w:b w:val="0"/>
          <w:szCs w:val="24"/>
        </w:rPr>
      </w:pPr>
      <w:bookmarkStart w:id="264" w:name="_Toc482188616"/>
      <w:bookmarkStart w:id="265" w:name="_Toc467651025"/>
      <w:bookmarkStart w:id="266" w:name="_Toc492300685"/>
      <w:bookmarkStart w:id="267" w:name="_Toc31947"/>
      <w:bookmarkStart w:id="268" w:name="_Toc23341823"/>
      <w:r>
        <w:rPr>
          <w:b w:val="0"/>
          <w:szCs w:val="24"/>
        </w:rPr>
        <w:t xml:space="preserve">8.1 </w:t>
      </w:r>
      <w:r>
        <w:rPr>
          <w:b w:val="0"/>
          <w:szCs w:val="24"/>
        </w:rPr>
        <w:t>变更情形</w:t>
      </w:r>
      <w:bookmarkEnd w:id="264"/>
      <w:bookmarkEnd w:id="265"/>
      <w:bookmarkEnd w:id="266"/>
      <w:bookmarkEnd w:id="267"/>
      <w:bookmarkEnd w:id="268"/>
    </w:p>
    <w:p w14:paraId="2E5AEBBA" w14:textId="77777777" w:rsidR="00F83B1F" w:rsidRDefault="00045D20">
      <w:pPr>
        <w:spacing w:line="400" w:lineRule="atLeast"/>
        <w:ind w:firstLineChars="200" w:firstLine="480"/>
        <w:rPr>
          <w:sz w:val="24"/>
        </w:rPr>
      </w:pPr>
      <w:r>
        <w:rPr>
          <w:sz w:val="24"/>
        </w:rPr>
        <w:t xml:space="preserve">8.1.1 </w:t>
      </w:r>
      <w:r>
        <w:rPr>
          <w:sz w:val="24"/>
        </w:rPr>
        <w:t>合同履行中发生下述情形时，合同一方均可向对方提出变更请求，经双方协商一致后进行变更，服务期限和服务费的调整方法在专用合同条款中约定。</w:t>
      </w:r>
    </w:p>
    <w:p w14:paraId="71121C3A" w14:textId="77777777" w:rsidR="00F83B1F" w:rsidRDefault="00045D20">
      <w:pPr>
        <w:spacing w:line="400" w:lineRule="atLeast"/>
        <w:ind w:firstLineChars="200" w:firstLine="480"/>
        <w:rPr>
          <w:sz w:val="24"/>
        </w:rPr>
      </w:pPr>
      <w:r>
        <w:rPr>
          <w:sz w:val="24"/>
        </w:rPr>
        <w:t>（</w:t>
      </w:r>
      <w:r>
        <w:rPr>
          <w:sz w:val="24"/>
        </w:rPr>
        <w:t>1</w:t>
      </w:r>
      <w:r>
        <w:rPr>
          <w:sz w:val="24"/>
        </w:rPr>
        <w:t>）代建或监理</w:t>
      </w:r>
      <w:r>
        <w:rPr>
          <w:sz w:val="24"/>
        </w:rPr>
        <w:t>范围发生变化；</w:t>
      </w:r>
    </w:p>
    <w:p w14:paraId="5ED1DF38" w14:textId="77777777" w:rsidR="00F83B1F" w:rsidRDefault="00045D20">
      <w:pPr>
        <w:spacing w:line="400" w:lineRule="atLeast"/>
        <w:ind w:firstLineChars="200" w:firstLine="480"/>
        <w:rPr>
          <w:sz w:val="24"/>
        </w:rPr>
      </w:pPr>
      <w:r>
        <w:rPr>
          <w:sz w:val="24"/>
        </w:rPr>
        <w:t>（</w:t>
      </w:r>
      <w:r>
        <w:rPr>
          <w:sz w:val="24"/>
        </w:rPr>
        <w:t>2</w:t>
      </w:r>
      <w:r>
        <w:rPr>
          <w:sz w:val="24"/>
        </w:rPr>
        <w:t>）除不可抗力外，非代建人的原因引起的周期延误；</w:t>
      </w:r>
    </w:p>
    <w:p w14:paraId="346D54D1" w14:textId="77777777" w:rsidR="00F83B1F" w:rsidRDefault="00045D20">
      <w:pPr>
        <w:spacing w:line="400" w:lineRule="atLeast"/>
        <w:ind w:firstLineChars="200" w:firstLine="480"/>
        <w:rPr>
          <w:sz w:val="24"/>
        </w:rPr>
      </w:pPr>
      <w:r>
        <w:rPr>
          <w:sz w:val="24"/>
        </w:rPr>
        <w:t>（</w:t>
      </w:r>
      <w:r>
        <w:rPr>
          <w:sz w:val="24"/>
        </w:rPr>
        <w:t>3</w:t>
      </w:r>
      <w:r>
        <w:rPr>
          <w:sz w:val="24"/>
        </w:rPr>
        <w:t>）非监理人的原因，对工程同一部分重复进行监理；</w:t>
      </w:r>
    </w:p>
    <w:p w14:paraId="615B97DC" w14:textId="77777777" w:rsidR="00F83B1F" w:rsidRDefault="00045D20">
      <w:pPr>
        <w:spacing w:line="400" w:lineRule="atLeast"/>
        <w:ind w:firstLineChars="200" w:firstLine="480"/>
        <w:rPr>
          <w:sz w:val="24"/>
        </w:rPr>
      </w:pPr>
      <w:r>
        <w:rPr>
          <w:sz w:val="24"/>
        </w:rPr>
        <w:t>（</w:t>
      </w:r>
      <w:r>
        <w:rPr>
          <w:sz w:val="24"/>
        </w:rPr>
        <w:t>4</w:t>
      </w:r>
      <w:r>
        <w:rPr>
          <w:sz w:val="24"/>
        </w:rPr>
        <w:t>）非代建人的原因，对工程暂停代建或监理及恢复代建或监理；</w:t>
      </w:r>
    </w:p>
    <w:p w14:paraId="11DDCD22" w14:textId="77777777" w:rsidR="00F83B1F" w:rsidRDefault="00045D20">
      <w:pPr>
        <w:spacing w:line="400" w:lineRule="atLeast"/>
        <w:ind w:firstLineChars="200" w:firstLine="480"/>
        <w:rPr>
          <w:sz w:val="24"/>
        </w:rPr>
      </w:pPr>
      <w:r>
        <w:rPr>
          <w:sz w:val="24"/>
        </w:rPr>
        <w:t>（</w:t>
      </w:r>
      <w:r>
        <w:rPr>
          <w:sz w:val="24"/>
        </w:rPr>
        <w:t>5</w:t>
      </w:r>
      <w:r>
        <w:rPr>
          <w:sz w:val="24"/>
        </w:rPr>
        <w:t>）代建或监理服务的形式与内容发生变化；</w:t>
      </w:r>
    </w:p>
    <w:p w14:paraId="05134EA6" w14:textId="77777777" w:rsidR="00F83B1F" w:rsidRDefault="00045D20">
      <w:pPr>
        <w:spacing w:line="400" w:lineRule="atLeast"/>
        <w:ind w:firstLineChars="200" w:firstLine="480"/>
        <w:rPr>
          <w:sz w:val="24"/>
        </w:rPr>
      </w:pPr>
      <w:r>
        <w:rPr>
          <w:sz w:val="24"/>
        </w:rPr>
        <w:t>（</w:t>
      </w:r>
      <w:r>
        <w:rPr>
          <w:sz w:val="24"/>
        </w:rPr>
        <w:t>6</w:t>
      </w:r>
      <w:r>
        <w:rPr>
          <w:sz w:val="24"/>
        </w:rPr>
        <w:t>）因委托人或第三方的责任，阻碍或延误了代建人履行代建或监理服务；</w:t>
      </w:r>
    </w:p>
    <w:p w14:paraId="50BCD9BF" w14:textId="77777777" w:rsidR="00F83B1F" w:rsidRDefault="00045D20">
      <w:pPr>
        <w:spacing w:line="400" w:lineRule="atLeast"/>
        <w:ind w:firstLineChars="200" w:firstLine="480"/>
        <w:rPr>
          <w:sz w:val="24"/>
        </w:rPr>
      </w:pPr>
      <w:r>
        <w:rPr>
          <w:sz w:val="24"/>
        </w:rPr>
        <w:t>（</w:t>
      </w:r>
      <w:r>
        <w:rPr>
          <w:sz w:val="24"/>
        </w:rPr>
        <w:t>7</w:t>
      </w:r>
      <w:r>
        <w:rPr>
          <w:sz w:val="24"/>
        </w:rPr>
        <w:t>）委托人提出高于代建合同约定的服务目标，代建人为完成此目标导致投入增加。</w:t>
      </w:r>
    </w:p>
    <w:p w14:paraId="77FA4B00" w14:textId="77777777" w:rsidR="00F83B1F" w:rsidRDefault="00045D20">
      <w:pPr>
        <w:spacing w:line="400" w:lineRule="atLeast"/>
        <w:ind w:firstLineChars="200" w:firstLine="480"/>
        <w:rPr>
          <w:sz w:val="24"/>
        </w:rPr>
      </w:pPr>
      <w:r>
        <w:rPr>
          <w:sz w:val="24"/>
        </w:rPr>
        <w:t xml:space="preserve">8.1.2 </w:t>
      </w:r>
      <w:r>
        <w:rPr>
          <w:sz w:val="24"/>
        </w:rPr>
        <w:t>基准日后，因颁布新的或修订原有法律、法规、规范和标准等引发合同变更情形的，按照上述约定进行调整。</w:t>
      </w:r>
    </w:p>
    <w:p w14:paraId="581C3E4D" w14:textId="77777777" w:rsidR="00F83B1F" w:rsidRDefault="00045D20">
      <w:pPr>
        <w:pStyle w:val="1"/>
        <w:spacing w:before="240" w:after="240" w:line="240" w:lineRule="atLeast"/>
        <w:rPr>
          <w:b w:val="0"/>
          <w:szCs w:val="24"/>
        </w:rPr>
      </w:pPr>
      <w:bookmarkStart w:id="269" w:name="_Toc467651026"/>
      <w:bookmarkStart w:id="270" w:name="_Toc492300686"/>
      <w:bookmarkStart w:id="271" w:name="_Toc482188617"/>
      <w:bookmarkStart w:id="272" w:name="_Toc23341824"/>
      <w:bookmarkStart w:id="273" w:name="_Toc9055"/>
      <w:r>
        <w:rPr>
          <w:b w:val="0"/>
          <w:szCs w:val="24"/>
        </w:rPr>
        <w:t xml:space="preserve">8.2 </w:t>
      </w:r>
      <w:r>
        <w:rPr>
          <w:b w:val="0"/>
          <w:szCs w:val="24"/>
        </w:rPr>
        <w:t>合理化建议</w:t>
      </w:r>
      <w:bookmarkEnd w:id="269"/>
      <w:bookmarkEnd w:id="270"/>
      <w:bookmarkEnd w:id="271"/>
      <w:bookmarkEnd w:id="272"/>
      <w:bookmarkEnd w:id="273"/>
    </w:p>
    <w:p w14:paraId="4E8F0130" w14:textId="77777777" w:rsidR="00F83B1F" w:rsidRDefault="00045D20">
      <w:pPr>
        <w:spacing w:line="400" w:lineRule="atLeast"/>
        <w:ind w:firstLineChars="200" w:firstLine="480"/>
        <w:rPr>
          <w:sz w:val="24"/>
        </w:rPr>
      </w:pPr>
      <w:r>
        <w:rPr>
          <w:sz w:val="24"/>
        </w:rPr>
        <w:t>8.2.</w:t>
      </w:r>
      <w:r>
        <w:rPr>
          <w:sz w:val="24"/>
        </w:rPr>
        <w:t xml:space="preserve">1 </w:t>
      </w:r>
      <w:r>
        <w:rPr>
          <w:sz w:val="24"/>
        </w:rPr>
        <w:t>合同履行中，代建人可对委托人要求提出合理化建议。合理化建议应以书面形式提交委托人，被委托人采纳并构成变更的，执行第</w:t>
      </w:r>
      <w:r>
        <w:rPr>
          <w:sz w:val="24"/>
        </w:rPr>
        <w:t>8.1</w:t>
      </w:r>
      <w:r>
        <w:rPr>
          <w:sz w:val="24"/>
        </w:rPr>
        <w:t>款约定。</w:t>
      </w:r>
    </w:p>
    <w:p w14:paraId="5F2D79E2" w14:textId="77777777" w:rsidR="00F83B1F" w:rsidRDefault="00045D20">
      <w:pPr>
        <w:spacing w:line="400" w:lineRule="atLeast"/>
        <w:ind w:firstLineChars="200" w:firstLine="480"/>
        <w:rPr>
          <w:sz w:val="24"/>
        </w:rPr>
      </w:pPr>
      <w:r>
        <w:rPr>
          <w:sz w:val="24"/>
        </w:rPr>
        <w:t xml:space="preserve">8.2.2 </w:t>
      </w:r>
      <w:r>
        <w:rPr>
          <w:sz w:val="24"/>
        </w:rPr>
        <w:t>代建人提出的合理化建议降低了工程投资、缩短了施工期限或者提高了工程经济效益的，委托人应按专用合同条款中的约定给予奖励。</w:t>
      </w:r>
    </w:p>
    <w:p w14:paraId="6EA9BF12" w14:textId="77777777" w:rsidR="00F83B1F" w:rsidRDefault="00045D20">
      <w:pPr>
        <w:pStyle w:val="1"/>
        <w:spacing w:before="480" w:after="240" w:line="240" w:lineRule="atLeast"/>
        <w:rPr>
          <w:b w:val="0"/>
          <w:sz w:val="28"/>
          <w:szCs w:val="28"/>
          <w:lang w:val="en-US"/>
        </w:rPr>
      </w:pPr>
      <w:bookmarkStart w:id="274" w:name="_Toc27784"/>
      <w:bookmarkStart w:id="275" w:name="_Toc510015763"/>
      <w:bookmarkStart w:id="276" w:name="_Toc22052850"/>
      <w:bookmarkStart w:id="277" w:name="_Toc492300687"/>
      <w:bookmarkStart w:id="278" w:name="_Toc482188618"/>
      <w:bookmarkStart w:id="279" w:name="_Toc23341825"/>
      <w:r>
        <w:rPr>
          <w:b w:val="0"/>
          <w:sz w:val="28"/>
          <w:szCs w:val="28"/>
          <w:lang w:val="en-US"/>
        </w:rPr>
        <w:t xml:space="preserve">9. </w:t>
      </w:r>
      <w:r>
        <w:rPr>
          <w:b w:val="0"/>
          <w:sz w:val="28"/>
          <w:szCs w:val="24"/>
        </w:rPr>
        <w:t>合同价格与支付</w:t>
      </w:r>
      <w:bookmarkEnd w:id="274"/>
      <w:bookmarkEnd w:id="275"/>
      <w:bookmarkEnd w:id="276"/>
      <w:bookmarkEnd w:id="277"/>
      <w:bookmarkEnd w:id="278"/>
      <w:bookmarkEnd w:id="279"/>
    </w:p>
    <w:p w14:paraId="01140BEE" w14:textId="77777777" w:rsidR="00F83B1F" w:rsidRDefault="00045D20">
      <w:pPr>
        <w:pStyle w:val="1"/>
        <w:spacing w:before="240" w:after="240" w:line="240" w:lineRule="atLeast"/>
        <w:rPr>
          <w:b w:val="0"/>
          <w:szCs w:val="24"/>
          <w:lang w:val="en-US"/>
        </w:rPr>
      </w:pPr>
      <w:bookmarkStart w:id="280" w:name="_Toc482188619"/>
      <w:bookmarkStart w:id="281" w:name="_Toc12555"/>
      <w:bookmarkStart w:id="282" w:name="_Toc492300688"/>
      <w:bookmarkStart w:id="283" w:name="_Toc23341826"/>
      <w:r>
        <w:rPr>
          <w:b w:val="0"/>
          <w:szCs w:val="24"/>
          <w:lang w:val="en-US"/>
        </w:rPr>
        <w:t xml:space="preserve">9.1 </w:t>
      </w:r>
      <w:r>
        <w:rPr>
          <w:b w:val="0"/>
          <w:szCs w:val="24"/>
        </w:rPr>
        <w:t>合同价格</w:t>
      </w:r>
      <w:bookmarkEnd w:id="280"/>
      <w:bookmarkEnd w:id="281"/>
      <w:bookmarkEnd w:id="282"/>
      <w:bookmarkEnd w:id="283"/>
    </w:p>
    <w:p w14:paraId="791A5CA2" w14:textId="77777777" w:rsidR="00F83B1F" w:rsidRDefault="00045D20">
      <w:pPr>
        <w:spacing w:line="400" w:lineRule="atLeast"/>
        <w:ind w:firstLineChars="200" w:firstLine="480"/>
        <w:rPr>
          <w:sz w:val="24"/>
        </w:rPr>
      </w:pPr>
      <w:r>
        <w:rPr>
          <w:sz w:val="24"/>
        </w:rPr>
        <w:t xml:space="preserve">9.1.1 </w:t>
      </w:r>
      <w:r>
        <w:rPr>
          <w:sz w:val="24"/>
        </w:rPr>
        <w:t>本合同的报价方式及合同价格确定方式在专用合同条款中约定。专用合同条款另有约定外，合同价格是代建人按照合同约定完成代建及监理服务所需的全部费用，应按投标文件格式中报价清单的内容和格式填报。</w:t>
      </w:r>
    </w:p>
    <w:p w14:paraId="0360B562" w14:textId="77777777" w:rsidR="00F83B1F" w:rsidRDefault="00045D20">
      <w:pPr>
        <w:spacing w:line="400" w:lineRule="atLeast"/>
        <w:ind w:firstLineChars="200" w:firstLine="480"/>
        <w:rPr>
          <w:sz w:val="24"/>
        </w:rPr>
      </w:pPr>
      <w:r>
        <w:rPr>
          <w:sz w:val="24"/>
        </w:rPr>
        <w:t>代建（</w:t>
      </w:r>
      <w:r>
        <w:rPr>
          <w:sz w:val="24"/>
        </w:rPr>
        <w:t>含监理）服务费用包括以下组成部分：</w:t>
      </w:r>
    </w:p>
    <w:p w14:paraId="301B194A" w14:textId="77777777" w:rsidR="00F83B1F" w:rsidRDefault="00045D20">
      <w:pPr>
        <w:spacing w:line="400" w:lineRule="atLeast"/>
        <w:ind w:firstLineChars="200" w:firstLine="480"/>
        <w:rPr>
          <w:sz w:val="24"/>
        </w:rPr>
      </w:pPr>
      <w:r>
        <w:rPr>
          <w:sz w:val="24"/>
        </w:rPr>
        <w:t>（</w:t>
      </w:r>
      <w:r>
        <w:rPr>
          <w:sz w:val="24"/>
        </w:rPr>
        <w:t>1</w:t>
      </w:r>
      <w:r>
        <w:rPr>
          <w:sz w:val="24"/>
        </w:rPr>
        <w:t>）代建及监理管理人员服务费；</w:t>
      </w:r>
    </w:p>
    <w:p w14:paraId="1AA5F790" w14:textId="77777777" w:rsidR="00F83B1F" w:rsidRDefault="00045D20">
      <w:pPr>
        <w:spacing w:line="400" w:lineRule="atLeast"/>
        <w:ind w:firstLineChars="200" w:firstLine="480"/>
        <w:rPr>
          <w:sz w:val="24"/>
        </w:rPr>
      </w:pPr>
      <w:r>
        <w:rPr>
          <w:sz w:val="24"/>
        </w:rPr>
        <w:t>（</w:t>
      </w:r>
      <w:r>
        <w:rPr>
          <w:sz w:val="24"/>
        </w:rPr>
        <w:t>2</w:t>
      </w:r>
      <w:r>
        <w:rPr>
          <w:sz w:val="24"/>
        </w:rPr>
        <w:t>）代建及监理办公设施费；</w:t>
      </w:r>
    </w:p>
    <w:p w14:paraId="6C171452" w14:textId="77777777" w:rsidR="00F83B1F" w:rsidRDefault="00045D20">
      <w:pPr>
        <w:spacing w:line="400" w:lineRule="atLeast"/>
        <w:ind w:firstLineChars="200" w:firstLine="480"/>
        <w:rPr>
          <w:sz w:val="24"/>
        </w:rPr>
      </w:pPr>
      <w:r>
        <w:rPr>
          <w:sz w:val="24"/>
        </w:rPr>
        <w:t>（</w:t>
      </w:r>
      <w:r>
        <w:rPr>
          <w:sz w:val="24"/>
        </w:rPr>
        <w:t>3</w:t>
      </w:r>
      <w:r>
        <w:rPr>
          <w:sz w:val="24"/>
        </w:rPr>
        <w:t>）代建及监理交通设施费；</w:t>
      </w:r>
    </w:p>
    <w:p w14:paraId="4C7372CB" w14:textId="77777777" w:rsidR="00F83B1F" w:rsidRDefault="00045D20">
      <w:pPr>
        <w:spacing w:line="400" w:lineRule="atLeast"/>
        <w:ind w:firstLineChars="200" w:firstLine="480"/>
        <w:rPr>
          <w:sz w:val="24"/>
        </w:rPr>
      </w:pPr>
      <w:r>
        <w:rPr>
          <w:sz w:val="24"/>
        </w:rPr>
        <w:t>（</w:t>
      </w:r>
      <w:r>
        <w:rPr>
          <w:sz w:val="24"/>
        </w:rPr>
        <w:t>4</w:t>
      </w:r>
      <w:r>
        <w:rPr>
          <w:sz w:val="24"/>
        </w:rPr>
        <w:t>）代建及监理生活设施费；</w:t>
      </w:r>
    </w:p>
    <w:p w14:paraId="0407A9E5" w14:textId="77777777" w:rsidR="00F83B1F" w:rsidRDefault="00045D20">
      <w:pPr>
        <w:spacing w:line="400" w:lineRule="atLeast"/>
        <w:ind w:firstLineChars="200" w:firstLine="480"/>
        <w:rPr>
          <w:sz w:val="24"/>
        </w:rPr>
      </w:pPr>
      <w:r>
        <w:rPr>
          <w:sz w:val="24"/>
        </w:rPr>
        <w:lastRenderedPageBreak/>
        <w:t>（</w:t>
      </w:r>
      <w:r>
        <w:rPr>
          <w:sz w:val="24"/>
        </w:rPr>
        <w:t>5</w:t>
      </w:r>
      <w:r>
        <w:rPr>
          <w:sz w:val="24"/>
        </w:rPr>
        <w:t>）代建及监理其它构成费用（利润等）；</w:t>
      </w:r>
    </w:p>
    <w:p w14:paraId="350D68FE" w14:textId="77777777" w:rsidR="00F83B1F" w:rsidRDefault="00045D20">
      <w:pPr>
        <w:spacing w:line="400" w:lineRule="atLeast"/>
        <w:ind w:firstLineChars="200" w:firstLine="480"/>
        <w:rPr>
          <w:sz w:val="24"/>
        </w:rPr>
      </w:pPr>
      <w:r>
        <w:rPr>
          <w:sz w:val="24"/>
        </w:rPr>
        <w:t>（</w:t>
      </w:r>
      <w:r>
        <w:rPr>
          <w:sz w:val="24"/>
        </w:rPr>
        <w:t>6</w:t>
      </w:r>
      <w:r>
        <w:rPr>
          <w:sz w:val="24"/>
        </w:rPr>
        <w:t>）绩效评价奖金。</w:t>
      </w:r>
    </w:p>
    <w:p w14:paraId="5E81B7F5" w14:textId="77777777" w:rsidR="00F83B1F" w:rsidRDefault="00045D20">
      <w:pPr>
        <w:spacing w:line="400" w:lineRule="atLeast"/>
        <w:ind w:firstLineChars="200" w:firstLine="480"/>
        <w:rPr>
          <w:sz w:val="24"/>
        </w:rPr>
      </w:pPr>
      <w:proofErr w:type="gramStart"/>
      <w:r>
        <w:rPr>
          <w:sz w:val="24"/>
        </w:rPr>
        <w:t>除利润</w:t>
      </w:r>
      <w:proofErr w:type="gramEnd"/>
      <w:r>
        <w:rPr>
          <w:sz w:val="24"/>
        </w:rPr>
        <w:t>外，以上各项费用应分别按实际阶段填报，其中代建及监理人员服务费应填报各级代建及监理人员的人月单价及为完成代建（含监理）服务所需要的总人月数量。代建及监理人员履行代建（含监理）服务时由于施工工艺的连续性导致不可避免的加班费用，应包含在人月单价或费率中，在上述情况发生时，委托人将不考虑另行支付代建及监理人员的加班费用。</w:t>
      </w:r>
    </w:p>
    <w:p w14:paraId="317B0A1F" w14:textId="77777777" w:rsidR="00F83B1F" w:rsidRDefault="00045D20">
      <w:pPr>
        <w:spacing w:line="400" w:lineRule="atLeast"/>
        <w:ind w:firstLineChars="200" w:firstLine="480"/>
        <w:rPr>
          <w:sz w:val="24"/>
        </w:rPr>
      </w:pPr>
      <w:r>
        <w:rPr>
          <w:sz w:val="24"/>
        </w:rPr>
        <w:t>代建人因完成本项目代建（含监理）服务需计取的企业管理费及需缴纳的一切税费均由代建人承担，并包含在所报的各项服务费用之内，委托人不单独支付。</w:t>
      </w:r>
    </w:p>
    <w:p w14:paraId="5840121D" w14:textId="77777777" w:rsidR="00F83B1F" w:rsidRDefault="00045D20">
      <w:pPr>
        <w:spacing w:line="400" w:lineRule="atLeast"/>
        <w:ind w:firstLineChars="200" w:firstLine="480"/>
        <w:rPr>
          <w:sz w:val="24"/>
        </w:rPr>
      </w:pPr>
      <w:r>
        <w:rPr>
          <w:sz w:val="24"/>
        </w:rPr>
        <w:t>除本合同第</w:t>
      </w:r>
      <w:r>
        <w:rPr>
          <w:sz w:val="24"/>
        </w:rPr>
        <w:t>8</w:t>
      </w:r>
      <w:r>
        <w:rPr>
          <w:sz w:val="24"/>
        </w:rPr>
        <w:t>条约定的变更情形和专用合同条款约定的</w:t>
      </w:r>
      <w:r>
        <w:rPr>
          <w:sz w:val="24"/>
        </w:rPr>
        <w:t>其他情形外，本代建合同的服务费用在合同实施期间一律不予调整。</w:t>
      </w:r>
    </w:p>
    <w:p w14:paraId="2D03CDFC" w14:textId="77777777" w:rsidR="00F83B1F" w:rsidRDefault="00045D20">
      <w:pPr>
        <w:spacing w:line="400" w:lineRule="atLeast"/>
        <w:ind w:firstLineChars="200" w:firstLine="480"/>
        <w:rPr>
          <w:sz w:val="24"/>
        </w:rPr>
      </w:pPr>
      <w:r>
        <w:rPr>
          <w:sz w:val="24"/>
        </w:rPr>
        <w:t>除专用合同条款另有约定外，因工程提前完成导致服务期限缩短，且在代建人已履行本合同规定义务的情况下，委托人不能以代建人提前完成代建为由而减少服务费。</w:t>
      </w:r>
    </w:p>
    <w:p w14:paraId="06020229" w14:textId="77777777" w:rsidR="00F83B1F" w:rsidRDefault="00045D20">
      <w:pPr>
        <w:pStyle w:val="1"/>
        <w:spacing w:before="240" w:after="240" w:line="240" w:lineRule="atLeast"/>
        <w:rPr>
          <w:b w:val="0"/>
          <w:szCs w:val="24"/>
        </w:rPr>
      </w:pPr>
      <w:bookmarkStart w:id="284" w:name="_Toc482188620"/>
      <w:bookmarkStart w:id="285" w:name="_Toc16248"/>
      <w:bookmarkStart w:id="286" w:name="_Toc23341827"/>
      <w:bookmarkStart w:id="287" w:name="_Toc492300689"/>
      <w:r>
        <w:rPr>
          <w:b w:val="0"/>
          <w:szCs w:val="24"/>
        </w:rPr>
        <w:t xml:space="preserve">9.2 </w:t>
      </w:r>
      <w:bookmarkEnd w:id="284"/>
      <w:r>
        <w:rPr>
          <w:b w:val="0"/>
          <w:szCs w:val="24"/>
        </w:rPr>
        <w:t>预付款</w:t>
      </w:r>
      <w:bookmarkEnd w:id="285"/>
      <w:bookmarkEnd w:id="286"/>
      <w:bookmarkEnd w:id="287"/>
    </w:p>
    <w:p w14:paraId="1619888F" w14:textId="77777777" w:rsidR="00F83B1F" w:rsidRDefault="00045D20">
      <w:pPr>
        <w:spacing w:line="400" w:lineRule="atLeast"/>
        <w:ind w:firstLineChars="200" w:firstLine="480"/>
        <w:rPr>
          <w:sz w:val="24"/>
        </w:rPr>
      </w:pPr>
      <w:r>
        <w:rPr>
          <w:sz w:val="24"/>
        </w:rPr>
        <w:t>9.2.1</w:t>
      </w:r>
      <w:r>
        <w:rPr>
          <w:sz w:val="24"/>
        </w:rPr>
        <w:t>为使代建（含监理）服务能够及时开展，委托人应在代</w:t>
      </w:r>
      <w:proofErr w:type="gramStart"/>
      <w:r>
        <w:rPr>
          <w:sz w:val="24"/>
        </w:rPr>
        <w:t>建合同</w:t>
      </w:r>
      <w:proofErr w:type="gramEnd"/>
      <w:r>
        <w:rPr>
          <w:sz w:val="24"/>
        </w:rPr>
        <w:t>签订后</w:t>
      </w:r>
      <w:r>
        <w:rPr>
          <w:sz w:val="24"/>
        </w:rPr>
        <w:t>7</w:t>
      </w:r>
      <w:r>
        <w:rPr>
          <w:sz w:val="24"/>
        </w:rPr>
        <w:t>天内按服务费总额的</w:t>
      </w:r>
      <w:r>
        <w:rPr>
          <w:sz w:val="24"/>
        </w:rPr>
        <w:t>10%</w:t>
      </w:r>
      <w:r>
        <w:rPr>
          <w:sz w:val="24"/>
        </w:rPr>
        <w:t>向代建人支付预付款，专用合同条款另有约定的除外。预付款应专用于本工程的代建（含监理）工作。</w:t>
      </w:r>
    </w:p>
    <w:p w14:paraId="6C98891F" w14:textId="77777777" w:rsidR="00F83B1F" w:rsidRDefault="00045D20">
      <w:pPr>
        <w:spacing w:line="400" w:lineRule="atLeast"/>
        <w:ind w:firstLineChars="200" w:firstLine="480"/>
        <w:rPr>
          <w:sz w:val="24"/>
        </w:rPr>
      </w:pPr>
      <w:r>
        <w:rPr>
          <w:sz w:val="24"/>
        </w:rPr>
        <w:t xml:space="preserve">9.2.2 </w:t>
      </w:r>
      <w:bookmarkStart w:id="288" w:name="_Toc467651035"/>
      <w:bookmarkStart w:id="289" w:name="_Toc492300690"/>
      <w:bookmarkStart w:id="290" w:name="_Toc482188621"/>
      <w:r>
        <w:rPr>
          <w:sz w:val="24"/>
        </w:rPr>
        <w:t>预付款在服务费支付的累计金额达到签约合同价的</w:t>
      </w:r>
      <w:r>
        <w:rPr>
          <w:sz w:val="24"/>
        </w:rPr>
        <w:t>30%</w:t>
      </w:r>
      <w:r>
        <w:rPr>
          <w:sz w:val="24"/>
        </w:rPr>
        <w:t>时开始抵扣，全部预付款应在服务费累计</w:t>
      </w:r>
      <w:r>
        <w:rPr>
          <w:sz w:val="24"/>
        </w:rPr>
        <w:t>支付到签约合同价的</w:t>
      </w:r>
      <w:r>
        <w:rPr>
          <w:sz w:val="24"/>
        </w:rPr>
        <w:t>80%</w:t>
      </w:r>
      <w:r>
        <w:rPr>
          <w:sz w:val="24"/>
        </w:rPr>
        <w:t>时扣完。</w:t>
      </w:r>
    </w:p>
    <w:p w14:paraId="32D16CCA" w14:textId="77777777" w:rsidR="00F83B1F" w:rsidRDefault="00045D20">
      <w:pPr>
        <w:spacing w:line="400" w:lineRule="atLeast"/>
        <w:ind w:firstLineChars="200" w:firstLine="480"/>
        <w:rPr>
          <w:sz w:val="24"/>
        </w:rPr>
      </w:pPr>
      <w:r>
        <w:rPr>
          <w:sz w:val="24"/>
        </w:rPr>
        <w:t>预付款应专用于本工程的代建（含监理）工作。代建人无须向委托人提交预付款保函，但代建人提交的履约保证金对预付款的正常使用承担保证责任。</w:t>
      </w:r>
    </w:p>
    <w:p w14:paraId="2747450B" w14:textId="77777777" w:rsidR="00F83B1F" w:rsidRDefault="00045D20">
      <w:pPr>
        <w:pStyle w:val="1"/>
        <w:spacing w:before="240" w:after="240" w:line="240" w:lineRule="atLeast"/>
        <w:rPr>
          <w:b w:val="0"/>
          <w:szCs w:val="24"/>
        </w:rPr>
      </w:pPr>
      <w:bookmarkStart w:id="291" w:name="_Toc23341828"/>
      <w:bookmarkStart w:id="292" w:name="_Toc3203"/>
      <w:r>
        <w:rPr>
          <w:b w:val="0"/>
          <w:szCs w:val="24"/>
        </w:rPr>
        <w:t xml:space="preserve">9.3 </w:t>
      </w:r>
      <w:r>
        <w:rPr>
          <w:b w:val="0"/>
          <w:szCs w:val="24"/>
        </w:rPr>
        <w:t>中期支付</w:t>
      </w:r>
      <w:bookmarkEnd w:id="288"/>
      <w:bookmarkEnd w:id="289"/>
      <w:bookmarkEnd w:id="290"/>
      <w:bookmarkEnd w:id="291"/>
      <w:bookmarkEnd w:id="292"/>
    </w:p>
    <w:p w14:paraId="743091A8" w14:textId="77777777" w:rsidR="00F83B1F" w:rsidRDefault="00045D20">
      <w:pPr>
        <w:spacing w:line="400" w:lineRule="atLeast"/>
        <w:ind w:firstLineChars="200" w:firstLine="480"/>
        <w:rPr>
          <w:sz w:val="24"/>
          <w:szCs w:val="22"/>
        </w:rPr>
      </w:pPr>
      <w:bookmarkStart w:id="293" w:name="_Toc482188622"/>
      <w:bookmarkStart w:id="294" w:name="_Toc492300691"/>
      <w:bookmarkStart w:id="295" w:name="_Toc467651036"/>
      <w:r>
        <w:rPr>
          <w:sz w:val="24"/>
        </w:rPr>
        <w:t xml:space="preserve">9.3.1 </w:t>
      </w:r>
      <w:r>
        <w:rPr>
          <w:sz w:val="24"/>
        </w:rPr>
        <w:t>委托人应按确定的合同价格，分期向代建人支付服务费</w:t>
      </w:r>
      <w:r>
        <w:rPr>
          <w:sz w:val="24"/>
          <w:szCs w:val="22"/>
        </w:rPr>
        <w:t>（其中绩效费用按</w:t>
      </w:r>
      <w:r>
        <w:rPr>
          <w:sz w:val="24"/>
          <w:szCs w:val="22"/>
        </w:rPr>
        <w:t>7.2</w:t>
      </w:r>
      <w:r>
        <w:rPr>
          <w:sz w:val="24"/>
          <w:szCs w:val="22"/>
        </w:rPr>
        <w:t>款执行），分期支付的比例、支付频率和期数等，在专用合同条款中约定。</w:t>
      </w:r>
    </w:p>
    <w:p w14:paraId="0650D1FF" w14:textId="77777777" w:rsidR="00F83B1F" w:rsidRDefault="00045D20">
      <w:pPr>
        <w:spacing w:line="400" w:lineRule="atLeast"/>
        <w:ind w:firstLineChars="200" w:firstLine="480"/>
        <w:rPr>
          <w:sz w:val="24"/>
          <w:szCs w:val="22"/>
        </w:rPr>
      </w:pPr>
      <w:r>
        <w:rPr>
          <w:sz w:val="24"/>
          <w:szCs w:val="22"/>
        </w:rPr>
        <w:t xml:space="preserve">9.3.2 </w:t>
      </w:r>
      <w:r>
        <w:rPr>
          <w:sz w:val="24"/>
          <w:szCs w:val="22"/>
        </w:rPr>
        <w:t>代建人应按委托人批准的格式及份数，向委托人提交中期支付申请，中期支付申请应由项目负责人签署（涉及监理工作的，总监理工程师也应同时签署）并附相应的支持性证明文件。付款</w:t>
      </w:r>
      <w:r>
        <w:rPr>
          <w:sz w:val="24"/>
          <w:szCs w:val="22"/>
        </w:rPr>
        <w:t>申请单一式三份，包括以下栏目，代建人应逐项填写清楚：</w:t>
      </w:r>
    </w:p>
    <w:p w14:paraId="6594CFC4" w14:textId="77777777" w:rsidR="00F83B1F" w:rsidRDefault="00045D20">
      <w:pPr>
        <w:spacing w:line="400" w:lineRule="atLeast"/>
        <w:ind w:firstLineChars="200" w:firstLine="480"/>
        <w:rPr>
          <w:sz w:val="24"/>
        </w:rPr>
      </w:pPr>
      <w:r>
        <w:rPr>
          <w:sz w:val="24"/>
        </w:rPr>
        <w:t>（</w:t>
      </w:r>
      <w:r>
        <w:rPr>
          <w:sz w:val="24"/>
        </w:rPr>
        <w:t>1</w:t>
      </w:r>
      <w:r>
        <w:rPr>
          <w:sz w:val="24"/>
        </w:rPr>
        <w:t>）本期应向代建人支付的（结算的）代建（含监理）服务费用；</w:t>
      </w:r>
    </w:p>
    <w:p w14:paraId="18F391E2" w14:textId="77777777" w:rsidR="00F83B1F" w:rsidRDefault="00045D20">
      <w:pPr>
        <w:spacing w:line="400" w:lineRule="atLeast"/>
        <w:ind w:firstLineChars="200" w:firstLine="480"/>
        <w:rPr>
          <w:sz w:val="24"/>
        </w:rPr>
      </w:pPr>
      <w:r>
        <w:rPr>
          <w:sz w:val="24"/>
        </w:rPr>
        <w:t>（</w:t>
      </w:r>
      <w:r>
        <w:rPr>
          <w:sz w:val="24"/>
        </w:rPr>
        <w:t>2</w:t>
      </w:r>
      <w:r>
        <w:rPr>
          <w:sz w:val="24"/>
        </w:rPr>
        <w:t>）本期应支付的代建（含监理）服务变更费用；</w:t>
      </w:r>
    </w:p>
    <w:p w14:paraId="5330525C" w14:textId="77777777" w:rsidR="00F83B1F" w:rsidRDefault="00045D20">
      <w:pPr>
        <w:spacing w:line="400" w:lineRule="atLeast"/>
        <w:ind w:firstLineChars="200" w:firstLine="480"/>
        <w:rPr>
          <w:sz w:val="24"/>
        </w:rPr>
      </w:pPr>
      <w:r>
        <w:rPr>
          <w:sz w:val="24"/>
        </w:rPr>
        <w:lastRenderedPageBreak/>
        <w:t>（</w:t>
      </w:r>
      <w:r>
        <w:rPr>
          <w:sz w:val="24"/>
        </w:rPr>
        <w:t>3</w:t>
      </w:r>
      <w:r>
        <w:rPr>
          <w:sz w:val="24"/>
        </w:rPr>
        <w:t>）本期应支付的预付款；</w:t>
      </w:r>
    </w:p>
    <w:p w14:paraId="7FD4634B" w14:textId="77777777" w:rsidR="00F83B1F" w:rsidRDefault="00045D20">
      <w:pPr>
        <w:spacing w:line="400" w:lineRule="atLeast"/>
        <w:ind w:firstLineChars="200" w:firstLine="480"/>
        <w:rPr>
          <w:sz w:val="24"/>
        </w:rPr>
      </w:pPr>
      <w:r>
        <w:rPr>
          <w:sz w:val="24"/>
        </w:rPr>
        <w:t>（</w:t>
      </w:r>
      <w:r>
        <w:rPr>
          <w:sz w:val="24"/>
        </w:rPr>
        <w:t>4</w:t>
      </w:r>
      <w:r>
        <w:rPr>
          <w:sz w:val="24"/>
        </w:rPr>
        <w:t>）根据合同规定，本期应结算的其他款项；</w:t>
      </w:r>
    </w:p>
    <w:p w14:paraId="11F22637" w14:textId="77777777" w:rsidR="00F83B1F" w:rsidRDefault="00045D20">
      <w:pPr>
        <w:spacing w:line="400" w:lineRule="atLeast"/>
        <w:ind w:firstLineChars="200" w:firstLine="480"/>
        <w:rPr>
          <w:sz w:val="24"/>
        </w:rPr>
      </w:pPr>
      <w:r>
        <w:rPr>
          <w:sz w:val="24"/>
        </w:rPr>
        <w:t>（</w:t>
      </w:r>
      <w:r>
        <w:rPr>
          <w:sz w:val="24"/>
        </w:rPr>
        <w:t>5</w:t>
      </w:r>
      <w:r>
        <w:rPr>
          <w:sz w:val="24"/>
        </w:rPr>
        <w:t>）本期应扣回的预付款；</w:t>
      </w:r>
    </w:p>
    <w:p w14:paraId="11B0CA19" w14:textId="77777777" w:rsidR="00F83B1F" w:rsidRDefault="00045D20">
      <w:pPr>
        <w:spacing w:line="400" w:lineRule="atLeast"/>
        <w:ind w:firstLineChars="200" w:firstLine="480"/>
        <w:rPr>
          <w:sz w:val="24"/>
        </w:rPr>
      </w:pPr>
      <w:r>
        <w:rPr>
          <w:sz w:val="24"/>
        </w:rPr>
        <w:t>（</w:t>
      </w:r>
      <w:r>
        <w:rPr>
          <w:sz w:val="24"/>
        </w:rPr>
        <w:t>6</w:t>
      </w:r>
      <w:r>
        <w:rPr>
          <w:sz w:val="24"/>
        </w:rPr>
        <w:t>）根据合同规定，本期应扣除的其他款项。</w:t>
      </w:r>
    </w:p>
    <w:p w14:paraId="4645EAD0" w14:textId="77777777" w:rsidR="00F83B1F" w:rsidRDefault="00045D20">
      <w:pPr>
        <w:spacing w:line="400" w:lineRule="atLeast"/>
        <w:ind w:firstLineChars="200" w:firstLine="480"/>
        <w:rPr>
          <w:sz w:val="24"/>
        </w:rPr>
      </w:pPr>
      <w:r>
        <w:rPr>
          <w:sz w:val="24"/>
        </w:rPr>
        <w:t xml:space="preserve">9.3.3 </w:t>
      </w:r>
      <w:r>
        <w:rPr>
          <w:sz w:val="24"/>
        </w:rPr>
        <w:t>中期支付涉及的以下款项支付原则如下：</w:t>
      </w:r>
    </w:p>
    <w:p w14:paraId="034DFD37" w14:textId="77777777" w:rsidR="00F83B1F" w:rsidRDefault="00045D20">
      <w:pPr>
        <w:spacing w:line="400" w:lineRule="atLeast"/>
        <w:ind w:firstLineChars="200" w:firstLine="480"/>
        <w:rPr>
          <w:sz w:val="24"/>
        </w:rPr>
      </w:pPr>
      <w:r>
        <w:rPr>
          <w:sz w:val="24"/>
        </w:rPr>
        <w:t>（</w:t>
      </w:r>
      <w:r>
        <w:rPr>
          <w:sz w:val="24"/>
        </w:rPr>
        <w:t>1</w:t>
      </w:r>
      <w:r>
        <w:rPr>
          <w:sz w:val="24"/>
        </w:rPr>
        <w:t>）绩效评价奖金支付与绩效考核结果挂钩，详见第</w:t>
      </w:r>
      <w:r>
        <w:rPr>
          <w:sz w:val="24"/>
        </w:rPr>
        <w:t>7</w:t>
      </w:r>
      <w:r>
        <w:rPr>
          <w:sz w:val="24"/>
        </w:rPr>
        <w:t>条代建绩效考核管理约定。</w:t>
      </w:r>
    </w:p>
    <w:p w14:paraId="61F7DDAD" w14:textId="77777777" w:rsidR="00F83B1F" w:rsidRDefault="00045D20">
      <w:pPr>
        <w:spacing w:line="400" w:lineRule="atLeast"/>
        <w:ind w:firstLineChars="200" w:firstLine="480"/>
        <w:rPr>
          <w:sz w:val="24"/>
        </w:rPr>
      </w:pPr>
      <w:r>
        <w:rPr>
          <w:sz w:val="24"/>
        </w:rPr>
        <w:t>（</w:t>
      </w:r>
      <w:r>
        <w:rPr>
          <w:sz w:val="24"/>
        </w:rPr>
        <w:t>2</w:t>
      </w:r>
      <w:r>
        <w:rPr>
          <w:sz w:val="24"/>
        </w:rPr>
        <w:t>）根据合同条款第</w:t>
      </w:r>
      <w:r>
        <w:rPr>
          <w:sz w:val="24"/>
        </w:rPr>
        <w:t>8.2.2</w:t>
      </w:r>
      <w:r>
        <w:rPr>
          <w:sz w:val="24"/>
        </w:rPr>
        <w:t>项约定对代建人的奖励，委托人应于对代建人的当期支</w:t>
      </w:r>
      <w:r>
        <w:rPr>
          <w:sz w:val="24"/>
        </w:rPr>
        <w:t>付费用中一次性支付。</w:t>
      </w:r>
    </w:p>
    <w:p w14:paraId="7D00269D" w14:textId="77777777" w:rsidR="00F83B1F" w:rsidRDefault="00045D20">
      <w:pPr>
        <w:spacing w:line="400" w:lineRule="atLeast"/>
        <w:ind w:firstLineChars="200" w:firstLine="480"/>
        <w:rPr>
          <w:sz w:val="24"/>
        </w:rPr>
      </w:pPr>
      <w:r>
        <w:rPr>
          <w:sz w:val="24"/>
        </w:rPr>
        <w:t>（</w:t>
      </w:r>
      <w:r>
        <w:rPr>
          <w:sz w:val="24"/>
        </w:rPr>
        <w:t>3</w:t>
      </w:r>
      <w:r>
        <w:rPr>
          <w:sz w:val="24"/>
        </w:rPr>
        <w:t>）根据合同条款第</w:t>
      </w:r>
      <w:r>
        <w:rPr>
          <w:sz w:val="24"/>
        </w:rPr>
        <w:t>11.1</w:t>
      </w:r>
      <w:r>
        <w:rPr>
          <w:sz w:val="24"/>
        </w:rPr>
        <w:t>款确定的代建人对委托人的违约赔偿金，由委托人从对代建人的当期服务费计量支付报表中予以核减；当期服务费不足以抵扣违约赔偿金时，则从后续服务费计量支付报表或履约保证金中扣回。</w:t>
      </w:r>
    </w:p>
    <w:p w14:paraId="09D6540B" w14:textId="77777777" w:rsidR="00F83B1F" w:rsidRDefault="00045D20">
      <w:pPr>
        <w:spacing w:line="400" w:lineRule="atLeast"/>
        <w:ind w:firstLineChars="200" w:firstLine="480"/>
        <w:rPr>
          <w:sz w:val="24"/>
        </w:rPr>
      </w:pPr>
      <w:r>
        <w:rPr>
          <w:sz w:val="24"/>
        </w:rPr>
        <w:t>（</w:t>
      </w:r>
      <w:r>
        <w:rPr>
          <w:sz w:val="24"/>
        </w:rPr>
        <w:t>4</w:t>
      </w:r>
      <w:r>
        <w:rPr>
          <w:sz w:val="24"/>
        </w:rPr>
        <w:t>）根据通用合同条款第</w:t>
      </w:r>
      <w:r>
        <w:rPr>
          <w:sz w:val="24"/>
        </w:rPr>
        <w:t>11.2</w:t>
      </w:r>
      <w:r>
        <w:rPr>
          <w:sz w:val="24"/>
        </w:rPr>
        <w:t>款确定的委托人对代建人的赔偿金，应由委托人与代建人协商确定后在对代建人当期支付费用中一次性支付。</w:t>
      </w:r>
    </w:p>
    <w:p w14:paraId="7E62D8F9" w14:textId="77777777" w:rsidR="00F83B1F" w:rsidRDefault="00045D20">
      <w:pPr>
        <w:spacing w:line="400" w:lineRule="atLeast"/>
        <w:ind w:firstLineChars="200" w:firstLine="480"/>
        <w:rPr>
          <w:sz w:val="24"/>
        </w:rPr>
      </w:pPr>
      <w:r>
        <w:rPr>
          <w:sz w:val="24"/>
        </w:rPr>
        <w:t xml:space="preserve">9.3.4 </w:t>
      </w:r>
      <w:r>
        <w:rPr>
          <w:sz w:val="24"/>
        </w:rPr>
        <w:t>委托人在收到代建人提交的书面支付申请且代建人提交了合格的增值税专用发票后，在</w:t>
      </w:r>
      <w:r>
        <w:rPr>
          <w:sz w:val="24"/>
        </w:rPr>
        <w:t>28</w:t>
      </w:r>
      <w:r>
        <w:rPr>
          <w:sz w:val="24"/>
        </w:rPr>
        <w:t>天内进行核实并支付服务费用。委托人未能在前述时间内完成审批或不予答复</w:t>
      </w:r>
      <w:r>
        <w:rPr>
          <w:sz w:val="24"/>
        </w:rPr>
        <w:t>的，视为委托人同意中期支付申请。委托人未按期支付到期应付的款项，应承担违约责任，并支付逾期付款违约金，逾期付款的违约金以到期应付而未付的款项，按照银行同期贷款利率加手续费计算相应的利息，</w:t>
      </w:r>
      <w:proofErr w:type="gramStart"/>
      <w:r>
        <w:rPr>
          <w:sz w:val="24"/>
        </w:rPr>
        <w:t>时间自未付款</w:t>
      </w:r>
      <w:proofErr w:type="gramEnd"/>
      <w:r>
        <w:rPr>
          <w:sz w:val="24"/>
        </w:rPr>
        <w:t>项的应付之日起算。</w:t>
      </w:r>
    </w:p>
    <w:p w14:paraId="312AC464" w14:textId="77777777" w:rsidR="00F83B1F" w:rsidRDefault="00045D20">
      <w:pPr>
        <w:spacing w:line="400" w:lineRule="atLeast"/>
        <w:ind w:firstLineChars="200" w:firstLine="480"/>
        <w:rPr>
          <w:sz w:val="24"/>
        </w:rPr>
      </w:pPr>
      <w:r>
        <w:rPr>
          <w:sz w:val="24"/>
        </w:rPr>
        <w:t xml:space="preserve">9.3.5 </w:t>
      </w:r>
      <w:r>
        <w:rPr>
          <w:sz w:val="24"/>
        </w:rPr>
        <w:t>中期支付涉及政府投资资金的，按照国库集中支付等国家相关规定和专用合同条款的约定执行。</w:t>
      </w:r>
    </w:p>
    <w:p w14:paraId="50BCF496" w14:textId="77777777" w:rsidR="00F83B1F" w:rsidRDefault="00045D20">
      <w:pPr>
        <w:pStyle w:val="1"/>
        <w:spacing w:before="240" w:after="240" w:line="240" w:lineRule="atLeast"/>
        <w:rPr>
          <w:b w:val="0"/>
          <w:szCs w:val="24"/>
        </w:rPr>
      </w:pPr>
      <w:bookmarkStart w:id="296" w:name="_Toc22497"/>
      <w:bookmarkStart w:id="297" w:name="_Toc23341829"/>
      <w:r>
        <w:rPr>
          <w:b w:val="0"/>
          <w:szCs w:val="24"/>
        </w:rPr>
        <w:t xml:space="preserve">9.4 </w:t>
      </w:r>
      <w:r>
        <w:rPr>
          <w:b w:val="0"/>
          <w:szCs w:val="24"/>
        </w:rPr>
        <w:t>费用结算</w:t>
      </w:r>
      <w:bookmarkEnd w:id="293"/>
      <w:bookmarkEnd w:id="294"/>
      <w:bookmarkEnd w:id="295"/>
      <w:bookmarkEnd w:id="296"/>
      <w:bookmarkEnd w:id="297"/>
    </w:p>
    <w:p w14:paraId="7C000A89" w14:textId="77777777" w:rsidR="00F83B1F" w:rsidRDefault="00045D20">
      <w:pPr>
        <w:spacing w:line="400" w:lineRule="atLeast"/>
        <w:ind w:firstLineChars="200" w:firstLine="480"/>
        <w:rPr>
          <w:sz w:val="24"/>
        </w:rPr>
      </w:pPr>
      <w:bookmarkStart w:id="298" w:name="_Toc482188623"/>
      <w:bookmarkStart w:id="299" w:name="_Toc492300692"/>
      <w:bookmarkStart w:id="300" w:name="_Toc510015764"/>
      <w:r>
        <w:rPr>
          <w:sz w:val="24"/>
        </w:rPr>
        <w:t xml:space="preserve">9.4.1 </w:t>
      </w:r>
      <w:r>
        <w:rPr>
          <w:sz w:val="24"/>
        </w:rPr>
        <w:t>在施工阶段代建及监理服务工作结束后</w:t>
      </w:r>
      <w:r>
        <w:rPr>
          <w:sz w:val="24"/>
        </w:rPr>
        <w:t>7</w:t>
      </w:r>
      <w:r>
        <w:rPr>
          <w:sz w:val="24"/>
        </w:rPr>
        <w:t>天内，代建人应将至交工证书申请之日前实际发生的服务费用，扣减预付款和代建人赔偿金后余额的支付申请上报至委托人，委托人应在收到该支付申请后</w:t>
      </w:r>
      <w:r>
        <w:rPr>
          <w:sz w:val="24"/>
        </w:rPr>
        <w:t>7</w:t>
      </w:r>
      <w:r>
        <w:rPr>
          <w:sz w:val="24"/>
        </w:rPr>
        <w:t>天内予以审批，在批复后</w:t>
      </w:r>
      <w:r>
        <w:rPr>
          <w:sz w:val="24"/>
        </w:rPr>
        <w:t>14</w:t>
      </w:r>
      <w:r>
        <w:rPr>
          <w:sz w:val="24"/>
        </w:rPr>
        <w:t>天内向代建人支付费用。代建人在提交支付申请的同时，应按合同条款第</w:t>
      </w:r>
      <w:r>
        <w:rPr>
          <w:sz w:val="24"/>
        </w:rPr>
        <w:t>4.3.1</w:t>
      </w:r>
      <w:r>
        <w:rPr>
          <w:sz w:val="24"/>
        </w:rPr>
        <w:t>项的约定向委托人提交缺陷责任期保函，委托人在收到代建人提交的缺陷责任期保函后</w:t>
      </w:r>
      <w:r>
        <w:rPr>
          <w:sz w:val="24"/>
        </w:rPr>
        <w:t>7</w:t>
      </w:r>
      <w:r>
        <w:rPr>
          <w:sz w:val="24"/>
        </w:rPr>
        <w:t>天内向代建人返还履约保证金。</w:t>
      </w:r>
    </w:p>
    <w:p w14:paraId="28A12720" w14:textId="77777777" w:rsidR="00F83B1F" w:rsidRDefault="00045D20">
      <w:pPr>
        <w:spacing w:line="400" w:lineRule="atLeast"/>
        <w:ind w:firstLineChars="200" w:firstLine="480"/>
        <w:rPr>
          <w:sz w:val="24"/>
        </w:rPr>
      </w:pPr>
      <w:r>
        <w:rPr>
          <w:sz w:val="24"/>
        </w:rPr>
        <w:t xml:space="preserve">9.4.2 </w:t>
      </w:r>
      <w:r>
        <w:rPr>
          <w:sz w:val="24"/>
        </w:rPr>
        <w:t>在签发工程缺陷责任终止证书后</w:t>
      </w:r>
      <w:r>
        <w:rPr>
          <w:sz w:val="24"/>
        </w:rPr>
        <w:t>7</w:t>
      </w:r>
      <w:r>
        <w:rPr>
          <w:sz w:val="24"/>
        </w:rPr>
        <w:t>天内，代建人应将工程缺陷责任期内未结清的服务费用和其他应由委托人向代建人支付的剩余款项，</w:t>
      </w:r>
      <w:r>
        <w:rPr>
          <w:sz w:val="24"/>
        </w:rPr>
        <w:t>扣减其他应由委托人从代建人扣回款项的支付申请上报至委托人，委托人应在收到该支付申请后</w:t>
      </w:r>
      <w:r>
        <w:rPr>
          <w:sz w:val="24"/>
        </w:rPr>
        <w:t>7</w:t>
      </w:r>
      <w:r>
        <w:rPr>
          <w:sz w:val="24"/>
        </w:rPr>
        <w:t>天内予以审批，在批复后</w:t>
      </w:r>
      <w:r>
        <w:rPr>
          <w:sz w:val="24"/>
        </w:rPr>
        <w:t>14</w:t>
      </w:r>
      <w:r>
        <w:rPr>
          <w:sz w:val="24"/>
        </w:rPr>
        <w:t>天内向代建人支付费用，同时委托人向代建人</w:t>
      </w:r>
      <w:r>
        <w:rPr>
          <w:sz w:val="24"/>
        </w:rPr>
        <w:lastRenderedPageBreak/>
        <w:t>返还缺陷责任期保函。</w:t>
      </w:r>
    </w:p>
    <w:p w14:paraId="4966CC1E" w14:textId="77777777" w:rsidR="00F83B1F" w:rsidRDefault="00045D20">
      <w:pPr>
        <w:spacing w:line="400" w:lineRule="atLeast"/>
        <w:ind w:firstLineChars="200" w:firstLine="480"/>
        <w:rPr>
          <w:sz w:val="24"/>
        </w:rPr>
      </w:pPr>
      <w:r>
        <w:rPr>
          <w:sz w:val="24"/>
        </w:rPr>
        <w:t xml:space="preserve">9.4.3 </w:t>
      </w:r>
      <w:r>
        <w:rPr>
          <w:sz w:val="24"/>
        </w:rPr>
        <w:t>委托人在收到代建人提交的书面支付申请且代建人提交了合格的增值税专用发票后，应按上述条款约定的支付期限内支付服务费用。委托人未能在前述时间内完成审批或不予答复的，视为委托人同意费用结算申请。委托人未按期支付到期应付的款项，应承担违约责任，并支付逾期付款违约金，逾期付款的违约金以到期应付而未付的款项，按照银行同期贷款利率加手续费</w:t>
      </w:r>
      <w:r>
        <w:rPr>
          <w:sz w:val="24"/>
        </w:rPr>
        <w:t>计算相应的利息，</w:t>
      </w:r>
      <w:proofErr w:type="gramStart"/>
      <w:r>
        <w:rPr>
          <w:sz w:val="24"/>
        </w:rPr>
        <w:t>时间自未付款</w:t>
      </w:r>
      <w:proofErr w:type="gramEnd"/>
      <w:r>
        <w:rPr>
          <w:sz w:val="24"/>
        </w:rPr>
        <w:t>项的应付之日起算。</w:t>
      </w:r>
    </w:p>
    <w:p w14:paraId="07B17E68" w14:textId="77777777" w:rsidR="00F83B1F" w:rsidRDefault="00045D20">
      <w:pPr>
        <w:spacing w:line="400" w:lineRule="atLeast"/>
        <w:ind w:firstLineChars="200" w:firstLine="480"/>
        <w:rPr>
          <w:sz w:val="24"/>
        </w:rPr>
      </w:pPr>
      <w:r>
        <w:rPr>
          <w:sz w:val="24"/>
        </w:rPr>
        <w:t xml:space="preserve">9.4.4 </w:t>
      </w:r>
      <w:r>
        <w:rPr>
          <w:sz w:val="24"/>
        </w:rPr>
        <w:t>委托人对费用结算申请内容有异议的，有权要求代建人进行修正和提供补充资料，由代建人重新提交。代建人对此有异议的，按第</w:t>
      </w:r>
      <w:r>
        <w:rPr>
          <w:sz w:val="24"/>
        </w:rPr>
        <w:t>12</w:t>
      </w:r>
      <w:r>
        <w:rPr>
          <w:sz w:val="24"/>
        </w:rPr>
        <w:t>条的约定执行。</w:t>
      </w:r>
    </w:p>
    <w:p w14:paraId="3F4B17A6" w14:textId="77777777" w:rsidR="00F83B1F" w:rsidRDefault="00045D20">
      <w:pPr>
        <w:spacing w:line="400" w:lineRule="atLeast"/>
        <w:ind w:firstLineChars="200" w:firstLine="480"/>
        <w:rPr>
          <w:sz w:val="24"/>
        </w:rPr>
      </w:pPr>
      <w:r>
        <w:rPr>
          <w:sz w:val="24"/>
        </w:rPr>
        <w:t xml:space="preserve">9.4.5 </w:t>
      </w:r>
      <w:r>
        <w:rPr>
          <w:sz w:val="24"/>
        </w:rPr>
        <w:t>最终结清付款涉及政府投资资金的，按第</w:t>
      </w:r>
      <w:r>
        <w:rPr>
          <w:sz w:val="24"/>
        </w:rPr>
        <w:t>9.3.5</w:t>
      </w:r>
      <w:r>
        <w:rPr>
          <w:sz w:val="24"/>
        </w:rPr>
        <w:t>项的约定执行。</w:t>
      </w:r>
    </w:p>
    <w:p w14:paraId="3ED71A2A" w14:textId="77777777" w:rsidR="00F83B1F" w:rsidRDefault="00045D20">
      <w:pPr>
        <w:pStyle w:val="1"/>
        <w:spacing w:before="240" w:after="240" w:line="240" w:lineRule="atLeast"/>
        <w:rPr>
          <w:b w:val="0"/>
          <w:szCs w:val="24"/>
        </w:rPr>
      </w:pPr>
      <w:bookmarkStart w:id="301" w:name="_Toc23341830"/>
      <w:bookmarkStart w:id="302" w:name="_Toc19449"/>
      <w:r>
        <w:rPr>
          <w:b w:val="0"/>
          <w:szCs w:val="24"/>
        </w:rPr>
        <w:t xml:space="preserve">9.5 </w:t>
      </w:r>
      <w:r>
        <w:rPr>
          <w:b w:val="0"/>
          <w:szCs w:val="24"/>
        </w:rPr>
        <w:t>暂列金额</w:t>
      </w:r>
      <w:bookmarkEnd w:id="301"/>
      <w:bookmarkEnd w:id="302"/>
    </w:p>
    <w:p w14:paraId="5D139572" w14:textId="77777777" w:rsidR="00F83B1F" w:rsidRDefault="00045D20">
      <w:pPr>
        <w:spacing w:line="400" w:lineRule="atLeast"/>
        <w:ind w:firstLineChars="200" w:firstLine="480"/>
        <w:rPr>
          <w:sz w:val="24"/>
        </w:rPr>
      </w:pPr>
      <w:r>
        <w:rPr>
          <w:sz w:val="24"/>
        </w:rPr>
        <w:t>本合同的暂列金额在专用合同条款中约定。暂列金额应按委托人的书面指示全部或部分地使用，或根本不予动用。暂列金额主要用于支付代建（含监理）服务的变更费用。</w:t>
      </w:r>
    </w:p>
    <w:p w14:paraId="53592E99" w14:textId="77777777" w:rsidR="00F83B1F" w:rsidRDefault="00045D20">
      <w:pPr>
        <w:pStyle w:val="1"/>
        <w:spacing w:before="240" w:after="240" w:line="240" w:lineRule="atLeast"/>
        <w:rPr>
          <w:b w:val="0"/>
          <w:szCs w:val="24"/>
        </w:rPr>
      </w:pPr>
      <w:bookmarkStart w:id="303" w:name="_Toc25613"/>
      <w:bookmarkStart w:id="304" w:name="_Toc23341831"/>
      <w:r>
        <w:rPr>
          <w:b w:val="0"/>
          <w:szCs w:val="24"/>
        </w:rPr>
        <w:t xml:space="preserve">9.6 </w:t>
      </w:r>
      <w:r>
        <w:rPr>
          <w:b w:val="0"/>
          <w:szCs w:val="24"/>
        </w:rPr>
        <w:t>货币</w:t>
      </w:r>
      <w:bookmarkEnd w:id="303"/>
      <w:bookmarkEnd w:id="304"/>
    </w:p>
    <w:p w14:paraId="1F5D8AE9" w14:textId="77777777" w:rsidR="00F83B1F" w:rsidRDefault="00045D20">
      <w:pPr>
        <w:spacing w:line="400" w:lineRule="atLeast"/>
        <w:ind w:firstLineChars="200" w:firstLine="480"/>
        <w:rPr>
          <w:sz w:val="24"/>
        </w:rPr>
      </w:pPr>
      <w:r>
        <w:rPr>
          <w:sz w:val="24"/>
        </w:rPr>
        <w:t>除专用合同条款另有约定外，委托人采用人民币支付服务费用。涉及</w:t>
      </w:r>
      <w:r>
        <w:rPr>
          <w:sz w:val="24"/>
        </w:rPr>
        <w:t>外币支付的，其货币种类、比例和汇率等事宜，在专用合同条款中约定。</w:t>
      </w:r>
    </w:p>
    <w:p w14:paraId="62A6D2A0" w14:textId="77777777" w:rsidR="00F83B1F" w:rsidRDefault="00045D20">
      <w:pPr>
        <w:pStyle w:val="1"/>
        <w:spacing w:before="480" w:after="240" w:line="240" w:lineRule="atLeast"/>
        <w:rPr>
          <w:b w:val="0"/>
          <w:sz w:val="28"/>
          <w:szCs w:val="28"/>
        </w:rPr>
      </w:pPr>
      <w:bookmarkStart w:id="305" w:name="_Toc6635"/>
      <w:bookmarkStart w:id="306" w:name="_Toc22052851"/>
      <w:bookmarkStart w:id="307" w:name="_Toc23341832"/>
      <w:r>
        <w:rPr>
          <w:b w:val="0"/>
          <w:sz w:val="28"/>
          <w:szCs w:val="28"/>
        </w:rPr>
        <w:t xml:space="preserve">10. </w:t>
      </w:r>
      <w:r>
        <w:rPr>
          <w:b w:val="0"/>
          <w:sz w:val="28"/>
          <w:szCs w:val="24"/>
        </w:rPr>
        <w:t>不可抗力</w:t>
      </w:r>
      <w:bookmarkEnd w:id="298"/>
      <w:bookmarkEnd w:id="299"/>
      <w:bookmarkEnd w:id="300"/>
      <w:bookmarkEnd w:id="305"/>
      <w:bookmarkEnd w:id="306"/>
      <w:bookmarkEnd w:id="307"/>
    </w:p>
    <w:p w14:paraId="34EB36FE" w14:textId="77777777" w:rsidR="00F83B1F" w:rsidRDefault="00045D20">
      <w:pPr>
        <w:pStyle w:val="1"/>
        <w:spacing w:before="240" w:after="240" w:line="240" w:lineRule="atLeast"/>
        <w:rPr>
          <w:b w:val="0"/>
          <w:szCs w:val="24"/>
        </w:rPr>
      </w:pPr>
      <w:bookmarkStart w:id="308" w:name="_Toc11382"/>
      <w:bookmarkStart w:id="309" w:name="_Toc482188624"/>
      <w:bookmarkStart w:id="310" w:name="_Toc492300693"/>
      <w:bookmarkStart w:id="311" w:name="_Toc23341833"/>
      <w:r>
        <w:rPr>
          <w:b w:val="0"/>
          <w:szCs w:val="24"/>
        </w:rPr>
        <w:t xml:space="preserve">10.1 </w:t>
      </w:r>
      <w:r>
        <w:rPr>
          <w:b w:val="0"/>
          <w:szCs w:val="24"/>
        </w:rPr>
        <w:t>不可抗力的确认</w:t>
      </w:r>
      <w:bookmarkEnd w:id="308"/>
      <w:bookmarkEnd w:id="309"/>
      <w:bookmarkEnd w:id="310"/>
      <w:bookmarkEnd w:id="311"/>
    </w:p>
    <w:p w14:paraId="3EA97335" w14:textId="77777777" w:rsidR="00F83B1F" w:rsidRDefault="00045D20">
      <w:pPr>
        <w:spacing w:line="400" w:lineRule="atLeast"/>
        <w:ind w:firstLineChars="200" w:firstLine="480"/>
        <w:rPr>
          <w:sz w:val="24"/>
        </w:rPr>
      </w:pPr>
      <w:r>
        <w:rPr>
          <w:sz w:val="24"/>
        </w:rPr>
        <w:t xml:space="preserve">10.1.1 </w:t>
      </w:r>
      <w:r>
        <w:rPr>
          <w:sz w:val="24"/>
        </w:rPr>
        <w:t>不可抗力是指代建人和委托人在订立合同时不可预见，在履行合</w:t>
      </w:r>
      <w:bookmarkStart w:id="312" w:name="_Toc184635118"/>
      <w:bookmarkStart w:id="313" w:name="_Toc247527781"/>
      <w:bookmarkStart w:id="314" w:name="_Toc300835182"/>
      <w:bookmarkStart w:id="315" w:name="_Toc247514180"/>
      <w:r>
        <w:rPr>
          <w:sz w:val="24"/>
        </w:rPr>
        <w:t>同过程中不可避免</w:t>
      </w:r>
      <w:bookmarkEnd w:id="312"/>
      <w:bookmarkEnd w:id="313"/>
      <w:bookmarkEnd w:id="314"/>
      <w:bookmarkEnd w:id="315"/>
      <w:r>
        <w:rPr>
          <w:sz w:val="24"/>
        </w:rPr>
        <w:t>发</w:t>
      </w:r>
      <w:bookmarkStart w:id="316" w:name="_Toc247527782"/>
      <w:bookmarkStart w:id="317" w:name="_Toc247514181"/>
      <w:bookmarkStart w:id="318" w:name="_Toc300835183"/>
      <w:r>
        <w:rPr>
          <w:sz w:val="24"/>
        </w:rPr>
        <w:t>生并不能克服的自然灾害和</w:t>
      </w:r>
      <w:bookmarkEnd w:id="316"/>
      <w:bookmarkEnd w:id="317"/>
      <w:bookmarkEnd w:id="318"/>
      <w:r>
        <w:rPr>
          <w:sz w:val="24"/>
        </w:rPr>
        <w:t>社会性突发事件，如地震、海啸、瘟疫、水灾、骚乱、暴动、战争和专用合同条款约定的其他情形。</w:t>
      </w:r>
    </w:p>
    <w:p w14:paraId="05B5964B" w14:textId="77777777" w:rsidR="00F83B1F" w:rsidRDefault="00045D20">
      <w:pPr>
        <w:spacing w:line="400" w:lineRule="atLeast"/>
        <w:ind w:firstLineChars="200" w:firstLine="480"/>
        <w:rPr>
          <w:sz w:val="24"/>
        </w:rPr>
      </w:pPr>
      <w:r>
        <w:rPr>
          <w:sz w:val="24"/>
        </w:rPr>
        <w:t xml:space="preserve">10.1.2 </w:t>
      </w:r>
      <w:r>
        <w:rPr>
          <w:sz w:val="24"/>
        </w:rPr>
        <w:t>不可抗力发生后，委托人和代建人应及时认真统计所造成的损失，收集不可抗力造成损失的证据。合同双方对是否属于不可抗力或其损失的意见不一致的，由合同双方协商确定。</w:t>
      </w:r>
    </w:p>
    <w:p w14:paraId="22536D27" w14:textId="77777777" w:rsidR="00F83B1F" w:rsidRDefault="00045D20">
      <w:pPr>
        <w:pStyle w:val="1"/>
        <w:spacing w:before="240" w:after="240" w:line="240" w:lineRule="atLeast"/>
        <w:rPr>
          <w:b w:val="0"/>
          <w:szCs w:val="24"/>
        </w:rPr>
      </w:pPr>
      <w:bookmarkStart w:id="319" w:name="_Toc23341834"/>
      <w:bookmarkStart w:id="320" w:name="_Toc3348"/>
      <w:bookmarkStart w:id="321" w:name="_Toc482188625"/>
      <w:bookmarkStart w:id="322" w:name="_Toc492300694"/>
      <w:r>
        <w:rPr>
          <w:b w:val="0"/>
          <w:szCs w:val="24"/>
        </w:rPr>
        <w:t xml:space="preserve">10.2 </w:t>
      </w:r>
      <w:r>
        <w:rPr>
          <w:b w:val="0"/>
          <w:szCs w:val="24"/>
        </w:rPr>
        <w:t>不可抗力的通知</w:t>
      </w:r>
      <w:bookmarkEnd w:id="319"/>
      <w:bookmarkEnd w:id="320"/>
      <w:bookmarkEnd w:id="321"/>
      <w:bookmarkEnd w:id="322"/>
    </w:p>
    <w:p w14:paraId="758F2397" w14:textId="77777777" w:rsidR="00F83B1F" w:rsidRDefault="00045D20">
      <w:pPr>
        <w:spacing w:line="400" w:lineRule="atLeast"/>
        <w:ind w:firstLineChars="200" w:firstLine="480"/>
        <w:rPr>
          <w:sz w:val="24"/>
        </w:rPr>
      </w:pPr>
      <w:r>
        <w:rPr>
          <w:sz w:val="24"/>
        </w:rPr>
        <w:t xml:space="preserve">10.2.1 </w:t>
      </w:r>
      <w:r>
        <w:rPr>
          <w:sz w:val="24"/>
        </w:rPr>
        <w:t>合同一方当事人遇到不可抗力事件，使其履行合同义务受到阻碍时，应立即通知合同</w:t>
      </w:r>
      <w:bookmarkStart w:id="323" w:name="_Toc247527783"/>
      <w:bookmarkStart w:id="324" w:name="_Toc300835184"/>
      <w:bookmarkStart w:id="325" w:name="_Toc247514182"/>
      <w:r>
        <w:rPr>
          <w:sz w:val="24"/>
        </w:rPr>
        <w:t>另一方当事人，书面说明不</w:t>
      </w:r>
      <w:bookmarkEnd w:id="323"/>
      <w:bookmarkEnd w:id="324"/>
      <w:bookmarkEnd w:id="325"/>
      <w:r>
        <w:rPr>
          <w:sz w:val="24"/>
        </w:rPr>
        <w:t>可抗力和受阻碍的详细情况，并提供必要的证明。</w:t>
      </w:r>
    </w:p>
    <w:p w14:paraId="0F55616D" w14:textId="77777777" w:rsidR="00F83B1F" w:rsidRDefault="00045D20">
      <w:pPr>
        <w:spacing w:line="400" w:lineRule="atLeast"/>
        <w:ind w:firstLineChars="200" w:firstLine="480"/>
        <w:rPr>
          <w:sz w:val="24"/>
        </w:rPr>
      </w:pPr>
      <w:r>
        <w:rPr>
          <w:sz w:val="24"/>
        </w:rPr>
        <w:lastRenderedPageBreak/>
        <w:t xml:space="preserve">10.2.2 </w:t>
      </w:r>
      <w:r>
        <w:rPr>
          <w:sz w:val="24"/>
        </w:rPr>
        <w:t>如不可抗力持续发生，合同一方当事人应及时向合同另一方当事人提交中间报告，说明不可抗力和履行合同受阻的情况，并于不可抗力事件结束后</w:t>
      </w:r>
      <w:r>
        <w:rPr>
          <w:sz w:val="24"/>
        </w:rPr>
        <w:t>28</w:t>
      </w:r>
      <w:r>
        <w:rPr>
          <w:sz w:val="24"/>
        </w:rPr>
        <w:t>天内提交最终报告及有关资</w:t>
      </w:r>
      <w:r>
        <w:rPr>
          <w:sz w:val="24"/>
        </w:rPr>
        <w:t>料。</w:t>
      </w:r>
    </w:p>
    <w:p w14:paraId="598758F4" w14:textId="77777777" w:rsidR="00F83B1F" w:rsidRDefault="00045D20">
      <w:pPr>
        <w:pStyle w:val="1"/>
        <w:spacing w:before="240" w:after="240" w:line="240" w:lineRule="atLeast"/>
        <w:rPr>
          <w:b w:val="0"/>
          <w:szCs w:val="24"/>
        </w:rPr>
      </w:pPr>
      <w:bookmarkStart w:id="326" w:name="_Toc23341835"/>
      <w:bookmarkStart w:id="327" w:name="_Toc492300695"/>
      <w:bookmarkStart w:id="328" w:name="_Toc17514"/>
      <w:bookmarkStart w:id="329" w:name="_Toc482188626"/>
      <w:r>
        <w:rPr>
          <w:b w:val="0"/>
          <w:szCs w:val="24"/>
        </w:rPr>
        <w:t xml:space="preserve">10.3 </w:t>
      </w:r>
      <w:r>
        <w:rPr>
          <w:b w:val="0"/>
          <w:szCs w:val="24"/>
        </w:rPr>
        <w:t>不可抗力后果及其处理</w:t>
      </w:r>
      <w:bookmarkEnd w:id="326"/>
      <w:bookmarkEnd w:id="327"/>
      <w:bookmarkEnd w:id="328"/>
      <w:bookmarkEnd w:id="329"/>
    </w:p>
    <w:p w14:paraId="386C77FC" w14:textId="77777777" w:rsidR="00F83B1F" w:rsidRDefault="00045D20">
      <w:pPr>
        <w:spacing w:line="400" w:lineRule="atLeast"/>
        <w:ind w:firstLineChars="200" w:firstLine="480"/>
        <w:rPr>
          <w:sz w:val="24"/>
        </w:rPr>
      </w:pPr>
      <w:r>
        <w:rPr>
          <w:sz w:val="24"/>
        </w:rPr>
        <w:t xml:space="preserve">10.3.1 </w:t>
      </w:r>
      <w:r>
        <w:rPr>
          <w:sz w:val="24"/>
        </w:rPr>
        <w:t>不可抗力引起的后果及其损失，应由合同当事人依据法律规定各自承担。不可抗力发生前已完成的代建（含监理）工作，应当按照合同约定进行支付。</w:t>
      </w:r>
    </w:p>
    <w:p w14:paraId="3443D53D" w14:textId="77777777" w:rsidR="00F83B1F" w:rsidRDefault="00045D20">
      <w:pPr>
        <w:spacing w:line="400" w:lineRule="atLeast"/>
        <w:ind w:firstLineChars="200" w:firstLine="480"/>
        <w:rPr>
          <w:sz w:val="24"/>
        </w:rPr>
      </w:pPr>
      <w:r>
        <w:rPr>
          <w:sz w:val="24"/>
        </w:rPr>
        <w:t xml:space="preserve">10.3.2 </w:t>
      </w:r>
      <w:r>
        <w:rPr>
          <w:sz w:val="24"/>
        </w:rPr>
        <w:t>不可抗力发生后，合同当事人应当采取有效措施避免损失进一步扩大，如未采取有效措施致使损失扩大的，应当自行承担扩大部分的损失。</w:t>
      </w:r>
    </w:p>
    <w:p w14:paraId="29586512" w14:textId="77777777" w:rsidR="00F83B1F" w:rsidRDefault="00045D20">
      <w:pPr>
        <w:spacing w:line="400" w:lineRule="atLeast"/>
        <w:ind w:firstLineChars="200" w:firstLine="480"/>
        <w:rPr>
          <w:sz w:val="24"/>
        </w:rPr>
      </w:pPr>
      <w:r>
        <w:rPr>
          <w:sz w:val="24"/>
        </w:rPr>
        <w:t xml:space="preserve">10.3.3 </w:t>
      </w:r>
      <w:r>
        <w:rPr>
          <w:sz w:val="24"/>
        </w:rPr>
        <w:t>因一方当事人迟延履行合同义务，致使迟延履行期间遭遇不可抗力的，应由该当事人承担全部损失。</w:t>
      </w:r>
    </w:p>
    <w:p w14:paraId="3F2A2A32" w14:textId="77777777" w:rsidR="00F83B1F" w:rsidRDefault="00045D20">
      <w:pPr>
        <w:spacing w:line="400" w:lineRule="atLeast"/>
        <w:ind w:firstLineChars="200" w:firstLine="480"/>
        <w:rPr>
          <w:sz w:val="24"/>
        </w:rPr>
      </w:pPr>
      <w:r>
        <w:rPr>
          <w:sz w:val="24"/>
        </w:rPr>
        <w:t xml:space="preserve">10.3.4 </w:t>
      </w:r>
      <w:r>
        <w:rPr>
          <w:sz w:val="24"/>
        </w:rPr>
        <w:t>因不可抗力致使本代建合同不能履行或只能部分履行时，应根据不可抗力产生的</w:t>
      </w:r>
      <w:r>
        <w:rPr>
          <w:sz w:val="24"/>
        </w:rPr>
        <w:t>后果情况，确定责任分担后，双方可约定解除代建合同。</w:t>
      </w:r>
    </w:p>
    <w:p w14:paraId="4FA1A504" w14:textId="77777777" w:rsidR="00F83B1F" w:rsidRDefault="00045D20">
      <w:pPr>
        <w:pStyle w:val="1"/>
        <w:spacing w:before="480" w:after="240" w:line="240" w:lineRule="atLeast"/>
        <w:rPr>
          <w:b w:val="0"/>
          <w:sz w:val="28"/>
          <w:szCs w:val="28"/>
        </w:rPr>
      </w:pPr>
      <w:bookmarkStart w:id="330" w:name="_Toc22052852"/>
      <w:bookmarkStart w:id="331" w:name="_Toc510015765"/>
      <w:bookmarkStart w:id="332" w:name="_Toc492300696"/>
      <w:bookmarkStart w:id="333" w:name="_Toc482188627"/>
      <w:bookmarkStart w:id="334" w:name="_Toc23341836"/>
      <w:bookmarkStart w:id="335" w:name="_Toc27909"/>
      <w:r>
        <w:rPr>
          <w:b w:val="0"/>
          <w:sz w:val="28"/>
          <w:szCs w:val="28"/>
        </w:rPr>
        <w:t xml:space="preserve">11. </w:t>
      </w:r>
      <w:r>
        <w:rPr>
          <w:b w:val="0"/>
          <w:sz w:val="28"/>
          <w:szCs w:val="24"/>
        </w:rPr>
        <w:t>违约</w:t>
      </w:r>
      <w:bookmarkEnd w:id="330"/>
      <w:bookmarkEnd w:id="331"/>
      <w:bookmarkEnd w:id="332"/>
      <w:bookmarkEnd w:id="333"/>
      <w:bookmarkEnd w:id="334"/>
      <w:bookmarkEnd w:id="335"/>
    </w:p>
    <w:p w14:paraId="07447707" w14:textId="77777777" w:rsidR="00F83B1F" w:rsidRDefault="00045D20">
      <w:pPr>
        <w:pStyle w:val="1"/>
        <w:spacing w:before="240" w:after="240" w:line="240" w:lineRule="atLeast"/>
        <w:rPr>
          <w:b w:val="0"/>
          <w:szCs w:val="24"/>
        </w:rPr>
      </w:pPr>
      <w:bookmarkStart w:id="336" w:name="_Toc23341837"/>
      <w:bookmarkStart w:id="337" w:name="_Toc14541"/>
      <w:bookmarkStart w:id="338" w:name="_Toc492300697"/>
      <w:bookmarkStart w:id="339" w:name="_Toc482188628"/>
      <w:r>
        <w:rPr>
          <w:b w:val="0"/>
          <w:szCs w:val="24"/>
        </w:rPr>
        <w:t xml:space="preserve">11.1 </w:t>
      </w:r>
      <w:r>
        <w:rPr>
          <w:b w:val="0"/>
          <w:szCs w:val="24"/>
        </w:rPr>
        <w:t>代建人违约</w:t>
      </w:r>
      <w:bookmarkEnd w:id="336"/>
      <w:bookmarkEnd w:id="337"/>
      <w:bookmarkEnd w:id="338"/>
      <w:bookmarkEnd w:id="339"/>
    </w:p>
    <w:p w14:paraId="68970296" w14:textId="77777777" w:rsidR="00F83B1F" w:rsidRDefault="00045D20">
      <w:pPr>
        <w:spacing w:line="400" w:lineRule="atLeast"/>
        <w:ind w:firstLineChars="200" w:firstLine="480"/>
        <w:rPr>
          <w:sz w:val="24"/>
        </w:rPr>
      </w:pPr>
      <w:bookmarkStart w:id="340" w:name="_Toc482188629"/>
      <w:bookmarkStart w:id="341" w:name="_Toc492300698"/>
      <w:r>
        <w:rPr>
          <w:sz w:val="24"/>
        </w:rPr>
        <w:t xml:space="preserve">11.1.1 </w:t>
      </w:r>
      <w:r>
        <w:rPr>
          <w:sz w:val="24"/>
        </w:rPr>
        <w:t>合同履行中发生下列情况之一的，属代建人违约：</w:t>
      </w:r>
    </w:p>
    <w:p w14:paraId="044B136E" w14:textId="77777777" w:rsidR="00F83B1F" w:rsidRDefault="00045D20">
      <w:pPr>
        <w:spacing w:line="400" w:lineRule="atLeast"/>
        <w:ind w:firstLineChars="200" w:firstLine="480"/>
        <w:rPr>
          <w:sz w:val="24"/>
        </w:rPr>
      </w:pPr>
      <w:r>
        <w:rPr>
          <w:sz w:val="24"/>
        </w:rPr>
        <w:t>（</w:t>
      </w:r>
      <w:r>
        <w:rPr>
          <w:sz w:val="24"/>
        </w:rPr>
        <w:t>1</w:t>
      </w:r>
      <w:r>
        <w:rPr>
          <w:sz w:val="24"/>
        </w:rPr>
        <w:t>）代建文件或监理文件不符合</w:t>
      </w:r>
      <w:r>
        <w:rPr>
          <w:sz w:val="22"/>
          <w:szCs w:val="21"/>
        </w:rPr>
        <w:t>规范标准及</w:t>
      </w:r>
      <w:r>
        <w:rPr>
          <w:sz w:val="24"/>
        </w:rPr>
        <w:t>合同约定；</w:t>
      </w:r>
    </w:p>
    <w:p w14:paraId="4F351BC2" w14:textId="77777777" w:rsidR="00F83B1F" w:rsidRDefault="00045D20">
      <w:pPr>
        <w:spacing w:line="400" w:lineRule="atLeast"/>
        <w:ind w:firstLineChars="200" w:firstLine="480"/>
        <w:rPr>
          <w:sz w:val="24"/>
        </w:rPr>
      </w:pPr>
      <w:r>
        <w:rPr>
          <w:sz w:val="24"/>
        </w:rPr>
        <w:t>（</w:t>
      </w:r>
      <w:r>
        <w:rPr>
          <w:sz w:val="24"/>
        </w:rPr>
        <w:t>2</w:t>
      </w:r>
      <w:r>
        <w:rPr>
          <w:sz w:val="24"/>
        </w:rPr>
        <w:t>）代建人转让或分包代建或监理工作；</w:t>
      </w:r>
    </w:p>
    <w:p w14:paraId="4376AF2D" w14:textId="77777777" w:rsidR="00F83B1F" w:rsidRDefault="00045D20">
      <w:pPr>
        <w:spacing w:line="400" w:lineRule="atLeast"/>
        <w:ind w:firstLineChars="200" w:firstLine="480"/>
        <w:rPr>
          <w:sz w:val="24"/>
        </w:rPr>
      </w:pPr>
      <w:r>
        <w:rPr>
          <w:sz w:val="24"/>
        </w:rPr>
        <w:t>（</w:t>
      </w:r>
      <w:r>
        <w:rPr>
          <w:sz w:val="24"/>
        </w:rPr>
        <w:t>3</w:t>
      </w:r>
      <w:r>
        <w:rPr>
          <w:sz w:val="24"/>
        </w:rPr>
        <w:t>）代建人未按合同约定实施代建及监理并造成工程损失；</w:t>
      </w:r>
    </w:p>
    <w:p w14:paraId="3B2B390D" w14:textId="77777777" w:rsidR="00F83B1F" w:rsidRDefault="00045D20">
      <w:pPr>
        <w:spacing w:line="400" w:lineRule="atLeast"/>
        <w:ind w:firstLineChars="200" w:firstLine="480"/>
        <w:rPr>
          <w:sz w:val="24"/>
        </w:rPr>
      </w:pPr>
      <w:r>
        <w:rPr>
          <w:sz w:val="24"/>
        </w:rPr>
        <w:t>（</w:t>
      </w:r>
      <w:r>
        <w:rPr>
          <w:sz w:val="24"/>
        </w:rPr>
        <w:t>4</w:t>
      </w:r>
      <w:r>
        <w:rPr>
          <w:sz w:val="24"/>
        </w:rPr>
        <w:t>）代建人向承包人索贿、谋取私利，给委托人造成损失；与勘察设计、施工、材料设备供应单位等串通，谋取不正当利益或者降低工程质量和标准，损害委托人的利益，给委托人造成损失；</w:t>
      </w:r>
    </w:p>
    <w:p w14:paraId="04386A30" w14:textId="77777777" w:rsidR="00F83B1F" w:rsidRDefault="00045D20">
      <w:pPr>
        <w:spacing w:line="400" w:lineRule="atLeast"/>
        <w:ind w:firstLineChars="200" w:firstLine="480"/>
        <w:rPr>
          <w:sz w:val="24"/>
        </w:rPr>
      </w:pPr>
      <w:r>
        <w:rPr>
          <w:sz w:val="24"/>
        </w:rPr>
        <w:t>（</w:t>
      </w:r>
      <w:r>
        <w:rPr>
          <w:sz w:val="24"/>
        </w:rPr>
        <w:t>5</w:t>
      </w:r>
      <w:r>
        <w:rPr>
          <w:sz w:val="24"/>
        </w:rPr>
        <w:t>）代建人未经委托人同意，擅自调整建设内容、建设规模、建设标准及代建管理目标；</w:t>
      </w:r>
    </w:p>
    <w:p w14:paraId="034E6B57" w14:textId="77777777" w:rsidR="00F83B1F" w:rsidRDefault="00045D20">
      <w:pPr>
        <w:spacing w:line="400" w:lineRule="atLeast"/>
        <w:ind w:firstLineChars="200" w:firstLine="480"/>
        <w:rPr>
          <w:sz w:val="24"/>
        </w:rPr>
      </w:pPr>
      <w:r>
        <w:rPr>
          <w:sz w:val="24"/>
        </w:rPr>
        <w:t>（</w:t>
      </w:r>
      <w:r>
        <w:rPr>
          <w:sz w:val="24"/>
        </w:rPr>
        <w:t>6</w:t>
      </w:r>
      <w:r>
        <w:rPr>
          <w:sz w:val="24"/>
        </w:rPr>
        <w:t>）代建人未按《公路工程施工监理规范》的规定对主要工程或关键工序进行旁站、巡视或抽检；</w:t>
      </w:r>
    </w:p>
    <w:p w14:paraId="7278890C" w14:textId="77777777" w:rsidR="00F83B1F" w:rsidRDefault="00045D20">
      <w:pPr>
        <w:spacing w:line="400" w:lineRule="atLeast"/>
        <w:ind w:firstLineChars="200" w:firstLine="480"/>
        <w:rPr>
          <w:sz w:val="24"/>
        </w:rPr>
      </w:pPr>
      <w:r>
        <w:rPr>
          <w:sz w:val="24"/>
        </w:rPr>
        <w:t>（</w:t>
      </w:r>
      <w:r>
        <w:rPr>
          <w:sz w:val="24"/>
        </w:rPr>
        <w:t>7</w:t>
      </w:r>
      <w:r>
        <w:rPr>
          <w:sz w:val="24"/>
        </w:rPr>
        <w:t>）代建人未能按照投标文件的承诺或合同文件的约定配备满足代建及监理服务需求的人员或设备；</w:t>
      </w:r>
    </w:p>
    <w:p w14:paraId="152E8428" w14:textId="77777777" w:rsidR="00F83B1F" w:rsidRDefault="00045D20">
      <w:pPr>
        <w:spacing w:line="400" w:lineRule="atLeast"/>
        <w:ind w:firstLineChars="200" w:firstLine="480"/>
        <w:rPr>
          <w:sz w:val="24"/>
        </w:rPr>
      </w:pPr>
      <w:r>
        <w:rPr>
          <w:sz w:val="24"/>
        </w:rPr>
        <w:t>（</w:t>
      </w:r>
      <w:r>
        <w:rPr>
          <w:sz w:val="24"/>
        </w:rPr>
        <w:t>8</w:t>
      </w:r>
      <w:r>
        <w:rPr>
          <w:sz w:val="24"/>
        </w:rPr>
        <w:t>）代建人无法履行或停止履行合同；</w:t>
      </w:r>
    </w:p>
    <w:p w14:paraId="3490A136" w14:textId="77777777" w:rsidR="00F83B1F" w:rsidRDefault="00045D20">
      <w:pPr>
        <w:spacing w:line="400" w:lineRule="atLeast"/>
        <w:ind w:firstLineChars="200" w:firstLine="480"/>
        <w:rPr>
          <w:sz w:val="24"/>
        </w:rPr>
      </w:pPr>
      <w:r>
        <w:rPr>
          <w:sz w:val="24"/>
        </w:rPr>
        <w:t>（</w:t>
      </w:r>
      <w:r>
        <w:rPr>
          <w:sz w:val="24"/>
        </w:rPr>
        <w:t>9</w:t>
      </w:r>
      <w:r>
        <w:rPr>
          <w:sz w:val="24"/>
        </w:rPr>
        <w:t>）代建人绩效评价累计两次不合格；</w:t>
      </w:r>
    </w:p>
    <w:p w14:paraId="2B8574AD" w14:textId="77777777" w:rsidR="00F83B1F" w:rsidRDefault="00045D20">
      <w:pPr>
        <w:spacing w:line="400" w:lineRule="atLeast"/>
        <w:ind w:firstLineChars="200" w:firstLine="480"/>
        <w:rPr>
          <w:sz w:val="24"/>
        </w:rPr>
      </w:pPr>
      <w:r>
        <w:rPr>
          <w:sz w:val="24"/>
        </w:rPr>
        <w:t>（</w:t>
      </w:r>
      <w:r>
        <w:rPr>
          <w:sz w:val="24"/>
        </w:rPr>
        <w:t>10</w:t>
      </w:r>
      <w:r>
        <w:rPr>
          <w:sz w:val="24"/>
        </w:rPr>
        <w:t>）代建虚报或伪造计量支付数据；</w:t>
      </w:r>
    </w:p>
    <w:p w14:paraId="39D9E571" w14:textId="77777777" w:rsidR="00F83B1F" w:rsidRDefault="00045D20">
      <w:pPr>
        <w:spacing w:line="400" w:lineRule="atLeast"/>
        <w:ind w:firstLineChars="200" w:firstLine="480"/>
        <w:rPr>
          <w:sz w:val="24"/>
        </w:rPr>
      </w:pPr>
      <w:r>
        <w:rPr>
          <w:sz w:val="24"/>
        </w:rPr>
        <w:t>（</w:t>
      </w:r>
      <w:r>
        <w:rPr>
          <w:sz w:val="24"/>
        </w:rPr>
        <w:t>11</w:t>
      </w:r>
      <w:r>
        <w:rPr>
          <w:sz w:val="24"/>
        </w:rPr>
        <w:t>）代建人不履行合同约定的其他义务。</w:t>
      </w:r>
    </w:p>
    <w:p w14:paraId="7743FCA9" w14:textId="77777777" w:rsidR="00F83B1F" w:rsidRDefault="00045D20">
      <w:pPr>
        <w:spacing w:line="400" w:lineRule="atLeast"/>
        <w:ind w:firstLineChars="200" w:firstLine="480"/>
        <w:rPr>
          <w:sz w:val="24"/>
        </w:rPr>
      </w:pPr>
      <w:r>
        <w:rPr>
          <w:sz w:val="24"/>
        </w:rPr>
        <w:lastRenderedPageBreak/>
        <w:t xml:space="preserve">11.1.2 </w:t>
      </w:r>
      <w:r>
        <w:rPr>
          <w:sz w:val="24"/>
        </w:rPr>
        <w:t>代建人发生违约情况时，委托人可向代建人发出整改通知，要求其在限定期限内纠正；逾期仍不纠正的，委托人有权解除合同并向代建人发出解除合同通知。发生第</w:t>
      </w:r>
      <w:r>
        <w:rPr>
          <w:sz w:val="24"/>
        </w:rPr>
        <w:t>11.1.1</w:t>
      </w:r>
      <w:r>
        <w:rPr>
          <w:sz w:val="24"/>
        </w:rPr>
        <w:t>项（</w:t>
      </w:r>
      <w:r>
        <w:rPr>
          <w:sz w:val="24"/>
        </w:rPr>
        <w:t>2</w:t>
      </w:r>
      <w:r>
        <w:rPr>
          <w:sz w:val="24"/>
        </w:rPr>
        <w:t>）目或（</w:t>
      </w:r>
      <w:r>
        <w:rPr>
          <w:sz w:val="24"/>
        </w:rPr>
        <w:t>4</w:t>
      </w:r>
      <w:r>
        <w:rPr>
          <w:sz w:val="24"/>
        </w:rPr>
        <w:t>）目或（</w:t>
      </w:r>
      <w:r>
        <w:rPr>
          <w:sz w:val="24"/>
        </w:rPr>
        <w:t>9</w:t>
      </w:r>
      <w:r>
        <w:rPr>
          <w:sz w:val="24"/>
        </w:rPr>
        <w:t>）目情形时，委托人可直接发出解除合同通知。</w:t>
      </w:r>
    </w:p>
    <w:p w14:paraId="0640CCB8" w14:textId="77777777" w:rsidR="00F83B1F" w:rsidRDefault="00045D20">
      <w:pPr>
        <w:spacing w:line="400" w:lineRule="atLeast"/>
        <w:ind w:firstLineChars="200" w:firstLine="480"/>
        <w:rPr>
          <w:sz w:val="24"/>
        </w:rPr>
      </w:pPr>
      <w:r>
        <w:rPr>
          <w:sz w:val="24"/>
        </w:rPr>
        <w:t>代建人应当承担由于违约所造成的费用增加、周期延误和委托人损失等。委托人有权向代建人课以专用合同条款中约定的违约金，并由委托人将其违约行为上报</w:t>
      </w:r>
      <w:proofErr w:type="gramStart"/>
      <w:r>
        <w:rPr>
          <w:sz w:val="24"/>
        </w:rPr>
        <w:t>省级交通</w:t>
      </w:r>
      <w:proofErr w:type="gramEnd"/>
      <w:r>
        <w:rPr>
          <w:sz w:val="24"/>
        </w:rPr>
        <w:t>运输主管部门，作为不良记录纳入公路建设市场信</w:t>
      </w:r>
      <w:r>
        <w:rPr>
          <w:sz w:val="24"/>
        </w:rPr>
        <w:t>用信息管理系统。</w:t>
      </w:r>
    </w:p>
    <w:p w14:paraId="7EFA62EA" w14:textId="77777777" w:rsidR="00F83B1F" w:rsidRDefault="00045D20">
      <w:pPr>
        <w:spacing w:line="400" w:lineRule="atLeast"/>
        <w:ind w:firstLineChars="200" w:firstLine="480"/>
        <w:rPr>
          <w:sz w:val="24"/>
        </w:rPr>
      </w:pPr>
      <w:r>
        <w:rPr>
          <w:sz w:val="24"/>
        </w:rPr>
        <w:t xml:space="preserve">11.1.3 </w:t>
      </w:r>
      <w:r>
        <w:rPr>
          <w:sz w:val="24"/>
        </w:rPr>
        <w:t>代建人对委托人损失的赔偿责任</w:t>
      </w:r>
    </w:p>
    <w:p w14:paraId="66B1B46D" w14:textId="77777777" w:rsidR="00F83B1F" w:rsidRDefault="00045D20">
      <w:pPr>
        <w:spacing w:line="400" w:lineRule="atLeast"/>
        <w:ind w:firstLineChars="200" w:firstLine="480"/>
        <w:rPr>
          <w:sz w:val="24"/>
        </w:rPr>
      </w:pPr>
      <w:r>
        <w:rPr>
          <w:sz w:val="24"/>
        </w:rPr>
        <w:t>代建人违反代建合同的约定并造成委托人的经济损失，应向委托人赔偿，除专用合同条款另有约定外，赔偿金应按下式计算：</w:t>
      </w:r>
    </w:p>
    <w:p w14:paraId="4A639888" w14:textId="77777777" w:rsidR="00F83B1F" w:rsidRDefault="00045D20">
      <w:pPr>
        <w:spacing w:line="400" w:lineRule="atLeast"/>
        <w:ind w:firstLineChars="200" w:firstLine="480"/>
        <w:rPr>
          <w:sz w:val="24"/>
        </w:rPr>
      </w:pPr>
      <w:r>
        <w:rPr>
          <w:sz w:val="24"/>
        </w:rPr>
        <w:t>赔偿金</w:t>
      </w:r>
      <w:r>
        <w:rPr>
          <w:sz w:val="24"/>
        </w:rPr>
        <w:t>=</w:t>
      </w:r>
      <w:r>
        <w:rPr>
          <w:sz w:val="24"/>
        </w:rPr>
        <w:t>委托人直接经济损失所对应的代建费</w:t>
      </w:r>
      <w:r>
        <w:rPr>
          <w:sz w:val="24"/>
        </w:rPr>
        <w:t>×</w:t>
      </w:r>
      <w:r>
        <w:rPr>
          <w:sz w:val="24"/>
        </w:rPr>
        <w:t>代建人应承担责任的比例</w:t>
      </w:r>
    </w:p>
    <w:p w14:paraId="69DF7890" w14:textId="77777777" w:rsidR="00F83B1F" w:rsidRDefault="00045D20">
      <w:pPr>
        <w:spacing w:line="400" w:lineRule="atLeast"/>
        <w:ind w:firstLineChars="200" w:firstLine="480"/>
        <w:rPr>
          <w:sz w:val="24"/>
        </w:rPr>
      </w:pPr>
      <w:r>
        <w:rPr>
          <w:sz w:val="24"/>
        </w:rPr>
        <w:t>代建人对由于第三方责任造成的任何经济损失，不承担责任。如果代建人与委托人或第三方对有关经济损失共负责任时，应按责任比例计算赔偿。代建人的上述责任赔偿，均应按照本合同条款第</w:t>
      </w:r>
      <w:r>
        <w:rPr>
          <w:sz w:val="24"/>
        </w:rPr>
        <w:t>11.5</w:t>
      </w:r>
      <w:r>
        <w:rPr>
          <w:sz w:val="24"/>
        </w:rPr>
        <w:t>款的约定办理。</w:t>
      </w:r>
    </w:p>
    <w:p w14:paraId="3D212060" w14:textId="77777777" w:rsidR="00F83B1F" w:rsidRDefault="00045D20">
      <w:pPr>
        <w:spacing w:line="400" w:lineRule="atLeast"/>
        <w:ind w:firstLineChars="200" w:firstLine="480"/>
        <w:rPr>
          <w:sz w:val="24"/>
        </w:rPr>
      </w:pPr>
      <w:r>
        <w:rPr>
          <w:sz w:val="24"/>
        </w:rPr>
        <w:t xml:space="preserve">11.1.4 </w:t>
      </w:r>
      <w:r>
        <w:rPr>
          <w:sz w:val="24"/>
        </w:rPr>
        <w:t>代建人对委托人未授权的代建服务范围不承担代建责任。</w:t>
      </w:r>
    </w:p>
    <w:p w14:paraId="3AE3EA94" w14:textId="77777777" w:rsidR="00F83B1F" w:rsidRDefault="00045D20">
      <w:pPr>
        <w:pStyle w:val="1"/>
        <w:spacing w:before="240" w:after="240" w:line="240" w:lineRule="atLeast"/>
        <w:rPr>
          <w:b w:val="0"/>
          <w:szCs w:val="24"/>
        </w:rPr>
      </w:pPr>
      <w:bookmarkStart w:id="342" w:name="_Toc12382"/>
      <w:bookmarkStart w:id="343" w:name="_Toc23341838"/>
      <w:r>
        <w:rPr>
          <w:b w:val="0"/>
          <w:szCs w:val="24"/>
        </w:rPr>
        <w:t xml:space="preserve">11.2 </w:t>
      </w:r>
      <w:r>
        <w:rPr>
          <w:b w:val="0"/>
          <w:szCs w:val="24"/>
        </w:rPr>
        <w:t>委托人违约</w:t>
      </w:r>
      <w:bookmarkEnd w:id="340"/>
      <w:bookmarkEnd w:id="341"/>
      <w:bookmarkEnd w:id="342"/>
      <w:bookmarkEnd w:id="343"/>
    </w:p>
    <w:p w14:paraId="54AAF23A" w14:textId="77777777" w:rsidR="00F83B1F" w:rsidRDefault="00045D20">
      <w:pPr>
        <w:spacing w:line="400" w:lineRule="atLeast"/>
        <w:ind w:firstLineChars="200" w:firstLine="480"/>
        <w:rPr>
          <w:sz w:val="24"/>
        </w:rPr>
      </w:pPr>
      <w:bookmarkStart w:id="344" w:name="_Toc492300699"/>
      <w:bookmarkStart w:id="345" w:name="_Toc482188630"/>
      <w:r>
        <w:rPr>
          <w:sz w:val="24"/>
        </w:rPr>
        <w:t>11.2.1</w:t>
      </w:r>
      <w:r>
        <w:rPr>
          <w:sz w:val="24"/>
        </w:rPr>
        <w:t>合同履行中发生下列情况之一的，属委托人违约：</w:t>
      </w:r>
    </w:p>
    <w:p w14:paraId="3D1B7955" w14:textId="77777777" w:rsidR="00F83B1F" w:rsidRDefault="00045D20">
      <w:pPr>
        <w:spacing w:line="400" w:lineRule="atLeast"/>
        <w:ind w:firstLineChars="200" w:firstLine="480"/>
        <w:rPr>
          <w:sz w:val="24"/>
        </w:rPr>
      </w:pPr>
      <w:r>
        <w:rPr>
          <w:sz w:val="24"/>
        </w:rPr>
        <w:t>（</w:t>
      </w:r>
      <w:r>
        <w:rPr>
          <w:sz w:val="24"/>
        </w:rPr>
        <w:t>1</w:t>
      </w:r>
      <w:r>
        <w:rPr>
          <w:sz w:val="24"/>
        </w:rPr>
        <w:t>）委托人未按合同约定支付服务费；</w:t>
      </w:r>
    </w:p>
    <w:p w14:paraId="620A78AF" w14:textId="77777777" w:rsidR="00F83B1F" w:rsidRDefault="00045D20">
      <w:pPr>
        <w:spacing w:line="400" w:lineRule="atLeast"/>
        <w:ind w:firstLineChars="200" w:firstLine="480"/>
        <w:rPr>
          <w:sz w:val="24"/>
        </w:rPr>
      </w:pPr>
      <w:r>
        <w:rPr>
          <w:sz w:val="24"/>
        </w:rPr>
        <w:t>（</w:t>
      </w:r>
      <w:r>
        <w:rPr>
          <w:sz w:val="24"/>
        </w:rPr>
        <w:t>2</w:t>
      </w:r>
      <w:r>
        <w:rPr>
          <w:sz w:val="24"/>
        </w:rPr>
        <w:t>）委托人原因造成代建或监理停止；</w:t>
      </w:r>
    </w:p>
    <w:p w14:paraId="46C4C45D" w14:textId="77777777" w:rsidR="00F83B1F" w:rsidRDefault="00045D20">
      <w:pPr>
        <w:spacing w:line="400" w:lineRule="atLeast"/>
        <w:ind w:firstLineChars="200" w:firstLine="480"/>
        <w:rPr>
          <w:sz w:val="24"/>
        </w:rPr>
      </w:pPr>
      <w:r>
        <w:rPr>
          <w:sz w:val="24"/>
        </w:rPr>
        <w:t>（</w:t>
      </w:r>
      <w:r>
        <w:rPr>
          <w:sz w:val="24"/>
        </w:rPr>
        <w:t>3</w:t>
      </w:r>
      <w:r>
        <w:rPr>
          <w:sz w:val="24"/>
        </w:rPr>
        <w:t>）委托人无法履行或停止履行合同；</w:t>
      </w:r>
    </w:p>
    <w:p w14:paraId="05AE081E" w14:textId="77777777" w:rsidR="00F83B1F" w:rsidRDefault="00045D20">
      <w:pPr>
        <w:spacing w:line="400" w:lineRule="atLeast"/>
        <w:ind w:firstLineChars="200" w:firstLine="480"/>
        <w:rPr>
          <w:sz w:val="24"/>
        </w:rPr>
      </w:pPr>
      <w:r>
        <w:rPr>
          <w:sz w:val="24"/>
        </w:rPr>
        <w:t>（</w:t>
      </w:r>
      <w:r>
        <w:rPr>
          <w:sz w:val="24"/>
        </w:rPr>
        <w:t>4</w:t>
      </w:r>
      <w:r>
        <w:rPr>
          <w:sz w:val="24"/>
        </w:rPr>
        <w:t>）委托人无正当理由不按时返还履约保证金或缺陷责任期保函；</w:t>
      </w:r>
    </w:p>
    <w:p w14:paraId="007A22B2" w14:textId="77777777" w:rsidR="00F83B1F" w:rsidRDefault="00045D20">
      <w:pPr>
        <w:spacing w:line="400" w:lineRule="atLeast"/>
        <w:ind w:firstLineChars="200" w:firstLine="480"/>
        <w:rPr>
          <w:sz w:val="24"/>
        </w:rPr>
      </w:pPr>
      <w:r>
        <w:rPr>
          <w:sz w:val="24"/>
        </w:rPr>
        <w:t>（</w:t>
      </w:r>
      <w:r>
        <w:rPr>
          <w:sz w:val="24"/>
        </w:rPr>
        <w:t>5</w:t>
      </w:r>
      <w:r>
        <w:rPr>
          <w:sz w:val="24"/>
        </w:rPr>
        <w:t>）委托人不履行合同约定的其他义务。</w:t>
      </w:r>
    </w:p>
    <w:p w14:paraId="6891B831" w14:textId="77777777" w:rsidR="00F83B1F" w:rsidRDefault="00045D20">
      <w:pPr>
        <w:spacing w:line="400" w:lineRule="atLeast"/>
        <w:ind w:firstLineChars="200" w:firstLine="480"/>
        <w:rPr>
          <w:sz w:val="24"/>
        </w:rPr>
      </w:pPr>
      <w:r>
        <w:rPr>
          <w:sz w:val="24"/>
        </w:rPr>
        <w:t>11.2.2</w:t>
      </w:r>
      <w:r>
        <w:rPr>
          <w:sz w:val="24"/>
        </w:rPr>
        <w:t>委托人发生违约情况时，代建人可向委托人发出暂停代建通知，要求其在限定期限内纠正；逾期仍不纠正的，代建人有权解除合同并向委托人发出解除合同通知。委托人应当</w:t>
      </w:r>
      <w:r>
        <w:rPr>
          <w:sz w:val="24"/>
        </w:rPr>
        <w:t>承担由于违约所造成的费用增加、周期延误和代建人损失等。代建人有权向委托人课以专用合同条款中约定的违约金。</w:t>
      </w:r>
    </w:p>
    <w:p w14:paraId="39540C1D" w14:textId="77777777" w:rsidR="00F83B1F" w:rsidRDefault="00045D20">
      <w:pPr>
        <w:spacing w:line="400" w:lineRule="atLeast"/>
        <w:ind w:firstLineChars="200" w:firstLine="480"/>
        <w:rPr>
          <w:sz w:val="24"/>
        </w:rPr>
      </w:pPr>
      <w:r>
        <w:rPr>
          <w:sz w:val="24"/>
        </w:rPr>
        <w:t xml:space="preserve">11.2.3 </w:t>
      </w:r>
      <w:r>
        <w:rPr>
          <w:sz w:val="24"/>
        </w:rPr>
        <w:t>委托人对代建人损失的赔偿责任</w:t>
      </w:r>
    </w:p>
    <w:p w14:paraId="68619172" w14:textId="77777777" w:rsidR="00F83B1F" w:rsidRDefault="00045D20">
      <w:pPr>
        <w:spacing w:line="400" w:lineRule="atLeast"/>
        <w:ind w:firstLineChars="200" w:firstLine="480"/>
        <w:rPr>
          <w:sz w:val="24"/>
        </w:rPr>
      </w:pPr>
      <w:r>
        <w:rPr>
          <w:sz w:val="24"/>
        </w:rPr>
        <w:t>委托人违反代建合同的约定并造成代建人的经济损失，除专用合同条款另有约定外，委托人应据实赔偿代建人的直接经济损失。</w:t>
      </w:r>
    </w:p>
    <w:p w14:paraId="0215A540" w14:textId="77777777" w:rsidR="00F83B1F" w:rsidRDefault="00045D20">
      <w:pPr>
        <w:pStyle w:val="1"/>
        <w:spacing w:before="240" w:after="240" w:line="240" w:lineRule="atLeast"/>
        <w:rPr>
          <w:b w:val="0"/>
          <w:szCs w:val="24"/>
        </w:rPr>
      </w:pPr>
      <w:bookmarkStart w:id="346" w:name="_Toc23341839"/>
      <w:bookmarkStart w:id="347" w:name="_Toc30171"/>
      <w:r>
        <w:rPr>
          <w:b w:val="0"/>
          <w:szCs w:val="24"/>
        </w:rPr>
        <w:t xml:space="preserve">11.3 </w:t>
      </w:r>
      <w:r>
        <w:rPr>
          <w:b w:val="0"/>
          <w:szCs w:val="24"/>
        </w:rPr>
        <w:t>第三人造成的违约</w:t>
      </w:r>
      <w:bookmarkEnd w:id="344"/>
      <w:bookmarkEnd w:id="345"/>
      <w:bookmarkEnd w:id="346"/>
      <w:bookmarkEnd w:id="347"/>
    </w:p>
    <w:p w14:paraId="13712BC5" w14:textId="77777777" w:rsidR="00F83B1F" w:rsidRDefault="00045D20">
      <w:pPr>
        <w:spacing w:line="400" w:lineRule="atLeast"/>
        <w:ind w:firstLineChars="200" w:firstLine="480"/>
        <w:rPr>
          <w:sz w:val="24"/>
        </w:rPr>
      </w:pPr>
      <w:r>
        <w:rPr>
          <w:sz w:val="24"/>
        </w:rPr>
        <w:t>在履行合同过程中，一方当事人因第三人的原因造成违约的，应当向对方当事人承担违约责任。一</w:t>
      </w:r>
      <w:bookmarkStart w:id="348" w:name="_Toc247527788"/>
      <w:bookmarkStart w:id="349" w:name="_Toc247514187"/>
      <w:bookmarkStart w:id="350" w:name="_Toc300835189"/>
      <w:r>
        <w:rPr>
          <w:sz w:val="24"/>
        </w:rPr>
        <w:t>方当事人和第三人之间的纠纷</w:t>
      </w:r>
      <w:bookmarkEnd w:id="348"/>
      <w:bookmarkEnd w:id="349"/>
      <w:bookmarkEnd w:id="350"/>
      <w:r>
        <w:rPr>
          <w:sz w:val="24"/>
        </w:rPr>
        <w:t>，依照法律规定或者按照约</w:t>
      </w:r>
      <w:r>
        <w:rPr>
          <w:sz w:val="24"/>
        </w:rPr>
        <w:lastRenderedPageBreak/>
        <w:t>定解决。</w:t>
      </w:r>
    </w:p>
    <w:p w14:paraId="77A8DBCA" w14:textId="77777777" w:rsidR="00F83B1F" w:rsidRDefault="00045D20">
      <w:pPr>
        <w:pStyle w:val="1"/>
        <w:spacing w:before="240" w:after="240" w:line="240" w:lineRule="atLeast"/>
        <w:rPr>
          <w:b w:val="0"/>
          <w:szCs w:val="24"/>
        </w:rPr>
      </w:pPr>
      <w:bookmarkStart w:id="351" w:name="_Toc23341840"/>
      <w:bookmarkStart w:id="352" w:name="_Toc10756"/>
      <w:bookmarkStart w:id="353" w:name="_Toc482188631"/>
      <w:bookmarkStart w:id="354" w:name="_Toc492300700"/>
      <w:bookmarkStart w:id="355" w:name="_Toc510015766"/>
      <w:r>
        <w:rPr>
          <w:b w:val="0"/>
          <w:szCs w:val="24"/>
        </w:rPr>
        <w:t xml:space="preserve">11.4 </w:t>
      </w:r>
      <w:r>
        <w:rPr>
          <w:b w:val="0"/>
          <w:szCs w:val="24"/>
        </w:rPr>
        <w:t>赔偿责任的期限</w:t>
      </w:r>
      <w:bookmarkEnd w:id="351"/>
      <w:bookmarkEnd w:id="352"/>
    </w:p>
    <w:p w14:paraId="2404C035" w14:textId="77777777" w:rsidR="00F83B1F" w:rsidRDefault="00045D20">
      <w:pPr>
        <w:spacing w:line="400" w:lineRule="atLeast"/>
        <w:ind w:firstLineChars="200" w:firstLine="480"/>
        <w:rPr>
          <w:sz w:val="24"/>
        </w:rPr>
      </w:pPr>
      <w:r>
        <w:rPr>
          <w:sz w:val="24"/>
        </w:rPr>
        <w:t>委托人或代建人任何</w:t>
      </w:r>
      <w:proofErr w:type="gramStart"/>
      <w:r>
        <w:rPr>
          <w:sz w:val="24"/>
        </w:rPr>
        <w:t>一</w:t>
      </w:r>
      <w:proofErr w:type="gramEnd"/>
      <w:r>
        <w:rPr>
          <w:sz w:val="24"/>
        </w:rPr>
        <w:t>方向另一方要求的赔偿，均应在赔偿事件发生后的</w:t>
      </w:r>
      <w:r>
        <w:rPr>
          <w:sz w:val="24"/>
        </w:rPr>
        <w:t>28</w:t>
      </w:r>
      <w:r>
        <w:rPr>
          <w:sz w:val="24"/>
        </w:rPr>
        <w:t>天之内以书面形式提出索赔。如果该事件具有持续性，则应在事件首次发生后</w:t>
      </w:r>
      <w:r>
        <w:rPr>
          <w:sz w:val="24"/>
        </w:rPr>
        <w:t>7</w:t>
      </w:r>
      <w:r>
        <w:rPr>
          <w:sz w:val="24"/>
        </w:rPr>
        <w:t>天之内提出索赔意向，并每隔</w:t>
      </w:r>
      <w:r>
        <w:rPr>
          <w:sz w:val="24"/>
        </w:rPr>
        <w:t>7</w:t>
      </w:r>
      <w:r>
        <w:rPr>
          <w:sz w:val="24"/>
        </w:rPr>
        <w:t>天提供一次该事件仍在持续发展的证明材料，直至该事件结束后</w:t>
      </w:r>
      <w:r>
        <w:rPr>
          <w:sz w:val="24"/>
        </w:rPr>
        <w:t>28</w:t>
      </w:r>
      <w:r>
        <w:rPr>
          <w:sz w:val="24"/>
        </w:rPr>
        <w:t>天之内提出正式的索赔文件。无论是委托人还是代建人，逾期未提出书面索赔意向书，均失去索赔权利。</w:t>
      </w:r>
    </w:p>
    <w:p w14:paraId="654E736A" w14:textId="77777777" w:rsidR="00F83B1F" w:rsidRDefault="00045D20">
      <w:pPr>
        <w:pStyle w:val="1"/>
        <w:spacing w:before="240" w:after="240" w:line="240" w:lineRule="atLeast"/>
        <w:rPr>
          <w:b w:val="0"/>
          <w:szCs w:val="24"/>
        </w:rPr>
      </w:pPr>
      <w:bookmarkStart w:id="356" w:name="_Toc9246"/>
      <w:bookmarkStart w:id="357" w:name="_Toc23341841"/>
      <w:r>
        <w:rPr>
          <w:b w:val="0"/>
          <w:szCs w:val="24"/>
        </w:rPr>
        <w:t xml:space="preserve">11.5 </w:t>
      </w:r>
      <w:r>
        <w:rPr>
          <w:b w:val="0"/>
          <w:szCs w:val="24"/>
        </w:rPr>
        <w:t>赔偿的限额</w:t>
      </w:r>
      <w:bookmarkEnd w:id="356"/>
      <w:bookmarkEnd w:id="357"/>
    </w:p>
    <w:p w14:paraId="0DAE9243" w14:textId="77777777" w:rsidR="00F83B1F" w:rsidRDefault="00045D20">
      <w:pPr>
        <w:spacing w:line="400" w:lineRule="atLeast"/>
        <w:ind w:firstLineChars="200" w:firstLine="480"/>
        <w:rPr>
          <w:sz w:val="24"/>
        </w:rPr>
      </w:pPr>
      <w:r>
        <w:rPr>
          <w:sz w:val="24"/>
        </w:rPr>
        <w:t>除专用合同条款另有约定外，合同一方当事人向对方当事人依据本合同条款第</w:t>
      </w:r>
      <w:r>
        <w:rPr>
          <w:sz w:val="24"/>
        </w:rPr>
        <w:t>11.1</w:t>
      </w:r>
      <w:r>
        <w:rPr>
          <w:sz w:val="24"/>
        </w:rPr>
        <w:t>款和第</w:t>
      </w:r>
      <w:r>
        <w:rPr>
          <w:sz w:val="24"/>
        </w:rPr>
        <w:t>11.2</w:t>
      </w:r>
      <w:r>
        <w:rPr>
          <w:sz w:val="24"/>
        </w:rPr>
        <w:t>款支付赔偿的最高限额为：</w:t>
      </w:r>
    </w:p>
    <w:p w14:paraId="7D2DC544" w14:textId="77777777" w:rsidR="00F83B1F" w:rsidRDefault="00045D20">
      <w:pPr>
        <w:spacing w:line="400" w:lineRule="atLeast"/>
        <w:ind w:firstLineChars="200" w:firstLine="480"/>
        <w:rPr>
          <w:sz w:val="24"/>
        </w:rPr>
      </w:pPr>
      <w:r>
        <w:rPr>
          <w:sz w:val="24"/>
        </w:rPr>
        <w:t>（</w:t>
      </w:r>
      <w:r>
        <w:rPr>
          <w:sz w:val="24"/>
        </w:rPr>
        <w:t>1</w:t>
      </w:r>
      <w:r>
        <w:rPr>
          <w:sz w:val="24"/>
        </w:rPr>
        <w:t>）代建人的累计赔偿限额为服务费总额的</w:t>
      </w:r>
      <w:r>
        <w:rPr>
          <w:sz w:val="24"/>
        </w:rPr>
        <w:t>30%</w:t>
      </w:r>
      <w:r>
        <w:rPr>
          <w:sz w:val="24"/>
        </w:rPr>
        <w:t>，当达到</w:t>
      </w:r>
      <w:r>
        <w:rPr>
          <w:sz w:val="24"/>
        </w:rPr>
        <w:t>此限额时，委托人有权单方面终止代建合同，同</w:t>
      </w:r>
      <w:proofErr w:type="gramStart"/>
      <w:r>
        <w:rPr>
          <w:sz w:val="24"/>
        </w:rPr>
        <w:t>时代建</w:t>
      </w:r>
      <w:proofErr w:type="gramEnd"/>
      <w:r>
        <w:rPr>
          <w:sz w:val="24"/>
        </w:rPr>
        <w:t>人的履约保证金不予退还。</w:t>
      </w:r>
    </w:p>
    <w:p w14:paraId="5FF5B2FE" w14:textId="77777777" w:rsidR="00F83B1F" w:rsidRDefault="00045D20">
      <w:pPr>
        <w:spacing w:line="400" w:lineRule="atLeast"/>
        <w:ind w:firstLineChars="200" w:firstLine="480"/>
        <w:rPr>
          <w:sz w:val="24"/>
        </w:rPr>
      </w:pPr>
      <w:r>
        <w:rPr>
          <w:sz w:val="24"/>
        </w:rPr>
        <w:t>（</w:t>
      </w:r>
      <w:r>
        <w:rPr>
          <w:sz w:val="24"/>
        </w:rPr>
        <w:t>2</w:t>
      </w:r>
      <w:r>
        <w:rPr>
          <w:sz w:val="24"/>
        </w:rPr>
        <w:t>）委托人赔偿代建人的直接经济损失的累计限额为服务费总额。</w:t>
      </w:r>
    </w:p>
    <w:p w14:paraId="6FE0ACB0" w14:textId="77777777" w:rsidR="00F83B1F" w:rsidRDefault="00045D20">
      <w:pPr>
        <w:spacing w:line="400" w:lineRule="atLeast"/>
        <w:ind w:firstLineChars="200" w:firstLine="480"/>
        <w:rPr>
          <w:sz w:val="24"/>
        </w:rPr>
      </w:pPr>
      <w:r>
        <w:rPr>
          <w:sz w:val="24"/>
        </w:rPr>
        <w:t>合同双方同意放弃超过上述限额的剩余赔偿要求，但本合同其他条款约定的补偿和由于任何一方故意违约而引起的索赔，不受该限额的限制。</w:t>
      </w:r>
    </w:p>
    <w:p w14:paraId="194DC3CA" w14:textId="77777777" w:rsidR="00F83B1F" w:rsidRDefault="00045D20">
      <w:pPr>
        <w:pStyle w:val="1"/>
        <w:spacing w:before="480" w:after="240" w:line="240" w:lineRule="atLeast"/>
        <w:rPr>
          <w:b w:val="0"/>
          <w:sz w:val="28"/>
          <w:szCs w:val="24"/>
        </w:rPr>
      </w:pPr>
      <w:bookmarkStart w:id="358" w:name="_Toc17601"/>
      <w:bookmarkStart w:id="359" w:name="_Toc22052853"/>
      <w:bookmarkStart w:id="360" w:name="_Toc23341842"/>
      <w:r>
        <w:rPr>
          <w:b w:val="0"/>
          <w:sz w:val="28"/>
          <w:szCs w:val="24"/>
        </w:rPr>
        <w:t xml:space="preserve">12. </w:t>
      </w:r>
      <w:r>
        <w:rPr>
          <w:b w:val="0"/>
          <w:sz w:val="28"/>
          <w:szCs w:val="24"/>
        </w:rPr>
        <w:t>争议的解决</w:t>
      </w:r>
      <w:bookmarkEnd w:id="353"/>
      <w:bookmarkEnd w:id="354"/>
      <w:bookmarkEnd w:id="355"/>
      <w:bookmarkEnd w:id="358"/>
      <w:bookmarkEnd w:id="359"/>
      <w:bookmarkEnd w:id="360"/>
    </w:p>
    <w:p w14:paraId="575CECEE" w14:textId="77777777" w:rsidR="00F83B1F" w:rsidRDefault="00045D20">
      <w:pPr>
        <w:spacing w:line="400" w:lineRule="atLeast"/>
        <w:ind w:firstLineChars="200" w:firstLine="480"/>
        <w:rPr>
          <w:sz w:val="24"/>
        </w:rPr>
      </w:pPr>
      <w:r>
        <w:rPr>
          <w:sz w:val="24"/>
        </w:rPr>
        <w:t>委托人和代建人在履行合同中发生争议的，可以友好协商解决</w:t>
      </w:r>
      <w:bookmarkStart w:id="361" w:name="_Toc247527794"/>
      <w:bookmarkStart w:id="362" w:name="_Toc300835195"/>
      <w:bookmarkStart w:id="363" w:name="_Toc247514193"/>
      <w:bookmarkStart w:id="364" w:name="_Toc184635121"/>
      <w:r>
        <w:rPr>
          <w:sz w:val="24"/>
        </w:rPr>
        <w:t>。合同当事</w:t>
      </w:r>
      <w:bookmarkEnd w:id="361"/>
      <w:bookmarkEnd w:id="362"/>
      <w:bookmarkEnd w:id="363"/>
      <w:bookmarkEnd w:id="364"/>
      <w:r>
        <w:rPr>
          <w:sz w:val="24"/>
        </w:rPr>
        <w:t>人</w:t>
      </w:r>
      <w:bookmarkStart w:id="365" w:name="_Toc247514194"/>
      <w:bookmarkStart w:id="366" w:name="_Toc247527795"/>
      <w:bookmarkStart w:id="367" w:name="_Toc300835196"/>
      <w:r>
        <w:rPr>
          <w:sz w:val="24"/>
        </w:rPr>
        <w:t>友好协商解决不成</w:t>
      </w:r>
      <w:bookmarkEnd w:id="365"/>
      <w:bookmarkEnd w:id="366"/>
      <w:bookmarkEnd w:id="367"/>
      <w:r>
        <w:rPr>
          <w:sz w:val="24"/>
        </w:rPr>
        <w:t>的，可在专用合同条款中约定下列一种方式解决：</w:t>
      </w:r>
    </w:p>
    <w:p w14:paraId="22FA4A6B" w14:textId="77777777" w:rsidR="00F83B1F" w:rsidRDefault="00045D20">
      <w:pPr>
        <w:spacing w:line="400" w:lineRule="atLeast"/>
        <w:ind w:firstLineChars="200" w:firstLine="480"/>
        <w:rPr>
          <w:sz w:val="24"/>
        </w:rPr>
      </w:pPr>
      <w:r>
        <w:rPr>
          <w:sz w:val="24"/>
        </w:rPr>
        <w:t>（</w:t>
      </w:r>
      <w:r>
        <w:rPr>
          <w:sz w:val="24"/>
        </w:rPr>
        <w:t>1</w:t>
      </w:r>
      <w:r>
        <w:rPr>
          <w:sz w:val="24"/>
        </w:rPr>
        <w:t>）向约定的仲裁委员会申请仲裁；</w:t>
      </w:r>
    </w:p>
    <w:p w14:paraId="7705AA2F" w14:textId="77777777" w:rsidR="00F83B1F" w:rsidRDefault="00045D20">
      <w:pPr>
        <w:spacing w:line="400" w:lineRule="atLeast"/>
        <w:ind w:firstLineChars="200" w:firstLine="480"/>
        <w:rPr>
          <w:sz w:val="24"/>
        </w:rPr>
      </w:pPr>
      <w:r>
        <w:rPr>
          <w:sz w:val="24"/>
        </w:rPr>
        <w:t>（</w:t>
      </w:r>
      <w:r>
        <w:rPr>
          <w:sz w:val="24"/>
        </w:rPr>
        <w:t>2</w:t>
      </w:r>
      <w:r>
        <w:rPr>
          <w:sz w:val="24"/>
        </w:rPr>
        <w:t>）向有管辖权的人民法院提起诉讼。</w:t>
      </w:r>
    </w:p>
    <w:p w14:paraId="2F5EB992" w14:textId="77777777" w:rsidR="00F83B1F" w:rsidRDefault="00045D20">
      <w:pPr>
        <w:spacing w:line="400" w:lineRule="atLeast"/>
        <w:ind w:firstLineChars="200" w:firstLine="480"/>
        <w:rPr>
          <w:sz w:val="24"/>
        </w:rPr>
      </w:pPr>
      <w:r>
        <w:rPr>
          <w:sz w:val="24"/>
        </w:rPr>
        <w:t>采用仲裁方式最终解决争议的项</w:t>
      </w:r>
      <w:r>
        <w:rPr>
          <w:sz w:val="24"/>
        </w:rPr>
        <w:t>目，仲裁裁决是终局性的并对委托人和代建人双方均具有约束力。全部仲裁费用应由败诉方承担，或按仲裁委员会裁决的比例分担。</w:t>
      </w:r>
    </w:p>
    <w:p w14:paraId="6001F07A" w14:textId="77777777" w:rsidR="00F83B1F" w:rsidRDefault="00045D20">
      <w:pPr>
        <w:spacing w:line="420" w:lineRule="exact"/>
        <w:ind w:firstLineChars="200" w:firstLine="440"/>
        <w:jc w:val="center"/>
        <w:rPr>
          <w:sz w:val="22"/>
          <w:szCs w:val="21"/>
        </w:rPr>
      </w:pPr>
      <w:r>
        <w:rPr>
          <w:sz w:val="22"/>
          <w:szCs w:val="21"/>
        </w:rPr>
        <w:br w:type="page"/>
      </w:r>
    </w:p>
    <w:p w14:paraId="45735B60" w14:textId="77777777" w:rsidR="00F83B1F" w:rsidRDefault="00F83B1F">
      <w:pPr>
        <w:spacing w:line="420" w:lineRule="exact"/>
        <w:ind w:firstLineChars="200" w:firstLine="440"/>
        <w:jc w:val="center"/>
        <w:rPr>
          <w:sz w:val="22"/>
          <w:szCs w:val="21"/>
        </w:rPr>
      </w:pPr>
    </w:p>
    <w:p w14:paraId="758550A8" w14:textId="77777777" w:rsidR="00F83B1F" w:rsidRDefault="00F83B1F">
      <w:pPr>
        <w:spacing w:line="420" w:lineRule="exact"/>
        <w:ind w:firstLineChars="200" w:firstLine="440"/>
        <w:jc w:val="center"/>
        <w:rPr>
          <w:sz w:val="22"/>
          <w:szCs w:val="21"/>
        </w:rPr>
      </w:pPr>
    </w:p>
    <w:p w14:paraId="1674349F" w14:textId="77777777" w:rsidR="00F83B1F" w:rsidRDefault="00F83B1F">
      <w:pPr>
        <w:spacing w:line="420" w:lineRule="exact"/>
        <w:ind w:firstLineChars="200" w:firstLine="440"/>
        <w:jc w:val="center"/>
        <w:rPr>
          <w:sz w:val="22"/>
          <w:szCs w:val="21"/>
        </w:rPr>
      </w:pPr>
    </w:p>
    <w:p w14:paraId="03136758" w14:textId="77777777" w:rsidR="00F83B1F" w:rsidRDefault="00F83B1F">
      <w:pPr>
        <w:spacing w:line="420" w:lineRule="exact"/>
        <w:ind w:firstLineChars="200" w:firstLine="440"/>
        <w:jc w:val="center"/>
        <w:rPr>
          <w:sz w:val="22"/>
          <w:szCs w:val="21"/>
        </w:rPr>
      </w:pPr>
    </w:p>
    <w:p w14:paraId="1A705B8F" w14:textId="77777777" w:rsidR="00F83B1F" w:rsidRDefault="00F83B1F">
      <w:pPr>
        <w:spacing w:line="420" w:lineRule="exact"/>
        <w:ind w:firstLineChars="200" w:firstLine="440"/>
        <w:jc w:val="center"/>
        <w:rPr>
          <w:sz w:val="22"/>
          <w:szCs w:val="21"/>
        </w:rPr>
      </w:pPr>
    </w:p>
    <w:p w14:paraId="63754674" w14:textId="77777777" w:rsidR="00F83B1F" w:rsidRDefault="00F83B1F">
      <w:pPr>
        <w:spacing w:line="420" w:lineRule="exact"/>
        <w:ind w:firstLineChars="200" w:firstLine="440"/>
        <w:jc w:val="center"/>
        <w:rPr>
          <w:sz w:val="22"/>
          <w:szCs w:val="21"/>
        </w:rPr>
      </w:pPr>
    </w:p>
    <w:p w14:paraId="251CC841" w14:textId="77777777" w:rsidR="00F83B1F" w:rsidRDefault="00F83B1F">
      <w:pPr>
        <w:spacing w:line="420" w:lineRule="exact"/>
        <w:ind w:firstLineChars="200" w:firstLine="440"/>
        <w:jc w:val="center"/>
        <w:rPr>
          <w:sz w:val="22"/>
          <w:szCs w:val="21"/>
        </w:rPr>
      </w:pPr>
    </w:p>
    <w:p w14:paraId="5C3B1F9B" w14:textId="77777777" w:rsidR="00F83B1F" w:rsidRDefault="00F83B1F">
      <w:pPr>
        <w:spacing w:line="420" w:lineRule="exact"/>
        <w:ind w:firstLineChars="200" w:firstLine="440"/>
        <w:jc w:val="center"/>
        <w:rPr>
          <w:sz w:val="22"/>
          <w:szCs w:val="21"/>
        </w:rPr>
      </w:pPr>
    </w:p>
    <w:p w14:paraId="63386DC6" w14:textId="77777777" w:rsidR="00F83B1F" w:rsidRDefault="00F83B1F">
      <w:pPr>
        <w:spacing w:line="420" w:lineRule="exact"/>
        <w:ind w:firstLineChars="200" w:firstLine="440"/>
        <w:jc w:val="center"/>
        <w:rPr>
          <w:sz w:val="22"/>
          <w:szCs w:val="21"/>
        </w:rPr>
      </w:pPr>
    </w:p>
    <w:p w14:paraId="06D8376D" w14:textId="77777777" w:rsidR="00F83B1F" w:rsidRDefault="00F83B1F">
      <w:pPr>
        <w:spacing w:line="420" w:lineRule="exact"/>
        <w:ind w:firstLineChars="200" w:firstLine="440"/>
        <w:jc w:val="center"/>
        <w:rPr>
          <w:sz w:val="22"/>
          <w:szCs w:val="21"/>
        </w:rPr>
      </w:pPr>
    </w:p>
    <w:p w14:paraId="2FD2F2B1" w14:textId="77777777" w:rsidR="00F83B1F" w:rsidRDefault="00045D20">
      <w:pPr>
        <w:pStyle w:val="20"/>
      </w:pPr>
      <w:bookmarkStart w:id="368" w:name="_Toc196474985"/>
      <w:bookmarkStart w:id="369" w:name="_Toc204055783"/>
      <w:bookmarkStart w:id="370" w:name="_Toc222740156"/>
      <w:bookmarkStart w:id="371" w:name="_Toc22052854"/>
      <w:bookmarkStart w:id="372" w:name="_Toc32245"/>
      <w:bookmarkStart w:id="373" w:name="_Toc510015767"/>
      <w:bookmarkStart w:id="374" w:name="_Toc23341843"/>
      <w:r>
        <w:t>第二节</w:t>
      </w:r>
      <w:r>
        <w:t xml:space="preserve">  </w:t>
      </w:r>
      <w:bookmarkEnd w:id="368"/>
      <w:bookmarkEnd w:id="369"/>
      <w:bookmarkEnd w:id="370"/>
      <w:r>
        <w:t>专用合同条款</w:t>
      </w:r>
      <w:bookmarkEnd w:id="371"/>
      <w:bookmarkEnd w:id="372"/>
      <w:bookmarkEnd w:id="373"/>
      <w:bookmarkEnd w:id="374"/>
    </w:p>
    <w:p w14:paraId="4AB53C94" w14:textId="77777777" w:rsidR="00F83B1F" w:rsidRDefault="00045D20">
      <w:pPr>
        <w:spacing w:line="420" w:lineRule="exact"/>
        <w:ind w:firstLineChars="200" w:firstLine="440"/>
        <w:jc w:val="center"/>
        <w:rPr>
          <w:rFonts w:eastAsia="黑体"/>
          <w:b/>
          <w:sz w:val="32"/>
          <w:szCs w:val="32"/>
        </w:rPr>
      </w:pPr>
      <w:bookmarkStart w:id="375" w:name="_Toc493408517"/>
      <w:r>
        <w:rPr>
          <w:sz w:val="22"/>
          <w:szCs w:val="21"/>
        </w:rPr>
        <w:br w:type="page"/>
      </w:r>
      <w:bookmarkStart w:id="376" w:name="_Toc470752672"/>
      <w:bookmarkStart w:id="377" w:name="_Toc234833220"/>
    </w:p>
    <w:p w14:paraId="25E1D029" w14:textId="77777777" w:rsidR="00F83B1F" w:rsidRDefault="00045D20">
      <w:pPr>
        <w:spacing w:line="420" w:lineRule="exact"/>
        <w:jc w:val="center"/>
        <w:outlineLvl w:val="1"/>
        <w:rPr>
          <w:rFonts w:eastAsia="黑体"/>
          <w:b/>
          <w:sz w:val="32"/>
          <w:szCs w:val="32"/>
        </w:rPr>
      </w:pPr>
      <w:bookmarkStart w:id="378" w:name="_Toc26931"/>
      <w:r>
        <w:rPr>
          <w:rFonts w:eastAsia="黑体"/>
          <w:b/>
          <w:sz w:val="32"/>
          <w:szCs w:val="32"/>
        </w:rPr>
        <w:lastRenderedPageBreak/>
        <w:t>专用合同条款</w:t>
      </w:r>
      <w:bookmarkEnd w:id="376"/>
      <w:bookmarkEnd w:id="377"/>
      <w:bookmarkEnd w:id="378"/>
    </w:p>
    <w:p w14:paraId="62FB78ED" w14:textId="77777777" w:rsidR="00F83B1F" w:rsidRDefault="00F83B1F">
      <w:pPr>
        <w:spacing w:line="440" w:lineRule="exact"/>
        <w:rPr>
          <w:rFonts w:eastAsia="黑体"/>
          <w:sz w:val="27"/>
          <w:szCs w:val="27"/>
        </w:rPr>
      </w:pPr>
    </w:p>
    <w:p w14:paraId="645B199A" w14:textId="77777777" w:rsidR="00F83B1F" w:rsidRDefault="00045D20">
      <w:pPr>
        <w:spacing w:after="120" w:line="400" w:lineRule="atLeast"/>
        <w:outlineLvl w:val="1"/>
        <w:rPr>
          <w:rFonts w:eastAsia="黑体"/>
          <w:sz w:val="28"/>
          <w:szCs w:val="28"/>
          <w:lang w:val="zh-CN"/>
        </w:rPr>
      </w:pPr>
      <w:bookmarkStart w:id="379" w:name="_Toc27224"/>
      <w:r>
        <w:rPr>
          <w:rFonts w:eastAsia="黑体"/>
          <w:sz w:val="28"/>
          <w:szCs w:val="28"/>
          <w:lang w:val="zh-CN"/>
        </w:rPr>
        <w:t>说</w:t>
      </w:r>
      <w:r>
        <w:rPr>
          <w:rFonts w:eastAsia="黑体"/>
          <w:sz w:val="28"/>
          <w:szCs w:val="28"/>
          <w:lang w:val="zh-CN"/>
        </w:rPr>
        <w:t xml:space="preserve">  </w:t>
      </w:r>
      <w:r>
        <w:rPr>
          <w:rFonts w:eastAsia="黑体"/>
          <w:sz w:val="28"/>
          <w:szCs w:val="28"/>
          <w:lang w:val="zh-CN"/>
        </w:rPr>
        <w:t>明：</w:t>
      </w:r>
      <w:bookmarkEnd w:id="379"/>
    </w:p>
    <w:p w14:paraId="15F20C4E" w14:textId="77777777" w:rsidR="00F83B1F" w:rsidRDefault="00045D20">
      <w:pPr>
        <w:spacing w:after="120" w:line="400" w:lineRule="atLeast"/>
        <w:ind w:firstLineChars="300" w:firstLine="720"/>
        <w:rPr>
          <w:rFonts w:eastAsia="黑体"/>
          <w:sz w:val="24"/>
          <w:lang w:val="zh-CN"/>
        </w:rPr>
      </w:pPr>
      <w:r>
        <w:rPr>
          <w:rFonts w:eastAsia="黑体"/>
          <w:sz w:val="24"/>
          <w:lang w:val="zh-CN"/>
        </w:rPr>
        <w:t>1.</w:t>
      </w:r>
      <w:r>
        <w:rPr>
          <w:rFonts w:eastAsia="黑体"/>
          <w:sz w:val="24"/>
          <w:lang w:val="zh-CN"/>
        </w:rPr>
        <w:t>招标人可根据招标项目的具体特点和实际需要，对</w:t>
      </w:r>
      <w:r>
        <w:rPr>
          <w:rFonts w:eastAsia="黑体"/>
          <w:sz w:val="24"/>
          <w:lang w:val="zh-CN"/>
        </w:rPr>
        <w:t>“</w:t>
      </w:r>
      <w:r>
        <w:rPr>
          <w:rFonts w:eastAsia="黑体"/>
          <w:sz w:val="24"/>
          <w:lang w:val="zh-CN"/>
        </w:rPr>
        <w:t>通用合同条款</w:t>
      </w:r>
      <w:r>
        <w:rPr>
          <w:rFonts w:eastAsia="黑体"/>
          <w:sz w:val="24"/>
          <w:lang w:val="zh-CN"/>
        </w:rPr>
        <w:t>”</w:t>
      </w:r>
      <w:r>
        <w:rPr>
          <w:rFonts w:eastAsia="黑体"/>
          <w:sz w:val="24"/>
          <w:lang w:val="zh-CN"/>
        </w:rPr>
        <w:t>进行补充和细化，除</w:t>
      </w:r>
      <w:r>
        <w:rPr>
          <w:rFonts w:eastAsia="黑体"/>
          <w:sz w:val="24"/>
          <w:lang w:val="zh-CN"/>
        </w:rPr>
        <w:t>“</w:t>
      </w:r>
      <w:r>
        <w:rPr>
          <w:rFonts w:eastAsia="黑体"/>
          <w:sz w:val="24"/>
          <w:lang w:val="zh-CN"/>
        </w:rPr>
        <w:t>通用合同条款</w:t>
      </w:r>
      <w:r>
        <w:rPr>
          <w:rFonts w:eastAsia="黑体"/>
          <w:sz w:val="24"/>
          <w:lang w:val="zh-CN"/>
        </w:rPr>
        <w:t>”</w:t>
      </w:r>
      <w:r>
        <w:rPr>
          <w:rFonts w:eastAsia="黑体"/>
          <w:sz w:val="24"/>
          <w:lang w:val="zh-CN"/>
        </w:rPr>
        <w:t>明确</w:t>
      </w:r>
      <w:r>
        <w:rPr>
          <w:rFonts w:eastAsia="黑体"/>
          <w:sz w:val="24"/>
          <w:lang w:val="zh-CN"/>
        </w:rPr>
        <w:t>“</w:t>
      </w:r>
      <w:r>
        <w:rPr>
          <w:rFonts w:eastAsia="黑体"/>
          <w:sz w:val="24"/>
          <w:lang w:val="zh-CN"/>
        </w:rPr>
        <w:t>专用合同条款</w:t>
      </w:r>
      <w:r>
        <w:rPr>
          <w:rFonts w:eastAsia="黑体"/>
          <w:sz w:val="24"/>
          <w:lang w:val="zh-CN"/>
        </w:rPr>
        <w:t>”</w:t>
      </w:r>
      <w:r>
        <w:rPr>
          <w:rFonts w:eastAsia="黑体"/>
          <w:sz w:val="24"/>
          <w:lang w:val="zh-CN"/>
        </w:rPr>
        <w:t>可</w:t>
      </w:r>
      <w:proofErr w:type="gramStart"/>
      <w:r>
        <w:rPr>
          <w:rFonts w:eastAsia="黑体"/>
          <w:sz w:val="24"/>
          <w:lang w:val="zh-CN"/>
        </w:rPr>
        <w:t>作出</w:t>
      </w:r>
      <w:proofErr w:type="gramEnd"/>
      <w:r>
        <w:rPr>
          <w:rFonts w:eastAsia="黑体"/>
          <w:sz w:val="24"/>
          <w:lang w:val="zh-CN"/>
        </w:rPr>
        <w:t>不同约定外，补充和细化的内容不得与</w:t>
      </w:r>
      <w:r>
        <w:rPr>
          <w:rFonts w:eastAsia="黑体"/>
          <w:sz w:val="24"/>
          <w:lang w:val="zh-CN"/>
        </w:rPr>
        <w:t>“</w:t>
      </w:r>
      <w:r>
        <w:rPr>
          <w:rFonts w:eastAsia="黑体"/>
          <w:sz w:val="24"/>
          <w:lang w:val="zh-CN"/>
        </w:rPr>
        <w:t>通用合同条款</w:t>
      </w:r>
      <w:r>
        <w:rPr>
          <w:rFonts w:eastAsia="黑体"/>
          <w:sz w:val="24"/>
          <w:lang w:val="zh-CN"/>
        </w:rPr>
        <w:t>”</w:t>
      </w:r>
      <w:r>
        <w:rPr>
          <w:rFonts w:eastAsia="黑体"/>
          <w:sz w:val="24"/>
          <w:lang w:val="zh-CN"/>
        </w:rPr>
        <w:t>强制性规定相抵触。同时，补充、细化或约定的内容，不得违反法律、行政法规的强制性规定和平等、自愿、公平和诚实信用原则。</w:t>
      </w:r>
    </w:p>
    <w:p w14:paraId="01CEBA45" w14:textId="77777777" w:rsidR="00F83B1F" w:rsidRDefault="00045D20">
      <w:pPr>
        <w:spacing w:after="120" w:line="400" w:lineRule="atLeast"/>
        <w:ind w:firstLineChars="300" w:firstLine="720"/>
        <w:rPr>
          <w:rFonts w:eastAsia="黑体"/>
          <w:sz w:val="24"/>
          <w:lang w:val="zh-CN"/>
        </w:rPr>
      </w:pPr>
      <w:r>
        <w:rPr>
          <w:rFonts w:eastAsia="黑体"/>
          <w:sz w:val="24"/>
          <w:lang w:val="zh-CN"/>
        </w:rPr>
        <w:t>2.</w:t>
      </w:r>
      <w:r>
        <w:rPr>
          <w:rFonts w:eastAsia="黑体"/>
          <w:sz w:val="24"/>
          <w:lang w:val="zh-CN"/>
        </w:rPr>
        <w:t>专用合同条款的编号应与通用合同条款一致。</w:t>
      </w:r>
    </w:p>
    <w:p w14:paraId="72CCA9CD" w14:textId="77777777" w:rsidR="00F83B1F" w:rsidRDefault="00045D20">
      <w:pPr>
        <w:spacing w:after="120" w:line="400" w:lineRule="atLeast"/>
        <w:ind w:firstLineChars="300" w:firstLine="720"/>
        <w:rPr>
          <w:rFonts w:eastAsia="黑体"/>
          <w:sz w:val="24"/>
          <w:lang w:val="zh-CN"/>
        </w:rPr>
      </w:pPr>
      <w:r>
        <w:rPr>
          <w:rFonts w:eastAsia="黑体"/>
          <w:sz w:val="24"/>
          <w:lang w:val="zh-CN"/>
        </w:rPr>
        <w:t>3.</w:t>
      </w:r>
      <w:r>
        <w:rPr>
          <w:rFonts w:eastAsia="黑体"/>
          <w:sz w:val="24"/>
          <w:lang w:val="zh-CN"/>
        </w:rPr>
        <w:t>专用合同条款可对下列内容进行补充和细化：</w:t>
      </w:r>
    </w:p>
    <w:p w14:paraId="309B1B48" w14:textId="77777777" w:rsidR="00F83B1F" w:rsidRDefault="00045D20">
      <w:pPr>
        <w:spacing w:after="120" w:line="400" w:lineRule="atLeast"/>
        <w:ind w:firstLineChars="300" w:firstLine="720"/>
        <w:rPr>
          <w:rFonts w:eastAsia="黑体"/>
          <w:sz w:val="24"/>
          <w:lang w:val="zh-CN"/>
        </w:rPr>
      </w:pPr>
      <w:r>
        <w:rPr>
          <w:rFonts w:eastAsia="黑体"/>
          <w:sz w:val="24"/>
          <w:lang w:val="zh-CN"/>
        </w:rPr>
        <w:t>(1)“</w:t>
      </w:r>
      <w:r>
        <w:rPr>
          <w:rFonts w:eastAsia="黑体"/>
          <w:sz w:val="24"/>
          <w:lang w:val="zh-CN"/>
        </w:rPr>
        <w:t>通用合同条款</w:t>
      </w:r>
      <w:r>
        <w:rPr>
          <w:rFonts w:eastAsia="黑体"/>
          <w:sz w:val="24"/>
          <w:lang w:val="zh-CN"/>
        </w:rPr>
        <w:t>”</w:t>
      </w:r>
      <w:r>
        <w:rPr>
          <w:rFonts w:eastAsia="黑体"/>
          <w:sz w:val="24"/>
          <w:lang w:val="zh-CN"/>
        </w:rPr>
        <w:t>中明确指出</w:t>
      </w:r>
      <w:r>
        <w:rPr>
          <w:rFonts w:eastAsia="黑体"/>
          <w:sz w:val="24"/>
          <w:lang w:val="zh-CN"/>
        </w:rPr>
        <w:t>“</w:t>
      </w:r>
      <w:r>
        <w:rPr>
          <w:rFonts w:eastAsia="黑体"/>
          <w:sz w:val="24"/>
          <w:lang w:val="zh-CN"/>
        </w:rPr>
        <w:t>专用合同条款</w:t>
      </w:r>
      <w:r>
        <w:rPr>
          <w:rFonts w:eastAsia="黑体"/>
          <w:sz w:val="24"/>
          <w:lang w:val="zh-CN"/>
        </w:rPr>
        <w:t>”</w:t>
      </w:r>
      <w:r>
        <w:rPr>
          <w:rFonts w:eastAsia="黑体"/>
          <w:sz w:val="24"/>
          <w:lang w:val="zh-CN"/>
        </w:rPr>
        <w:t>可对</w:t>
      </w:r>
      <w:r>
        <w:rPr>
          <w:rFonts w:eastAsia="黑体"/>
          <w:sz w:val="24"/>
          <w:lang w:val="zh-CN"/>
        </w:rPr>
        <w:t>“</w:t>
      </w:r>
      <w:r>
        <w:rPr>
          <w:rFonts w:eastAsia="黑体"/>
          <w:sz w:val="24"/>
          <w:lang w:val="zh-CN"/>
        </w:rPr>
        <w:t>通用合同条款</w:t>
      </w:r>
      <w:r>
        <w:rPr>
          <w:rFonts w:eastAsia="黑体"/>
          <w:sz w:val="24"/>
          <w:lang w:val="zh-CN"/>
        </w:rPr>
        <w:t>”</w:t>
      </w:r>
      <w:r>
        <w:rPr>
          <w:rFonts w:eastAsia="黑体"/>
          <w:sz w:val="24"/>
          <w:lang w:val="zh-CN"/>
        </w:rPr>
        <w:t>进行修改的内容（在</w:t>
      </w:r>
      <w:r>
        <w:rPr>
          <w:rFonts w:eastAsia="黑体"/>
          <w:sz w:val="24"/>
          <w:lang w:val="zh-CN"/>
        </w:rPr>
        <w:t>“</w:t>
      </w:r>
      <w:r>
        <w:rPr>
          <w:rFonts w:eastAsia="黑体"/>
          <w:sz w:val="24"/>
          <w:lang w:val="zh-CN"/>
        </w:rPr>
        <w:t>通用合同条款</w:t>
      </w:r>
      <w:r>
        <w:rPr>
          <w:rFonts w:eastAsia="黑体"/>
          <w:sz w:val="24"/>
          <w:lang w:val="zh-CN"/>
        </w:rPr>
        <w:t>”</w:t>
      </w:r>
      <w:r>
        <w:rPr>
          <w:rFonts w:eastAsia="黑体"/>
          <w:sz w:val="24"/>
          <w:lang w:val="zh-CN"/>
        </w:rPr>
        <w:t>中用</w:t>
      </w:r>
      <w:r>
        <w:rPr>
          <w:rFonts w:eastAsia="黑体"/>
          <w:sz w:val="24"/>
          <w:lang w:val="zh-CN"/>
        </w:rPr>
        <w:t>“</w:t>
      </w:r>
      <w:r>
        <w:rPr>
          <w:rFonts w:eastAsia="黑体"/>
          <w:sz w:val="24"/>
          <w:lang w:val="zh-CN"/>
        </w:rPr>
        <w:t>应按合同约定</w:t>
      </w:r>
      <w:r>
        <w:rPr>
          <w:rFonts w:eastAsia="黑体"/>
          <w:sz w:val="24"/>
          <w:lang w:val="zh-CN"/>
        </w:rPr>
        <w:t>”“</w:t>
      </w:r>
      <w:r>
        <w:rPr>
          <w:rFonts w:eastAsia="黑体"/>
          <w:sz w:val="24"/>
          <w:lang w:val="zh-CN"/>
        </w:rPr>
        <w:t>按专</w:t>
      </w:r>
      <w:r>
        <w:rPr>
          <w:rFonts w:eastAsia="黑体"/>
          <w:sz w:val="24"/>
          <w:lang w:val="zh-CN"/>
        </w:rPr>
        <w:t>用合同条款约定</w:t>
      </w:r>
      <w:r>
        <w:rPr>
          <w:rFonts w:eastAsia="黑体"/>
          <w:sz w:val="24"/>
          <w:lang w:val="zh-CN"/>
        </w:rPr>
        <w:t>”“</w:t>
      </w:r>
      <w:r>
        <w:rPr>
          <w:rFonts w:eastAsia="黑体"/>
          <w:sz w:val="24"/>
          <w:lang w:val="zh-CN"/>
        </w:rPr>
        <w:t>除合同另有约定外</w:t>
      </w:r>
      <w:r>
        <w:rPr>
          <w:rFonts w:eastAsia="黑体"/>
          <w:sz w:val="24"/>
          <w:lang w:val="zh-CN"/>
        </w:rPr>
        <w:t>”“</w:t>
      </w:r>
      <w:r>
        <w:rPr>
          <w:rFonts w:eastAsia="黑体"/>
          <w:sz w:val="24"/>
          <w:lang w:val="zh-CN"/>
        </w:rPr>
        <w:t>除专用合同条款另有约定外</w:t>
      </w:r>
      <w:r>
        <w:rPr>
          <w:rFonts w:eastAsia="黑体"/>
          <w:sz w:val="24"/>
          <w:lang w:val="zh-CN"/>
        </w:rPr>
        <w:t>”“</w:t>
      </w:r>
      <w:r>
        <w:rPr>
          <w:rFonts w:eastAsia="黑体"/>
          <w:sz w:val="24"/>
          <w:lang w:val="zh-CN"/>
        </w:rPr>
        <w:t>在专用合同条款中约定</w:t>
      </w:r>
      <w:r>
        <w:rPr>
          <w:rFonts w:eastAsia="黑体"/>
          <w:sz w:val="24"/>
          <w:lang w:val="zh-CN"/>
        </w:rPr>
        <w:t>”</w:t>
      </w:r>
      <w:r>
        <w:rPr>
          <w:rFonts w:eastAsia="黑体"/>
          <w:sz w:val="24"/>
          <w:lang w:val="zh-CN"/>
        </w:rPr>
        <w:t>等多种文字形式表达）；</w:t>
      </w:r>
    </w:p>
    <w:p w14:paraId="497262A9" w14:textId="77777777" w:rsidR="00F83B1F" w:rsidRDefault="00045D20">
      <w:pPr>
        <w:spacing w:after="120" w:line="400" w:lineRule="atLeast"/>
        <w:ind w:firstLineChars="300" w:firstLine="720"/>
        <w:rPr>
          <w:rFonts w:eastAsia="黑体"/>
          <w:sz w:val="24"/>
          <w:lang w:val="zh-CN"/>
        </w:rPr>
      </w:pPr>
      <w:r>
        <w:rPr>
          <w:rFonts w:eastAsia="黑体"/>
          <w:sz w:val="24"/>
          <w:lang w:val="zh-CN"/>
        </w:rPr>
        <w:t>(2</w:t>
      </w:r>
      <w:r>
        <w:rPr>
          <w:rFonts w:eastAsia="黑体"/>
          <w:sz w:val="24"/>
          <w:lang w:val="zh-CN"/>
        </w:rPr>
        <w:t>）其他需要补充、细化的内容。</w:t>
      </w:r>
    </w:p>
    <w:p w14:paraId="443FCE80" w14:textId="77777777" w:rsidR="00F83B1F" w:rsidRDefault="00045D20">
      <w:pPr>
        <w:spacing w:after="120" w:line="410" w:lineRule="atLeast"/>
        <w:ind w:firstLineChars="300" w:firstLine="630"/>
        <w:rPr>
          <w:rFonts w:eastAsia="楷体_GB2312"/>
          <w:lang w:val="zh-CN"/>
        </w:rPr>
      </w:pPr>
      <w:r>
        <w:rPr>
          <w:rFonts w:eastAsia="楷体_GB2312"/>
          <w:lang w:val="zh-CN"/>
        </w:rPr>
        <w:br w:type="page"/>
      </w:r>
    </w:p>
    <w:p w14:paraId="5EE1EDEC" w14:textId="77777777" w:rsidR="00F83B1F" w:rsidRDefault="00045D20">
      <w:pPr>
        <w:pStyle w:val="1"/>
      </w:pPr>
      <w:bookmarkStart w:id="380" w:name="_Toc18429"/>
      <w:bookmarkStart w:id="381" w:name="_Toc510015779"/>
      <w:bookmarkStart w:id="382" w:name="_Toc22052855"/>
      <w:bookmarkStart w:id="383" w:name="_Toc503518024"/>
      <w:r>
        <w:lastRenderedPageBreak/>
        <w:t xml:space="preserve">1. </w:t>
      </w:r>
      <w:r>
        <w:t>一般约定</w:t>
      </w:r>
      <w:bookmarkEnd w:id="380"/>
      <w:bookmarkEnd w:id="381"/>
      <w:bookmarkEnd w:id="382"/>
      <w:bookmarkEnd w:id="383"/>
    </w:p>
    <w:p w14:paraId="1C716661" w14:textId="77777777" w:rsidR="00F83B1F" w:rsidRDefault="00045D20">
      <w:pPr>
        <w:pStyle w:val="1"/>
      </w:pPr>
      <w:bookmarkStart w:id="384" w:name="_Toc20161"/>
      <w:r>
        <w:t xml:space="preserve">1.1 </w:t>
      </w:r>
      <w:r>
        <w:t>词语定义</w:t>
      </w:r>
      <w:bookmarkEnd w:id="384"/>
    </w:p>
    <w:p w14:paraId="45716371" w14:textId="77777777" w:rsidR="00F83B1F" w:rsidRDefault="00045D20">
      <w:pPr>
        <w:wordWrap w:val="0"/>
        <w:spacing w:line="410" w:lineRule="atLeast"/>
        <w:ind w:firstLineChars="200" w:firstLine="480"/>
        <w:rPr>
          <w:bCs/>
          <w:sz w:val="24"/>
        </w:rPr>
      </w:pPr>
      <w:r>
        <w:rPr>
          <w:sz w:val="24"/>
        </w:rPr>
        <w:t xml:space="preserve">1.1.2.2 </w:t>
      </w:r>
      <w:r>
        <w:rPr>
          <w:sz w:val="24"/>
        </w:rPr>
        <w:t>委托人：</w:t>
      </w:r>
      <w:r>
        <w:rPr>
          <w:sz w:val="24"/>
          <w:u w:val="single"/>
        </w:rPr>
        <w:t xml:space="preserve">                                             </w:t>
      </w:r>
      <w:r>
        <w:rPr>
          <w:sz w:val="24"/>
        </w:rPr>
        <w:t>。</w:t>
      </w:r>
    </w:p>
    <w:p w14:paraId="2A00B57A" w14:textId="77777777" w:rsidR="00F83B1F" w:rsidRDefault="00045D20">
      <w:pPr>
        <w:wordWrap w:val="0"/>
        <w:spacing w:line="410" w:lineRule="atLeast"/>
        <w:ind w:firstLineChars="200" w:firstLine="480"/>
        <w:rPr>
          <w:sz w:val="24"/>
        </w:rPr>
      </w:pPr>
      <w:r>
        <w:rPr>
          <w:bCs/>
          <w:sz w:val="24"/>
        </w:rPr>
        <w:t xml:space="preserve">1.1.3.1 </w:t>
      </w:r>
      <w:r>
        <w:rPr>
          <w:sz w:val="24"/>
        </w:rPr>
        <w:t>本次进行代建（含监理）招标的工程为</w:t>
      </w:r>
      <w:r>
        <w:rPr>
          <w:sz w:val="24"/>
          <w:u w:val="single"/>
        </w:rPr>
        <w:t xml:space="preserve">            </w:t>
      </w:r>
      <w:r>
        <w:rPr>
          <w:sz w:val="24"/>
        </w:rPr>
        <w:t>公路工程。</w:t>
      </w:r>
    </w:p>
    <w:p w14:paraId="783ED179" w14:textId="77777777" w:rsidR="00F83B1F" w:rsidRDefault="00045D20">
      <w:pPr>
        <w:wordWrap w:val="0"/>
        <w:spacing w:line="410" w:lineRule="atLeast"/>
        <w:ind w:firstLineChars="200" w:firstLine="480"/>
        <w:rPr>
          <w:sz w:val="24"/>
          <w:u w:val="single"/>
        </w:rPr>
      </w:pPr>
      <w:r>
        <w:rPr>
          <w:sz w:val="24"/>
        </w:rPr>
        <w:t>工程地点：</w:t>
      </w:r>
      <w:r>
        <w:rPr>
          <w:sz w:val="24"/>
          <w:u w:val="single"/>
        </w:rPr>
        <w:t xml:space="preserve">                                                  </w:t>
      </w:r>
      <w:r>
        <w:rPr>
          <w:sz w:val="24"/>
        </w:rPr>
        <w:t>；</w:t>
      </w:r>
    </w:p>
    <w:p w14:paraId="1CF70C17" w14:textId="77777777" w:rsidR="00F83B1F" w:rsidRDefault="00045D20">
      <w:pPr>
        <w:wordWrap w:val="0"/>
        <w:spacing w:line="410" w:lineRule="atLeast"/>
        <w:ind w:firstLineChars="200" w:firstLine="480"/>
        <w:rPr>
          <w:sz w:val="24"/>
          <w:u w:val="single"/>
        </w:rPr>
      </w:pPr>
      <w:proofErr w:type="gramStart"/>
      <w:r>
        <w:rPr>
          <w:sz w:val="24"/>
        </w:rPr>
        <w:t>起迄</w:t>
      </w:r>
      <w:proofErr w:type="gramEnd"/>
      <w:r>
        <w:rPr>
          <w:sz w:val="24"/>
        </w:rPr>
        <w:t>桩号：</w:t>
      </w:r>
      <w:r>
        <w:rPr>
          <w:sz w:val="24"/>
          <w:u w:val="single"/>
        </w:rPr>
        <w:t xml:space="preserve">                                                  </w:t>
      </w:r>
      <w:r>
        <w:rPr>
          <w:sz w:val="24"/>
        </w:rPr>
        <w:t>；</w:t>
      </w:r>
    </w:p>
    <w:p w14:paraId="4C978F05" w14:textId="77777777" w:rsidR="00F83B1F" w:rsidRDefault="00045D20">
      <w:pPr>
        <w:wordWrap w:val="0"/>
        <w:spacing w:line="410" w:lineRule="atLeast"/>
        <w:ind w:firstLineChars="200" w:firstLine="480"/>
        <w:rPr>
          <w:sz w:val="24"/>
        </w:rPr>
      </w:pPr>
      <w:r>
        <w:rPr>
          <w:sz w:val="24"/>
        </w:rPr>
        <w:t>代建（含监理）合同标段划分：</w:t>
      </w:r>
      <w:r>
        <w:rPr>
          <w:sz w:val="24"/>
          <w:u w:val="single"/>
        </w:rPr>
        <w:t xml:space="preserve">                                </w:t>
      </w:r>
      <w:r>
        <w:rPr>
          <w:sz w:val="24"/>
        </w:rPr>
        <w:t>；</w:t>
      </w:r>
    </w:p>
    <w:p w14:paraId="6D568349" w14:textId="77777777" w:rsidR="00F83B1F" w:rsidRDefault="00045D20">
      <w:pPr>
        <w:wordWrap w:val="0"/>
        <w:spacing w:line="410" w:lineRule="atLeast"/>
        <w:ind w:firstLineChars="200" w:firstLine="480"/>
        <w:rPr>
          <w:sz w:val="24"/>
        </w:rPr>
      </w:pPr>
      <w:r>
        <w:rPr>
          <w:sz w:val="24"/>
        </w:rPr>
        <w:t>工程概况：</w:t>
      </w:r>
      <w:r>
        <w:rPr>
          <w:sz w:val="24"/>
          <w:u w:val="single"/>
        </w:rPr>
        <w:t xml:space="preserve">                                                  </w:t>
      </w:r>
      <w:r>
        <w:rPr>
          <w:sz w:val="24"/>
        </w:rPr>
        <w:t>。</w:t>
      </w:r>
    </w:p>
    <w:p w14:paraId="2AF78ADF" w14:textId="77777777" w:rsidR="00F83B1F" w:rsidRDefault="00045D20">
      <w:pPr>
        <w:pStyle w:val="1"/>
      </w:pPr>
      <w:bookmarkStart w:id="385" w:name="_Toc21129"/>
      <w:r>
        <w:t xml:space="preserve">1.3 </w:t>
      </w:r>
      <w:r>
        <w:t>适用法律</w:t>
      </w:r>
      <w:bookmarkEnd w:id="385"/>
    </w:p>
    <w:p w14:paraId="75975085" w14:textId="77777777" w:rsidR="00F83B1F" w:rsidRDefault="00045D20">
      <w:pPr>
        <w:spacing w:line="410" w:lineRule="atLeast"/>
        <w:ind w:firstLineChars="200" w:firstLine="480"/>
        <w:rPr>
          <w:sz w:val="24"/>
        </w:rPr>
      </w:pPr>
      <w:r>
        <w:rPr>
          <w:sz w:val="24"/>
        </w:rPr>
        <w:t>本合同适用的其他规范性文件：</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t xml:space="preserve">     </w:t>
      </w:r>
      <w:r>
        <w:rPr>
          <w:sz w:val="24"/>
        </w:rPr>
        <w:t>。</w:t>
      </w:r>
    </w:p>
    <w:p w14:paraId="48F8F168" w14:textId="77777777" w:rsidR="00F83B1F" w:rsidRDefault="00045D20">
      <w:pPr>
        <w:pStyle w:val="1"/>
      </w:pPr>
      <w:bookmarkStart w:id="386" w:name="_Toc22885"/>
      <w:r>
        <w:t xml:space="preserve">1.12 </w:t>
      </w:r>
      <w:r>
        <w:t>委托人要求</w:t>
      </w:r>
      <w:bookmarkEnd w:id="386"/>
    </w:p>
    <w:p w14:paraId="1151FCA0" w14:textId="77777777" w:rsidR="00F83B1F" w:rsidRDefault="00045D20">
      <w:pPr>
        <w:spacing w:line="410" w:lineRule="atLeast"/>
        <w:ind w:firstLineChars="200" w:firstLine="480"/>
        <w:rPr>
          <w:sz w:val="24"/>
          <w:szCs w:val="22"/>
        </w:rPr>
      </w:pPr>
      <w:r>
        <w:rPr>
          <w:sz w:val="24"/>
          <w:szCs w:val="21"/>
        </w:rPr>
        <w:t xml:space="preserve">1.12.3 </w:t>
      </w:r>
      <w:r>
        <w:rPr>
          <w:sz w:val="24"/>
          <w:szCs w:val="21"/>
        </w:rPr>
        <w:t>委托人提供国外规范和标准的时间：</w:t>
      </w:r>
      <w:r>
        <w:rPr>
          <w:sz w:val="24"/>
          <w:szCs w:val="22"/>
          <w:u w:val="single"/>
        </w:rPr>
        <w:t xml:space="preserve">            </w:t>
      </w:r>
      <w:r>
        <w:rPr>
          <w:sz w:val="24"/>
          <w:szCs w:val="22"/>
        </w:rPr>
        <w:t>，提供数量：</w:t>
      </w:r>
      <w:r>
        <w:rPr>
          <w:sz w:val="24"/>
          <w:szCs w:val="22"/>
          <w:u w:val="single"/>
        </w:rPr>
        <w:t xml:space="preserve">         </w:t>
      </w:r>
      <w:r>
        <w:rPr>
          <w:sz w:val="24"/>
          <w:szCs w:val="22"/>
        </w:rPr>
        <w:t>，其他要求：</w:t>
      </w:r>
      <w:r>
        <w:rPr>
          <w:sz w:val="24"/>
          <w:szCs w:val="22"/>
          <w:u w:val="single"/>
        </w:rPr>
        <w:t xml:space="preserve">              </w:t>
      </w:r>
      <w:r>
        <w:rPr>
          <w:sz w:val="24"/>
          <w:szCs w:val="22"/>
        </w:rPr>
        <w:t>。</w:t>
      </w:r>
    </w:p>
    <w:p w14:paraId="11553170" w14:textId="77777777" w:rsidR="00F83B1F" w:rsidRDefault="00F83B1F">
      <w:pPr>
        <w:spacing w:line="410" w:lineRule="atLeast"/>
        <w:ind w:firstLineChars="200" w:firstLine="480"/>
        <w:rPr>
          <w:sz w:val="24"/>
          <w:szCs w:val="22"/>
        </w:rPr>
      </w:pPr>
    </w:p>
    <w:p w14:paraId="0C5648B8" w14:textId="77777777" w:rsidR="00F83B1F" w:rsidRDefault="00045D20">
      <w:pPr>
        <w:pStyle w:val="1"/>
      </w:pPr>
      <w:bookmarkStart w:id="387" w:name="_Toc16101"/>
      <w:bookmarkStart w:id="388" w:name="_Toc22052856"/>
      <w:r>
        <w:t xml:space="preserve">2. </w:t>
      </w:r>
      <w:r>
        <w:t>委托人的权利与义务</w:t>
      </w:r>
      <w:bookmarkEnd w:id="387"/>
      <w:bookmarkEnd w:id="388"/>
    </w:p>
    <w:p w14:paraId="653062B4" w14:textId="77777777" w:rsidR="00F83B1F" w:rsidRDefault="00045D20">
      <w:pPr>
        <w:pStyle w:val="1"/>
      </w:pPr>
      <w:bookmarkStart w:id="389" w:name="_Toc19997"/>
      <w:r>
        <w:t xml:space="preserve">2.1 </w:t>
      </w:r>
      <w:r>
        <w:t>委托人的权利</w:t>
      </w:r>
      <w:bookmarkEnd w:id="389"/>
    </w:p>
    <w:p w14:paraId="0C478583" w14:textId="77777777" w:rsidR="00F83B1F" w:rsidRDefault="00045D20">
      <w:pPr>
        <w:spacing w:line="410" w:lineRule="atLeast"/>
        <w:ind w:firstLineChars="200" w:firstLine="480"/>
        <w:rPr>
          <w:sz w:val="24"/>
          <w:szCs w:val="22"/>
          <w:lang w:val="zh-CN"/>
        </w:rPr>
      </w:pPr>
      <w:r>
        <w:rPr>
          <w:sz w:val="24"/>
          <w:szCs w:val="22"/>
          <w:lang w:val="zh-CN"/>
        </w:rPr>
        <w:t xml:space="preserve">2.1.10 </w:t>
      </w:r>
      <w:r>
        <w:rPr>
          <w:sz w:val="24"/>
          <w:szCs w:val="21"/>
        </w:rPr>
        <w:t>除通用合同条款约定外，</w:t>
      </w:r>
      <w:r>
        <w:rPr>
          <w:sz w:val="24"/>
          <w:szCs w:val="22"/>
          <w:lang w:val="zh-CN"/>
        </w:rPr>
        <w:t>委托人的其他权利包括</w:t>
      </w:r>
      <w:r>
        <w:rPr>
          <w:sz w:val="24"/>
          <w:szCs w:val="22"/>
          <w:u w:val="single"/>
        </w:rPr>
        <w:t xml:space="preserve">              </w:t>
      </w:r>
      <w:r>
        <w:rPr>
          <w:sz w:val="24"/>
          <w:szCs w:val="22"/>
        </w:rPr>
        <w:t>。</w:t>
      </w:r>
    </w:p>
    <w:p w14:paraId="2ED99835" w14:textId="77777777" w:rsidR="00F83B1F" w:rsidRDefault="00045D20">
      <w:pPr>
        <w:pStyle w:val="1"/>
      </w:pPr>
      <w:bookmarkStart w:id="390" w:name="_Toc6014"/>
      <w:r>
        <w:t xml:space="preserve">2.2 </w:t>
      </w:r>
      <w:r>
        <w:t>委托人的义务</w:t>
      </w:r>
      <w:bookmarkEnd w:id="390"/>
    </w:p>
    <w:p w14:paraId="6CB0E3C5" w14:textId="77777777" w:rsidR="00F83B1F" w:rsidRDefault="00045D20">
      <w:pPr>
        <w:spacing w:line="410" w:lineRule="atLeast"/>
        <w:ind w:firstLineChars="200" w:firstLine="480"/>
        <w:rPr>
          <w:sz w:val="24"/>
          <w:szCs w:val="22"/>
          <w:lang w:val="zh-CN"/>
        </w:rPr>
      </w:pPr>
      <w:r>
        <w:rPr>
          <w:sz w:val="24"/>
          <w:szCs w:val="22"/>
          <w:lang w:val="zh-CN"/>
        </w:rPr>
        <w:t xml:space="preserve">2.2.11 </w:t>
      </w:r>
      <w:r>
        <w:rPr>
          <w:sz w:val="24"/>
          <w:szCs w:val="21"/>
        </w:rPr>
        <w:t>除通用合同条款约定外，</w:t>
      </w:r>
      <w:r>
        <w:rPr>
          <w:sz w:val="24"/>
          <w:szCs w:val="22"/>
          <w:lang w:val="zh-CN"/>
        </w:rPr>
        <w:t>委托人的其他义务包括</w:t>
      </w:r>
      <w:r>
        <w:rPr>
          <w:sz w:val="24"/>
          <w:szCs w:val="22"/>
          <w:u w:val="single"/>
          <w:lang w:val="zh-CN"/>
        </w:rPr>
        <w:t xml:space="preserve">              </w:t>
      </w:r>
      <w:r>
        <w:rPr>
          <w:sz w:val="24"/>
          <w:szCs w:val="22"/>
          <w:u w:val="single"/>
          <w:lang w:val="zh-CN"/>
        </w:rPr>
        <w:t>。</w:t>
      </w:r>
    </w:p>
    <w:p w14:paraId="591EF773" w14:textId="77777777" w:rsidR="00F83B1F" w:rsidRDefault="00F83B1F">
      <w:pPr>
        <w:pStyle w:val="a5"/>
        <w:tabs>
          <w:tab w:val="left" w:pos="1080"/>
        </w:tabs>
        <w:spacing w:line="400" w:lineRule="exact"/>
        <w:ind w:firstLine="482"/>
        <w:rPr>
          <w:rFonts w:ascii="Times New Roman" w:hAnsi="Times New Roman"/>
          <w:b/>
          <w:bCs/>
          <w:lang w:val="zh-CN"/>
        </w:rPr>
      </w:pPr>
    </w:p>
    <w:p w14:paraId="1407CC6C" w14:textId="77777777" w:rsidR="00F83B1F" w:rsidRDefault="00045D20">
      <w:pPr>
        <w:pStyle w:val="1"/>
      </w:pPr>
      <w:bookmarkStart w:id="391" w:name="_Toc22052857"/>
      <w:bookmarkStart w:id="392" w:name="_Toc29615"/>
      <w:r>
        <w:t xml:space="preserve">3. </w:t>
      </w:r>
      <w:r>
        <w:t>委托人管理</w:t>
      </w:r>
      <w:bookmarkEnd w:id="391"/>
      <w:bookmarkEnd w:id="392"/>
    </w:p>
    <w:p w14:paraId="0A3A1651" w14:textId="77777777" w:rsidR="00F83B1F" w:rsidRDefault="00045D20">
      <w:pPr>
        <w:pStyle w:val="1"/>
      </w:pPr>
      <w:bookmarkStart w:id="393" w:name="_Toc7627"/>
      <w:r>
        <w:t xml:space="preserve">3.1 </w:t>
      </w:r>
      <w:r>
        <w:t>委托人代表</w:t>
      </w:r>
      <w:bookmarkEnd w:id="393"/>
    </w:p>
    <w:p w14:paraId="7176D50C" w14:textId="77777777" w:rsidR="00F83B1F" w:rsidRDefault="00045D20">
      <w:pPr>
        <w:spacing w:line="410" w:lineRule="atLeast"/>
        <w:ind w:firstLineChars="200" w:firstLine="480"/>
        <w:rPr>
          <w:sz w:val="24"/>
          <w:szCs w:val="22"/>
          <w:lang w:val="zh-CN"/>
        </w:rPr>
      </w:pPr>
      <w:r>
        <w:rPr>
          <w:sz w:val="24"/>
          <w:szCs w:val="22"/>
          <w:lang w:val="zh-CN"/>
        </w:rPr>
        <w:t xml:space="preserve">3.1.1 </w:t>
      </w:r>
      <w:r>
        <w:rPr>
          <w:sz w:val="24"/>
          <w:szCs w:val="22"/>
          <w:lang w:val="zh-CN"/>
        </w:rPr>
        <w:t>委托人代表</w:t>
      </w:r>
    </w:p>
    <w:p w14:paraId="76D83354" w14:textId="77777777" w:rsidR="00F83B1F" w:rsidRDefault="00045D20">
      <w:pPr>
        <w:spacing w:line="410" w:lineRule="atLeast"/>
        <w:ind w:firstLineChars="200" w:firstLine="480"/>
        <w:rPr>
          <w:sz w:val="24"/>
          <w:szCs w:val="21"/>
        </w:rPr>
      </w:pPr>
      <w:r>
        <w:rPr>
          <w:sz w:val="24"/>
          <w:szCs w:val="21"/>
        </w:rPr>
        <w:t>姓名：</w:t>
      </w:r>
      <w:r>
        <w:rPr>
          <w:sz w:val="24"/>
          <w:szCs w:val="22"/>
          <w:u w:val="single"/>
          <w:lang w:val="zh-CN"/>
        </w:rPr>
        <w:t xml:space="preserve">                  </w:t>
      </w:r>
      <w:r>
        <w:rPr>
          <w:sz w:val="24"/>
          <w:szCs w:val="22"/>
          <w:lang w:val="zh-CN"/>
        </w:rPr>
        <w:t>。</w:t>
      </w:r>
    </w:p>
    <w:p w14:paraId="5F361506" w14:textId="77777777" w:rsidR="00F83B1F" w:rsidRDefault="00045D20">
      <w:pPr>
        <w:spacing w:line="410" w:lineRule="atLeast"/>
        <w:ind w:firstLineChars="200" w:firstLine="480"/>
        <w:rPr>
          <w:sz w:val="24"/>
          <w:szCs w:val="21"/>
        </w:rPr>
      </w:pPr>
      <w:r>
        <w:rPr>
          <w:sz w:val="24"/>
          <w:szCs w:val="21"/>
        </w:rPr>
        <w:t>职务：</w:t>
      </w:r>
      <w:r>
        <w:rPr>
          <w:sz w:val="24"/>
          <w:szCs w:val="22"/>
          <w:u w:val="single"/>
          <w:lang w:val="zh-CN"/>
        </w:rPr>
        <w:t xml:space="preserve">                  </w:t>
      </w:r>
      <w:r>
        <w:rPr>
          <w:sz w:val="24"/>
          <w:szCs w:val="22"/>
          <w:lang w:val="zh-CN"/>
        </w:rPr>
        <w:t>。</w:t>
      </w:r>
    </w:p>
    <w:p w14:paraId="38D17C98" w14:textId="77777777" w:rsidR="00F83B1F" w:rsidRDefault="00045D20">
      <w:pPr>
        <w:spacing w:line="410" w:lineRule="atLeast"/>
        <w:ind w:firstLineChars="200" w:firstLine="480"/>
        <w:rPr>
          <w:sz w:val="24"/>
          <w:szCs w:val="21"/>
        </w:rPr>
      </w:pPr>
      <w:r>
        <w:rPr>
          <w:sz w:val="24"/>
          <w:szCs w:val="21"/>
        </w:rPr>
        <w:t>联系方式：</w:t>
      </w:r>
      <w:r>
        <w:rPr>
          <w:sz w:val="24"/>
          <w:szCs w:val="22"/>
          <w:u w:val="single"/>
          <w:lang w:val="zh-CN"/>
        </w:rPr>
        <w:t xml:space="preserve">              </w:t>
      </w:r>
      <w:r>
        <w:rPr>
          <w:sz w:val="24"/>
          <w:szCs w:val="22"/>
          <w:lang w:val="zh-CN"/>
        </w:rPr>
        <w:t>。</w:t>
      </w:r>
    </w:p>
    <w:p w14:paraId="57A59EE5" w14:textId="77777777" w:rsidR="00F83B1F" w:rsidRDefault="00045D20">
      <w:pPr>
        <w:spacing w:line="410" w:lineRule="atLeast"/>
        <w:ind w:firstLineChars="200" w:firstLine="480"/>
        <w:rPr>
          <w:sz w:val="24"/>
          <w:szCs w:val="21"/>
        </w:rPr>
      </w:pPr>
      <w:r>
        <w:rPr>
          <w:sz w:val="24"/>
          <w:szCs w:val="21"/>
        </w:rPr>
        <w:t>授权范围：</w:t>
      </w:r>
      <w:r>
        <w:rPr>
          <w:sz w:val="24"/>
          <w:szCs w:val="22"/>
          <w:u w:val="single"/>
          <w:lang w:val="zh-CN"/>
        </w:rPr>
        <w:t xml:space="preserve">             </w:t>
      </w:r>
      <w:r>
        <w:rPr>
          <w:sz w:val="24"/>
          <w:szCs w:val="22"/>
          <w:lang w:val="zh-CN"/>
        </w:rPr>
        <w:t xml:space="preserve"> </w:t>
      </w:r>
      <w:r>
        <w:rPr>
          <w:sz w:val="24"/>
          <w:szCs w:val="22"/>
          <w:lang w:val="zh-CN"/>
        </w:rPr>
        <w:t>。</w:t>
      </w:r>
    </w:p>
    <w:p w14:paraId="07CDA291" w14:textId="77777777" w:rsidR="00F83B1F" w:rsidRDefault="00045D20">
      <w:pPr>
        <w:spacing w:line="410" w:lineRule="atLeast"/>
        <w:ind w:firstLineChars="200" w:firstLine="480"/>
        <w:rPr>
          <w:sz w:val="24"/>
          <w:szCs w:val="22"/>
          <w:lang w:val="zh-CN"/>
        </w:rPr>
      </w:pPr>
      <w:r>
        <w:rPr>
          <w:sz w:val="24"/>
          <w:szCs w:val="21"/>
        </w:rPr>
        <w:t>授权期限：</w:t>
      </w:r>
      <w:r>
        <w:rPr>
          <w:sz w:val="24"/>
          <w:szCs w:val="22"/>
          <w:u w:val="single"/>
          <w:lang w:val="zh-CN"/>
        </w:rPr>
        <w:t xml:space="preserve">              </w:t>
      </w:r>
      <w:r>
        <w:rPr>
          <w:sz w:val="24"/>
          <w:szCs w:val="22"/>
          <w:lang w:val="zh-CN"/>
        </w:rPr>
        <w:t>。</w:t>
      </w:r>
    </w:p>
    <w:p w14:paraId="76E25350" w14:textId="77777777" w:rsidR="00F83B1F" w:rsidRDefault="00F83B1F">
      <w:pPr>
        <w:spacing w:line="410" w:lineRule="atLeast"/>
        <w:ind w:firstLineChars="200" w:firstLine="480"/>
        <w:rPr>
          <w:sz w:val="24"/>
          <w:szCs w:val="22"/>
          <w:lang w:val="zh-CN"/>
        </w:rPr>
      </w:pPr>
    </w:p>
    <w:p w14:paraId="63A31E92" w14:textId="77777777" w:rsidR="00F83B1F" w:rsidRDefault="00045D20">
      <w:pPr>
        <w:pStyle w:val="1"/>
      </w:pPr>
      <w:bookmarkStart w:id="394" w:name="_Toc22052858"/>
      <w:bookmarkStart w:id="395" w:name="_Toc510015780"/>
      <w:bookmarkStart w:id="396" w:name="_Toc27742"/>
      <w:r>
        <w:t xml:space="preserve">4. </w:t>
      </w:r>
      <w:r>
        <w:t>代建人权利与义务</w:t>
      </w:r>
      <w:bookmarkEnd w:id="394"/>
      <w:bookmarkEnd w:id="395"/>
      <w:bookmarkEnd w:id="396"/>
    </w:p>
    <w:p w14:paraId="03D8A048" w14:textId="77777777" w:rsidR="00F83B1F" w:rsidRDefault="00045D20">
      <w:pPr>
        <w:pStyle w:val="1"/>
      </w:pPr>
      <w:bookmarkStart w:id="397" w:name="_Toc16158"/>
      <w:r>
        <w:t xml:space="preserve">4.2 </w:t>
      </w:r>
      <w:r>
        <w:t>代建人的一般义务</w:t>
      </w:r>
      <w:bookmarkEnd w:id="397"/>
    </w:p>
    <w:p w14:paraId="2889AA72" w14:textId="77777777" w:rsidR="00F83B1F" w:rsidRDefault="00045D20">
      <w:pPr>
        <w:spacing w:line="420" w:lineRule="exact"/>
        <w:ind w:firstLineChars="200" w:firstLine="482"/>
        <w:rPr>
          <w:b/>
          <w:bCs/>
          <w:sz w:val="24"/>
          <w:szCs w:val="21"/>
        </w:rPr>
      </w:pPr>
      <w:r>
        <w:rPr>
          <w:b/>
          <w:bCs/>
          <w:sz w:val="24"/>
          <w:szCs w:val="21"/>
        </w:rPr>
        <w:t xml:space="preserve">4.2.5 </w:t>
      </w:r>
      <w:r>
        <w:rPr>
          <w:b/>
          <w:bCs/>
          <w:sz w:val="24"/>
          <w:szCs w:val="21"/>
        </w:rPr>
        <w:t>其他义务</w:t>
      </w:r>
    </w:p>
    <w:p w14:paraId="445CAB69" w14:textId="77777777" w:rsidR="00F83B1F" w:rsidRDefault="00045D20">
      <w:pPr>
        <w:spacing w:line="420" w:lineRule="exact"/>
        <w:ind w:firstLineChars="200" w:firstLine="480"/>
        <w:rPr>
          <w:sz w:val="24"/>
          <w:szCs w:val="21"/>
        </w:rPr>
      </w:pPr>
      <w:r>
        <w:rPr>
          <w:sz w:val="24"/>
          <w:szCs w:val="21"/>
        </w:rPr>
        <w:t>除通用合同条款约定外，还应承担的其他义务包括</w:t>
      </w:r>
      <w:r>
        <w:rPr>
          <w:sz w:val="24"/>
          <w:szCs w:val="22"/>
          <w:u w:val="single"/>
          <w:lang w:val="zh-CN"/>
        </w:rPr>
        <w:t xml:space="preserve">              </w:t>
      </w:r>
      <w:r>
        <w:rPr>
          <w:sz w:val="24"/>
          <w:szCs w:val="22"/>
          <w:u w:val="single"/>
          <w:lang w:val="zh-CN"/>
        </w:rPr>
        <w:t>。</w:t>
      </w:r>
    </w:p>
    <w:p w14:paraId="3228A660" w14:textId="77777777" w:rsidR="00F83B1F" w:rsidRDefault="00045D20">
      <w:pPr>
        <w:pStyle w:val="1"/>
      </w:pPr>
      <w:bookmarkStart w:id="398" w:name="_Toc23523"/>
      <w:r>
        <w:t xml:space="preserve">4.3 </w:t>
      </w:r>
      <w:r>
        <w:t>履约保证金</w:t>
      </w:r>
      <w:bookmarkEnd w:id="398"/>
    </w:p>
    <w:p w14:paraId="5C837270" w14:textId="77777777" w:rsidR="00F83B1F" w:rsidRDefault="00045D20">
      <w:pPr>
        <w:spacing w:line="410" w:lineRule="atLeast"/>
        <w:ind w:firstLineChars="200" w:firstLine="480"/>
        <w:rPr>
          <w:bCs/>
          <w:sz w:val="24"/>
          <w:szCs w:val="22"/>
        </w:rPr>
      </w:pPr>
      <w:r>
        <w:rPr>
          <w:sz w:val="24"/>
          <w:szCs w:val="21"/>
        </w:rPr>
        <w:t xml:space="preserve">4.3.1 </w:t>
      </w:r>
      <w:r>
        <w:rPr>
          <w:sz w:val="24"/>
          <w:szCs w:val="21"/>
        </w:rPr>
        <w:t>缺陷责任期保函金额：</w:t>
      </w:r>
      <w:r>
        <w:rPr>
          <w:bCs/>
          <w:sz w:val="24"/>
          <w:szCs w:val="22"/>
        </w:rPr>
        <w:t xml:space="preserve"> </w:t>
      </w:r>
      <w:r>
        <w:rPr>
          <w:bCs/>
          <w:sz w:val="24"/>
          <w:szCs w:val="22"/>
          <w:u w:val="single"/>
        </w:rPr>
        <w:t xml:space="preserve">                </w:t>
      </w:r>
      <w:r>
        <w:rPr>
          <w:bCs/>
          <w:sz w:val="24"/>
          <w:szCs w:val="22"/>
        </w:rPr>
        <w:t>。</w:t>
      </w:r>
      <w:r>
        <w:rPr>
          <w:sz w:val="24"/>
          <w:szCs w:val="22"/>
          <w:vertAlign w:val="superscript"/>
        </w:rPr>
        <w:footnoteReference w:id="2"/>
      </w:r>
    </w:p>
    <w:p w14:paraId="39CA0A0E" w14:textId="77777777" w:rsidR="00F83B1F" w:rsidRDefault="00045D20">
      <w:pPr>
        <w:pStyle w:val="1"/>
      </w:pPr>
      <w:bookmarkStart w:id="399" w:name="_Toc5433"/>
      <w:r>
        <w:t xml:space="preserve">4.6 </w:t>
      </w:r>
      <w:r>
        <w:t>代建（含监理）人员的管理</w:t>
      </w:r>
      <w:bookmarkEnd w:id="399"/>
    </w:p>
    <w:p w14:paraId="16F08CFC" w14:textId="77777777" w:rsidR="00F83B1F" w:rsidRDefault="00045D20">
      <w:pPr>
        <w:spacing w:line="410" w:lineRule="atLeast"/>
        <w:ind w:firstLineChars="200" w:firstLine="480"/>
        <w:rPr>
          <w:bCs/>
          <w:sz w:val="24"/>
          <w:szCs w:val="22"/>
        </w:rPr>
      </w:pPr>
      <w:r>
        <w:rPr>
          <w:sz w:val="24"/>
          <w:szCs w:val="21"/>
        </w:rPr>
        <w:t xml:space="preserve">4.6.2 </w:t>
      </w:r>
      <w:r>
        <w:rPr>
          <w:sz w:val="24"/>
          <w:szCs w:val="21"/>
        </w:rPr>
        <w:t>主要代建及监理管理人员包括</w:t>
      </w:r>
      <w:r>
        <w:rPr>
          <w:bCs/>
          <w:sz w:val="24"/>
          <w:szCs w:val="22"/>
        </w:rPr>
        <w:t xml:space="preserve"> </w:t>
      </w:r>
      <w:r>
        <w:rPr>
          <w:bCs/>
          <w:sz w:val="24"/>
          <w:szCs w:val="22"/>
          <w:u w:val="single"/>
        </w:rPr>
        <w:t xml:space="preserve">                </w:t>
      </w:r>
      <w:r>
        <w:rPr>
          <w:bCs/>
          <w:sz w:val="24"/>
          <w:szCs w:val="22"/>
        </w:rPr>
        <w:t>。</w:t>
      </w:r>
    </w:p>
    <w:p w14:paraId="255D677B" w14:textId="77777777" w:rsidR="00F83B1F" w:rsidRDefault="00F83B1F">
      <w:pPr>
        <w:spacing w:line="410" w:lineRule="atLeast"/>
        <w:ind w:firstLineChars="200" w:firstLine="480"/>
        <w:rPr>
          <w:bCs/>
          <w:sz w:val="24"/>
          <w:szCs w:val="22"/>
        </w:rPr>
      </w:pPr>
    </w:p>
    <w:p w14:paraId="0B579B8D" w14:textId="77777777" w:rsidR="00F83B1F" w:rsidRDefault="00045D20">
      <w:pPr>
        <w:pStyle w:val="1"/>
      </w:pPr>
      <w:bookmarkStart w:id="400" w:name="_Toc503518026"/>
      <w:bookmarkStart w:id="401" w:name="_Toc510015781"/>
      <w:bookmarkStart w:id="402" w:name="_Toc22052859"/>
      <w:bookmarkStart w:id="403" w:name="_Toc3642"/>
      <w:r>
        <w:t xml:space="preserve">5. </w:t>
      </w:r>
      <w:r>
        <w:t>代建要求</w:t>
      </w:r>
      <w:bookmarkEnd w:id="400"/>
      <w:bookmarkEnd w:id="401"/>
      <w:bookmarkEnd w:id="402"/>
      <w:r>
        <w:t>和服务标准</w:t>
      </w:r>
      <w:bookmarkEnd w:id="403"/>
    </w:p>
    <w:p w14:paraId="3AF716BD" w14:textId="77777777" w:rsidR="00F83B1F" w:rsidRDefault="00045D20">
      <w:pPr>
        <w:pStyle w:val="1"/>
      </w:pPr>
      <w:bookmarkStart w:id="404" w:name="_Toc30812"/>
      <w:r>
        <w:t xml:space="preserve">5.1 </w:t>
      </w:r>
      <w:r>
        <w:t>代建（含监理）</w:t>
      </w:r>
      <w:bookmarkEnd w:id="404"/>
    </w:p>
    <w:p w14:paraId="34301213" w14:textId="77777777" w:rsidR="00F83B1F" w:rsidRDefault="00045D20">
      <w:pPr>
        <w:spacing w:line="410" w:lineRule="atLeast"/>
        <w:ind w:firstLineChars="200" w:firstLine="480"/>
        <w:rPr>
          <w:sz w:val="24"/>
          <w:szCs w:val="22"/>
        </w:rPr>
      </w:pPr>
      <w:r>
        <w:rPr>
          <w:sz w:val="24"/>
          <w:szCs w:val="21"/>
        </w:rPr>
        <w:t xml:space="preserve">5.1.2 </w:t>
      </w:r>
      <w:r>
        <w:rPr>
          <w:bCs/>
          <w:sz w:val="24"/>
          <w:szCs w:val="22"/>
        </w:rPr>
        <w:t>工程范围包括：</w:t>
      </w:r>
      <w:r>
        <w:rPr>
          <w:sz w:val="24"/>
          <w:szCs w:val="22"/>
          <w:u w:val="single"/>
        </w:rPr>
        <w:t xml:space="preserve">                            </w:t>
      </w:r>
      <w:r>
        <w:rPr>
          <w:sz w:val="24"/>
          <w:szCs w:val="22"/>
        </w:rPr>
        <w:t>。</w:t>
      </w:r>
    </w:p>
    <w:p w14:paraId="33322C55" w14:textId="77777777" w:rsidR="00F83B1F" w:rsidRDefault="00045D20">
      <w:pPr>
        <w:spacing w:line="410" w:lineRule="atLeast"/>
        <w:ind w:firstLineChars="200" w:firstLine="480"/>
        <w:rPr>
          <w:sz w:val="24"/>
          <w:szCs w:val="22"/>
        </w:rPr>
      </w:pPr>
      <w:r>
        <w:rPr>
          <w:sz w:val="24"/>
          <w:szCs w:val="22"/>
        </w:rPr>
        <w:t xml:space="preserve">5.1.3 </w:t>
      </w:r>
      <w:r>
        <w:rPr>
          <w:bCs/>
          <w:sz w:val="24"/>
          <w:szCs w:val="22"/>
        </w:rPr>
        <w:t>阶段范围包括：</w:t>
      </w:r>
      <w:r>
        <w:rPr>
          <w:sz w:val="24"/>
          <w:szCs w:val="22"/>
          <w:u w:val="single"/>
        </w:rPr>
        <w:t xml:space="preserve">                            </w:t>
      </w:r>
      <w:r>
        <w:rPr>
          <w:sz w:val="24"/>
          <w:szCs w:val="22"/>
        </w:rPr>
        <w:t>。</w:t>
      </w:r>
    </w:p>
    <w:p w14:paraId="26DB9305" w14:textId="77777777" w:rsidR="00F83B1F" w:rsidRDefault="00045D20">
      <w:pPr>
        <w:spacing w:line="410" w:lineRule="atLeast"/>
        <w:ind w:firstLineChars="200" w:firstLine="480"/>
        <w:rPr>
          <w:sz w:val="24"/>
          <w:szCs w:val="22"/>
        </w:rPr>
      </w:pPr>
      <w:r>
        <w:rPr>
          <w:sz w:val="24"/>
          <w:szCs w:val="22"/>
        </w:rPr>
        <w:t xml:space="preserve">5.1.4 </w:t>
      </w:r>
      <w:r>
        <w:rPr>
          <w:bCs/>
          <w:sz w:val="24"/>
          <w:szCs w:val="22"/>
        </w:rPr>
        <w:t>工作范围包括：</w:t>
      </w:r>
      <w:r>
        <w:rPr>
          <w:sz w:val="24"/>
          <w:szCs w:val="22"/>
          <w:u w:val="single"/>
        </w:rPr>
        <w:t xml:space="preserve">                            </w:t>
      </w:r>
      <w:r>
        <w:rPr>
          <w:sz w:val="24"/>
          <w:szCs w:val="22"/>
        </w:rPr>
        <w:t>。</w:t>
      </w:r>
    </w:p>
    <w:p w14:paraId="50A3EDFF" w14:textId="77777777" w:rsidR="00F83B1F" w:rsidRDefault="00045D20">
      <w:pPr>
        <w:pStyle w:val="1"/>
      </w:pPr>
      <w:bookmarkStart w:id="405" w:name="_Toc11765"/>
      <w:r>
        <w:t xml:space="preserve">5.2 </w:t>
      </w:r>
      <w:r>
        <w:t>代建（含监理）依据</w:t>
      </w:r>
      <w:bookmarkEnd w:id="405"/>
    </w:p>
    <w:p w14:paraId="3BEE3EE8" w14:textId="77777777" w:rsidR="00F83B1F" w:rsidRDefault="00045D20">
      <w:pPr>
        <w:spacing w:line="420" w:lineRule="exact"/>
        <w:ind w:firstLineChars="200" w:firstLine="480"/>
        <w:rPr>
          <w:sz w:val="24"/>
          <w:szCs w:val="21"/>
        </w:rPr>
      </w:pPr>
      <w:r>
        <w:rPr>
          <w:sz w:val="24"/>
          <w:szCs w:val="21"/>
        </w:rPr>
        <w:t>除通用合同条款约定外，</w:t>
      </w:r>
      <w:bookmarkStart w:id="406" w:name="_Hlk21184285"/>
      <w:r>
        <w:rPr>
          <w:sz w:val="24"/>
          <w:szCs w:val="21"/>
        </w:rPr>
        <w:t>本工程的代建（含监理）依据还包括：</w:t>
      </w:r>
      <w:bookmarkEnd w:id="406"/>
      <w:r>
        <w:rPr>
          <w:sz w:val="24"/>
          <w:szCs w:val="22"/>
          <w:u w:val="single"/>
        </w:rPr>
        <w:t xml:space="preserve">                        </w:t>
      </w:r>
      <w:r>
        <w:rPr>
          <w:sz w:val="24"/>
          <w:szCs w:val="22"/>
        </w:rPr>
        <w:t>。</w:t>
      </w:r>
    </w:p>
    <w:p w14:paraId="3DF01A01" w14:textId="77777777" w:rsidR="00F83B1F" w:rsidRDefault="00045D20">
      <w:pPr>
        <w:pStyle w:val="1"/>
      </w:pPr>
      <w:bookmarkStart w:id="407" w:name="_Toc5858"/>
      <w:r>
        <w:t xml:space="preserve">5.3 </w:t>
      </w:r>
      <w:r>
        <w:t>代建（含监理）内容</w:t>
      </w:r>
      <w:bookmarkEnd w:id="407"/>
    </w:p>
    <w:p w14:paraId="3F227C65" w14:textId="77777777" w:rsidR="00F83B1F" w:rsidRDefault="00045D20">
      <w:pPr>
        <w:spacing w:line="420" w:lineRule="exact"/>
        <w:ind w:firstLineChars="200" w:firstLine="480"/>
        <w:rPr>
          <w:bCs/>
          <w:sz w:val="24"/>
        </w:rPr>
      </w:pPr>
      <w:r>
        <w:rPr>
          <w:bCs/>
          <w:sz w:val="24"/>
        </w:rPr>
        <w:t xml:space="preserve">5.3.1 </w:t>
      </w:r>
      <w:r>
        <w:rPr>
          <w:bCs/>
          <w:sz w:val="24"/>
        </w:rPr>
        <w:t>代建人的一般工作</w:t>
      </w:r>
    </w:p>
    <w:p w14:paraId="290AF4FA" w14:textId="77777777" w:rsidR="00F83B1F" w:rsidRDefault="00045D20">
      <w:pPr>
        <w:spacing w:line="420" w:lineRule="exact"/>
        <w:ind w:firstLineChars="200" w:firstLine="480"/>
        <w:rPr>
          <w:sz w:val="24"/>
        </w:rPr>
      </w:pPr>
      <w:r>
        <w:rPr>
          <w:sz w:val="24"/>
        </w:rPr>
        <w:t>除通用合同条款约定外，代建（含监理）职责和工</w:t>
      </w:r>
      <w:r>
        <w:rPr>
          <w:sz w:val="24"/>
        </w:rPr>
        <w:t>作内容还包括：</w:t>
      </w:r>
      <w:r>
        <w:rPr>
          <w:sz w:val="24"/>
          <w:u w:val="single"/>
        </w:rPr>
        <w:t xml:space="preserve">                      </w:t>
      </w:r>
      <w:r>
        <w:rPr>
          <w:sz w:val="24"/>
        </w:rPr>
        <w:t>。</w:t>
      </w:r>
    </w:p>
    <w:p w14:paraId="2464DCD6" w14:textId="77777777" w:rsidR="00F83B1F" w:rsidRDefault="00045D20">
      <w:pPr>
        <w:spacing w:line="410" w:lineRule="atLeast"/>
        <w:ind w:firstLineChars="200" w:firstLine="480"/>
        <w:rPr>
          <w:sz w:val="24"/>
        </w:rPr>
      </w:pPr>
      <w:r>
        <w:rPr>
          <w:sz w:val="24"/>
        </w:rPr>
        <w:t>其中：</w:t>
      </w:r>
    </w:p>
    <w:p w14:paraId="4C78B231" w14:textId="77777777" w:rsidR="00F83B1F" w:rsidRDefault="00045D20">
      <w:pPr>
        <w:spacing w:line="410" w:lineRule="atLeast"/>
        <w:ind w:firstLineChars="200" w:firstLine="520"/>
        <w:rPr>
          <w:sz w:val="24"/>
        </w:rPr>
      </w:pPr>
      <w:r>
        <w:rPr>
          <w:spacing w:val="10"/>
          <w:sz w:val="24"/>
          <w:bdr w:val="single" w:sz="4" w:space="0" w:color="auto"/>
        </w:rPr>
        <w:t xml:space="preserve">  </w:t>
      </w:r>
      <w:r>
        <w:rPr>
          <w:sz w:val="24"/>
        </w:rPr>
        <w:t xml:space="preserve"> </w:t>
      </w:r>
      <w:r>
        <w:rPr>
          <w:sz w:val="24"/>
        </w:rPr>
        <w:t>工程同时设置总监理工程师办公室和驻地监理工程师办公室：总监理工程师办公室设立工地试验室，驻地监理工程师办公室不设立工地试验室，总监办工地试验室相应的检查项目和抽检频率：</w:t>
      </w:r>
      <w:r>
        <w:rPr>
          <w:sz w:val="24"/>
          <w:u w:val="single"/>
        </w:rPr>
        <w:t xml:space="preserve">                    </w:t>
      </w:r>
      <w:r>
        <w:rPr>
          <w:sz w:val="24"/>
        </w:rPr>
        <w:t>。</w:t>
      </w:r>
    </w:p>
    <w:p w14:paraId="4D58E155" w14:textId="77777777" w:rsidR="00F83B1F" w:rsidRDefault="00045D20">
      <w:pPr>
        <w:spacing w:line="410" w:lineRule="atLeast"/>
        <w:ind w:firstLineChars="200" w:firstLine="520"/>
        <w:rPr>
          <w:sz w:val="24"/>
        </w:rPr>
      </w:pPr>
      <w:r>
        <w:rPr>
          <w:spacing w:val="10"/>
          <w:sz w:val="24"/>
          <w:bdr w:val="single" w:sz="4" w:space="0" w:color="auto"/>
        </w:rPr>
        <w:t xml:space="preserve">  </w:t>
      </w:r>
      <w:r>
        <w:rPr>
          <w:sz w:val="24"/>
        </w:rPr>
        <w:t xml:space="preserve"> </w:t>
      </w:r>
      <w:r>
        <w:rPr>
          <w:sz w:val="24"/>
        </w:rPr>
        <w:t>工程同时设置总监理工程师办公室和驻地监理工程师办公室：总监理工</w:t>
      </w:r>
      <w:r>
        <w:rPr>
          <w:sz w:val="24"/>
        </w:rPr>
        <w:lastRenderedPageBreak/>
        <w:t>程师办公室和驻地监理工程师办公室均设立工地试验室，总监办和驻地办工地试验室相应的检查项目和抽检频率：</w:t>
      </w:r>
      <w:r>
        <w:rPr>
          <w:sz w:val="24"/>
          <w:u w:val="single"/>
        </w:rPr>
        <w:t xml:space="preserve">                      </w:t>
      </w:r>
      <w:r>
        <w:rPr>
          <w:sz w:val="24"/>
        </w:rPr>
        <w:t>；</w:t>
      </w:r>
    </w:p>
    <w:p w14:paraId="65C96A6B" w14:textId="77777777" w:rsidR="00F83B1F" w:rsidRDefault="00045D20">
      <w:pPr>
        <w:spacing w:line="410" w:lineRule="atLeast"/>
        <w:ind w:firstLineChars="200" w:firstLine="520"/>
        <w:rPr>
          <w:sz w:val="24"/>
        </w:rPr>
      </w:pPr>
      <w:r>
        <w:rPr>
          <w:spacing w:val="10"/>
          <w:sz w:val="24"/>
          <w:bdr w:val="single" w:sz="4" w:space="0" w:color="auto"/>
        </w:rPr>
        <w:t xml:space="preserve">  </w:t>
      </w:r>
      <w:r>
        <w:rPr>
          <w:sz w:val="24"/>
        </w:rPr>
        <w:t xml:space="preserve"> </w:t>
      </w:r>
      <w:r>
        <w:rPr>
          <w:sz w:val="24"/>
        </w:rPr>
        <w:t>工程只设置总监理工程师办公室：总监理工程师办公室设立工地试验室，工地试验室相应的检查项目和抽检频率：</w:t>
      </w:r>
      <w:r>
        <w:rPr>
          <w:sz w:val="24"/>
          <w:u w:val="single"/>
        </w:rPr>
        <w:t xml:space="preserve">                      </w:t>
      </w:r>
      <w:r>
        <w:rPr>
          <w:sz w:val="24"/>
        </w:rPr>
        <w:t>。</w:t>
      </w:r>
    </w:p>
    <w:p w14:paraId="7B048454" w14:textId="77777777" w:rsidR="00F83B1F" w:rsidRDefault="00045D20">
      <w:pPr>
        <w:spacing w:line="410" w:lineRule="atLeast"/>
        <w:ind w:firstLineChars="200" w:firstLine="480"/>
        <w:rPr>
          <w:sz w:val="24"/>
        </w:rPr>
      </w:pPr>
      <w:r>
        <w:rPr>
          <w:sz w:val="24"/>
        </w:rPr>
        <w:t>监理人自行设立工地试验室的，应具有相应的《公路水运试验检测机构等级证书》，否则，监理人应委托具有相应资格的第三</w:t>
      </w:r>
      <w:proofErr w:type="gramStart"/>
      <w:r>
        <w:rPr>
          <w:sz w:val="24"/>
        </w:rPr>
        <w:t>方试验</w:t>
      </w:r>
      <w:proofErr w:type="gramEnd"/>
      <w:r>
        <w:rPr>
          <w:sz w:val="24"/>
        </w:rPr>
        <w:t>检测机构设立工地试验室。</w:t>
      </w:r>
    </w:p>
    <w:p w14:paraId="77557536" w14:textId="77777777" w:rsidR="00F83B1F" w:rsidRDefault="00045D20">
      <w:pPr>
        <w:pStyle w:val="1"/>
      </w:pPr>
      <w:bookmarkStart w:id="408" w:name="_Toc19942"/>
      <w:r>
        <w:t>5.</w:t>
      </w:r>
      <w:r>
        <w:t xml:space="preserve">4 </w:t>
      </w:r>
      <w:r>
        <w:t>代建</w:t>
      </w:r>
      <w:r>
        <w:rPr>
          <w:lang w:val="en-US"/>
        </w:rPr>
        <w:t>及监理</w:t>
      </w:r>
      <w:r>
        <w:t>文件要求</w:t>
      </w:r>
      <w:bookmarkEnd w:id="408"/>
    </w:p>
    <w:p w14:paraId="247E8BA2" w14:textId="77777777" w:rsidR="00F83B1F" w:rsidRDefault="00045D20">
      <w:pPr>
        <w:spacing w:line="420" w:lineRule="exact"/>
        <w:ind w:firstLineChars="200" w:firstLine="480"/>
        <w:rPr>
          <w:sz w:val="24"/>
          <w:szCs w:val="21"/>
        </w:rPr>
      </w:pPr>
      <w:r>
        <w:rPr>
          <w:sz w:val="24"/>
          <w:szCs w:val="21"/>
        </w:rPr>
        <w:t xml:space="preserve">5.4.3 </w:t>
      </w:r>
      <w:r>
        <w:rPr>
          <w:sz w:val="24"/>
          <w:szCs w:val="21"/>
        </w:rPr>
        <w:t>除通用合同条款约定外，本工程代建文件还包括：</w:t>
      </w:r>
      <w:r>
        <w:rPr>
          <w:sz w:val="24"/>
          <w:szCs w:val="22"/>
          <w:u w:val="single"/>
        </w:rPr>
        <w:t xml:space="preserve">                    </w:t>
      </w:r>
      <w:r>
        <w:rPr>
          <w:sz w:val="24"/>
          <w:szCs w:val="22"/>
        </w:rPr>
        <w:t>；监理文件还包括</w:t>
      </w:r>
      <w:r>
        <w:rPr>
          <w:sz w:val="24"/>
          <w:szCs w:val="22"/>
          <w:u w:val="single"/>
        </w:rPr>
        <w:t xml:space="preserve">                    </w:t>
      </w:r>
      <w:r>
        <w:rPr>
          <w:sz w:val="24"/>
          <w:szCs w:val="22"/>
        </w:rPr>
        <w:t>。</w:t>
      </w:r>
    </w:p>
    <w:p w14:paraId="25BF98CD" w14:textId="77777777" w:rsidR="00F83B1F" w:rsidRDefault="00045D20">
      <w:pPr>
        <w:pStyle w:val="1"/>
      </w:pPr>
      <w:bookmarkStart w:id="409" w:name="_Toc26280"/>
      <w:r>
        <w:t xml:space="preserve">5.5 </w:t>
      </w:r>
      <w:r>
        <w:t>代建（含监理）服务形式</w:t>
      </w:r>
      <w:bookmarkEnd w:id="409"/>
    </w:p>
    <w:p w14:paraId="4255A6DF" w14:textId="77777777" w:rsidR="00F83B1F" w:rsidRDefault="00045D20">
      <w:pPr>
        <w:spacing w:line="410" w:lineRule="atLeast"/>
        <w:ind w:firstLineChars="200" w:firstLine="480"/>
        <w:rPr>
          <w:sz w:val="24"/>
          <w:szCs w:val="21"/>
        </w:rPr>
      </w:pPr>
      <w:r>
        <w:rPr>
          <w:sz w:val="24"/>
        </w:rPr>
        <w:t>代建现场管理机构设置：</w:t>
      </w:r>
      <w:r>
        <w:rPr>
          <w:sz w:val="24"/>
          <w:u w:val="single"/>
        </w:rPr>
        <w:t xml:space="preserve">                                     </w:t>
      </w:r>
      <w:r>
        <w:rPr>
          <w:sz w:val="24"/>
          <w:szCs w:val="21"/>
        </w:rPr>
        <w:t>；</w:t>
      </w:r>
    </w:p>
    <w:p w14:paraId="6AEF8DE7" w14:textId="77777777" w:rsidR="00F83B1F" w:rsidRDefault="00045D20">
      <w:pPr>
        <w:spacing w:line="410" w:lineRule="atLeast"/>
        <w:ind w:firstLineChars="200" w:firstLine="480"/>
        <w:rPr>
          <w:sz w:val="24"/>
        </w:rPr>
      </w:pPr>
      <w:r>
        <w:rPr>
          <w:sz w:val="24"/>
        </w:rPr>
        <w:t>监理机构设置：</w:t>
      </w:r>
      <w:r>
        <w:rPr>
          <w:sz w:val="24"/>
          <w:u w:val="single"/>
        </w:rPr>
        <w:t xml:space="preserve">                                     </w:t>
      </w:r>
      <w:r>
        <w:rPr>
          <w:sz w:val="24"/>
        </w:rPr>
        <w:t>；</w:t>
      </w:r>
    </w:p>
    <w:p w14:paraId="0323CF68" w14:textId="77777777" w:rsidR="00F83B1F" w:rsidRDefault="00045D20">
      <w:pPr>
        <w:spacing w:line="410" w:lineRule="atLeast"/>
        <w:ind w:firstLineChars="200" w:firstLine="480"/>
        <w:rPr>
          <w:sz w:val="24"/>
        </w:rPr>
      </w:pPr>
      <w:r>
        <w:rPr>
          <w:sz w:val="24"/>
        </w:rPr>
        <w:t>代建现场管理机构按</w:t>
      </w:r>
      <w:r>
        <w:rPr>
          <w:sz w:val="24"/>
          <w:u w:val="single"/>
        </w:rPr>
        <w:t>（组建原则、设立方式）</w:t>
      </w:r>
      <w:r>
        <w:rPr>
          <w:sz w:val="24"/>
        </w:rPr>
        <w:t>组建；</w:t>
      </w:r>
    </w:p>
    <w:p w14:paraId="0FD87F42" w14:textId="77777777" w:rsidR="00F83B1F" w:rsidRDefault="00045D20">
      <w:pPr>
        <w:spacing w:line="410" w:lineRule="atLeast"/>
        <w:ind w:firstLineChars="200" w:firstLine="480"/>
        <w:rPr>
          <w:sz w:val="24"/>
        </w:rPr>
      </w:pPr>
      <w:r>
        <w:rPr>
          <w:sz w:val="24"/>
        </w:rPr>
        <w:t>总监理工程师办公室按</w:t>
      </w:r>
      <w:r>
        <w:rPr>
          <w:sz w:val="24"/>
          <w:u w:val="single"/>
        </w:rPr>
        <w:t>（组建原则、设立方式）</w:t>
      </w:r>
      <w:r>
        <w:rPr>
          <w:sz w:val="24"/>
        </w:rPr>
        <w:t>组建，下设</w:t>
      </w:r>
      <w:r>
        <w:rPr>
          <w:sz w:val="24"/>
          <w:u w:val="single"/>
        </w:rPr>
        <w:t xml:space="preserve">    </w:t>
      </w:r>
      <w:proofErr w:type="gramStart"/>
      <w:r>
        <w:rPr>
          <w:sz w:val="24"/>
        </w:rPr>
        <w:t>个</w:t>
      </w:r>
      <w:proofErr w:type="gramEnd"/>
      <w:r>
        <w:rPr>
          <w:sz w:val="24"/>
        </w:rPr>
        <w:t>驻地监理工程师办公室。</w:t>
      </w:r>
    </w:p>
    <w:p w14:paraId="7F96BC79" w14:textId="77777777" w:rsidR="00F83B1F" w:rsidRDefault="00045D20">
      <w:pPr>
        <w:pStyle w:val="1"/>
      </w:pPr>
      <w:bookmarkStart w:id="410" w:name="_Toc26980"/>
      <w:r>
        <w:t xml:space="preserve">5.6 </w:t>
      </w:r>
      <w:r>
        <w:t>代建服务目标</w:t>
      </w:r>
      <w:bookmarkEnd w:id="410"/>
    </w:p>
    <w:p w14:paraId="54C97953" w14:textId="77777777" w:rsidR="00F83B1F" w:rsidRDefault="00045D20">
      <w:pPr>
        <w:spacing w:line="410" w:lineRule="atLeast"/>
        <w:ind w:firstLineChars="200" w:firstLine="480"/>
        <w:rPr>
          <w:sz w:val="24"/>
        </w:rPr>
      </w:pPr>
      <w:r>
        <w:rPr>
          <w:sz w:val="24"/>
        </w:rPr>
        <w:t xml:space="preserve">5.6.1 </w:t>
      </w:r>
      <w:r>
        <w:rPr>
          <w:sz w:val="24"/>
        </w:rPr>
        <w:t>代建管理的服务目标：详见合同协议书的约定；</w:t>
      </w:r>
    </w:p>
    <w:p w14:paraId="5040394C" w14:textId="77777777" w:rsidR="00F83B1F" w:rsidRDefault="00045D20">
      <w:pPr>
        <w:spacing w:line="410" w:lineRule="atLeast"/>
        <w:ind w:firstLineChars="200" w:firstLine="480"/>
        <w:rPr>
          <w:sz w:val="24"/>
        </w:rPr>
      </w:pPr>
      <w:r>
        <w:rPr>
          <w:sz w:val="24"/>
        </w:rPr>
        <w:t xml:space="preserve">5.6.2 </w:t>
      </w:r>
      <w:r>
        <w:rPr>
          <w:sz w:val="24"/>
        </w:rPr>
        <w:t>对承包人履约管理的服务目标：</w:t>
      </w:r>
      <w:r>
        <w:rPr>
          <w:sz w:val="24"/>
          <w:u w:val="single"/>
        </w:rPr>
        <w:t xml:space="preserve">                         </w:t>
      </w:r>
      <w:r>
        <w:rPr>
          <w:sz w:val="24"/>
        </w:rPr>
        <w:t>。</w:t>
      </w:r>
    </w:p>
    <w:p w14:paraId="4AE2F1C6" w14:textId="77777777" w:rsidR="00F83B1F" w:rsidRDefault="00045D20">
      <w:pPr>
        <w:pStyle w:val="1"/>
      </w:pPr>
      <w:bookmarkStart w:id="411" w:name="_Toc9943"/>
      <w:r>
        <w:t xml:space="preserve">5.7 </w:t>
      </w:r>
      <w:r>
        <w:t>委托人对代建人的授权</w:t>
      </w:r>
      <w:bookmarkEnd w:id="411"/>
    </w:p>
    <w:p w14:paraId="7F62189C" w14:textId="77777777" w:rsidR="00F83B1F" w:rsidRDefault="00045D20">
      <w:pPr>
        <w:spacing w:line="410" w:lineRule="atLeast"/>
        <w:ind w:firstLineChars="200" w:firstLine="480"/>
        <w:rPr>
          <w:sz w:val="24"/>
        </w:rPr>
      </w:pPr>
      <w:r>
        <w:rPr>
          <w:sz w:val="24"/>
          <w:szCs w:val="21"/>
        </w:rPr>
        <w:t xml:space="preserve">5.7.1 </w:t>
      </w:r>
      <w:r>
        <w:rPr>
          <w:sz w:val="24"/>
        </w:rPr>
        <w:t>委托人对代建人的授权权限：</w:t>
      </w:r>
    </w:p>
    <w:p w14:paraId="71571726" w14:textId="77777777" w:rsidR="00F83B1F" w:rsidRDefault="00045D20">
      <w:pPr>
        <w:spacing w:line="420" w:lineRule="exact"/>
        <w:ind w:firstLineChars="200" w:firstLine="480"/>
        <w:rPr>
          <w:bCs/>
          <w:sz w:val="24"/>
          <w:szCs w:val="21"/>
        </w:rPr>
      </w:pPr>
      <w:r>
        <w:rPr>
          <w:bCs/>
          <w:sz w:val="24"/>
          <w:szCs w:val="21"/>
        </w:rPr>
        <w:t>（</w:t>
      </w:r>
      <w:r>
        <w:rPr>
          <w:bCs/>
          <w:sz w:val="24"/>
          <w:szCs w:val="21"/>
        </w:rPr>
        <w:t>2</w:t>
      </w:r>
      <w:r>
        <w:rPr>
          <w:bCs/>
          <w:sz w:val="24"/>
          <w:szCs w:val="21"/>
        </w:rPr>
        <w:t>）是否授权代建人依法选定勘察设计、施工、材料设备供应等单位，代表项目法人与上述单位签订合同：</w:t>
      </w:r>
      <w:r>
        <w:rPr>
          <w:sz w:val="24"/>
          <w:szCs w:val="22"/>
          <w:u w:val="single"/>
        </w:rPr>
        <w:t xml:space="preserve">                    </w:t>
      </w:r>
      <w:r>
        <w:rPr>
          <w:sz w:val="24"/>
          <w:szCs w:val="22"/>
          <w:u w:val="single"/>
        </w:rPr>
        <w:t>。</w:t>
      </w:r>
    </w:p>
    <w:p w14:paraId="351FFE06" w14:textId="77777777" w:rsidR="00F83B1F" w:rsidRDefault="00045D20">
      <w:pPr>
        <w:spacing w:line="410" w:lineRule="atLeast"/>
        <w:ind w:firstLineChars="200" w:firstLine="480"/>
        <w:rPr>
          <w:sz w:val="24"/>
        </w:rPr>
      </w:pPr>
      <w:r>
        <w:rPr>
          <w:sz w:val="24"/>
        </w:rPr>
        <w:t>（</w:t>
      </w:r>
      <w:r>
        <w:rPr>
          <w:sz w:val="24"/>
        </w:rPr>
        <w:t>11</w:t>
      </w:r>
      <w:r>
        <w:rPr>
          <w:sz w:val="24"/>
        </w:rPr>
        <w:t>）其他授权：</w:t>
      </w:r>
      <w:r>
        <w:rPr>
          <w:sz w:val="24"/>
          <w:u w:val="single"/>
        </w:rPr>
        <w:t xml:space="preserve">                                           </w:t>
      </w:r>
      <w:r>
        <w:rPr>
          <w:sz w:val="24"/>
        </w:rPr>
        <w:t>。</w:t>
      </w:r>
    </w:p>
    <w:p w14:paraId="2760F157" w14:textId="77777777" w:rsidR="00F83B1F" w:rsidRDefault="00F83B1F">
      <w:pPr>
        <w:spacing w:line="410" w:lineRule="atLeast"/>
        <w:ind w:firstLineChars="200" w:firstLine="440"/>
        <w:rPr>
          <w:sz w:val="22"/>
          <w:szCs w:val="21"/>
          <w:lang w:val="zh-CN"/>
        </w:rPr>
      </w:pPr>
    </w:p>
    <w:p w14:paraId="4D17632F" w14:textId="77777777" w:rsidR="00F83B1F" w:rsidRDefault="00045D20">
      <w:pPr>
        <w:pStyle w:val="1"/>
      </w:pPr>
      <w:bookmarkStart w:id="412" w:name="_Toc503518027"/>
      <w:bookmarkStart w:id="413" w:name="_Toc510015782"/>
      <w:bookmarkStart w:id="414" w:name="_Toc22395"/>
      <w:bookmarkStart w:id="415" w:name="_Toc22052860"/>
      <w:r>
        <w:t xml:space="preserve">6. </w:t>
      </w:r>
      <w:r>
        <w:t>开始代建和完成代建</w:t>
      </w:r>
      <w:bookmarkEnd w:id="412"/>
      <w:bookmarkEnd w:id="413"/>
      <w:bookmarkEnd w:id="414"/>
      <w:bookmarkEnd w:id="415"/>
    </w:p>
    <w:p w14:paraId="1544CDFB" w14:textId="77777777" w:rsidR="00F83B1F" w:rsidRDefault="00045D20">
      <w:pPr>
        <w:pStyle w:val="1"/>
      </w:pPr>
      <w:bookmarkStart w:id="416" w:name="_Toc7364"/>
      <w:r>
        <w:t xml:space="preserve">6.1 </w:t>
      </w:r>
      <w:r>
        <w:t>开始代建</w:t>
      </w:r>
      <w:bookmarkEnd w:id="416"/>
    </w:p>
    <w:p w14:paraId="0B9EC9BD" w14:textId="77777777" w:rsidR="00F83B1F" w:rsidRDefault="00045D20">
      <w:pPr>
        <w:spacing w:line="410" w:lineRule="atLeast"/>
        <w:ind w:firstLineChars="200" w:firstLine="480"/>
        <w:rPr>
          <w:bCs/>
          <w:sz w:val="24"/>
          <w:szCs w:val="22"/>
        </w:rPr>
      </w:pPr>
      <w:r>
        <w:rPr>
          <w:sz w:val="24"/>
          <w:szCs w:val="21"/>
        </w:rPr>
        <w:t xml:space="preserve">6.1.1 </w:t>
      </w:r>
      <w:r>
        <w:rPr>
          <w:bCs/>
          <w:sz w:val="24"/>
          <w:szCs w:val="22"/>
        </w:rPr>
        <w:t>满足以下条件时，委托人应向代建人发出开始代建或监理通知：</w:t>
      </w:r>
    </w:p>
    <w:p w14:paraId="65AE09EF" w14:textId="77777777" w:rsidR="00F83B1F" w:rsidRDefault="00045D20">
      <w:pPr>
        <w:spacing w:line="410" w:lineRule="atLeast"/>
        <w:ind w:firstLineChars="200" w:firstLine="480"/>
        <w:rPr>
          <w:bCs/>
          <w:sz w:val="24"/>
          <w:szCs w:val="22"/>
        </w:rPr>
      </w:pPr>
      <w:r>
        <w:rPr>
          <w:bCs/>
          <w:sz w:val="24"/>
          <w:szCs w:val="22"/>
          <w:u w:val="single"/>
        </w:rPr>
        <w:t xml:space="preserve">                                                          </w:t>
      </w:r>
      <w:r>
        <w:rPr>
          <w:bCs/>
          <w:sz w:val="24"/>
          <w:szCs w:val="22"/>
        </w:rPr>
        <w:t>。</w:t>
      </w:r>
    </w:p>
    <w:p w14:paraId="60C01174" w14:textId="77777777" w:rsidR="00F83B1F" w:rsidRDefault="00045D20">
      <w:pPr>
        <w:pStyle w:val="1"/>
      </w:pPr>
      <w:bookmarkStart w:id="417" w:name="_Toc20671"/>
      <w:r>
        <w:lastRenderedPageBreak/>
        <w:t xml:space="preserve">6.2 </w:t>
      </w:r>
      <w:r>
        <w:t>代建周期延误</w:t>
      </w:r>
      <w:bookmarkEnd w:id="417"/>
    </w:p>
    <w:p w14:paraId="436A841B" w14:textId="77777777" w:rsidR="00F83B1F" w:rsidRDefault="00045D20">
      <w:pPr>
        <w:spacing w:line="410" w:lineRule="atLeast"/>
        <w:ind w:firstLineChars="200" w:firstLine="480"/>
        <w:rPr>
          <w:sz w:val="24"/>
          <w:szCs w:val="22"/>
        </w:rPr>
      </w:pPr>
      <w:r>
        <w:rPr>
          <w:sz w:val="24"/>
          <w:szCs w:val="21"/>
        </w:rPr>
        <w:t>由于非代建人责任</w:t>
      </w:r>
      <w:r>
        <w:rPr>
          <w:bCs/>
          <w:sz w:val="24"/>
          <w:szCs w:val="22"/>
        </w:rPr>
        <w:t>造成代建服务期限延误的，延长服务期限的计算方法：</w:t>
      </w:r>
      <w:r>
        <w:rPr>
          <w:snapToGrid w:val="0"/>
          <w:sz w:val="24"/>
          <w:szCs w:val="22"/>
          <w:u w:val="single"/>
        </w:rPr>
        <w:t xml:space="preserve">             </w:t>
      </w:r>
      <w:r>
        <w:rPr>
          <w:snapToGrid w:val="0"/>
          <w:sz w:val="24"/>
          <w:szCs w:val="22"/>
        </w:rPr>
        <w:t>；增加</w:t>
      </w:r>
      <w:r>
        <w:rPr>
          <w:bCs/>
          <w:sz w:val="24"/>
          <w:szCs w:val="22"/>
        </w:rPr>
        <w:t>服务费用的计算方法：</w:t>
      </w:r>
      <w:r>
        <w:rPr>
          <w:snapToGrid w:val="0"/>
          <w:sz w:val="24"/>
          <w:szCs w:val="22"/>
          <w:u w:val="single"/>
        </w:rPr>
        <w:t xml:space="preserve">             </w:t>
      </w:r>
      <w:r>
        <w:rPr>
          <w:snapToGrid w:val="0"/>
          <w:sz w:val="24"/>
          <w:szCs w:val="22"/>
        </w:rPr>
        <w:t>。</w:t>
      </w:r>
    </w:p>
    <w:p w14:paraId="685AC80A" w14:textId="77777777" w:rsidR="00F83B1F" w:rsidRDefault="00045D20">
      <w:pPr>
        <w:pStyle w:val="1"/>
      </w:pPr>
      <w:bookmarkStart w:id="418" w:name="_Toc22052861"/>
      <w:bookmarkStart w:id="419" w:name="_Toc19710"/>
      <w:bookmarkStart w:id="420" w:name="_Toc510015783"/>
      <w:bookmarkStart w:id="421" w:name="_Toc503518028"/>
      <w:r>
        <w:t xml:space="preserve">7. </w:t>
      </w:r>
      <w:r>
        <w:t>代建绩效考核管理</w:t>
      </w:r>
      <w:bookmarkEnd w:id="418"/>
      <w:bookmarkEnd w:id="419"/>
    </w:p>
    <w:p w14:paraId="7DB9055D" w14:textId="77777777" w:rsidR="00F83B1F" w:rsidRDefault="00045D20">
      <w:pPr>
        <w:pStyle w:val="1"/>
      </w:pPr>
      <w:bookmarkStart w:id="422" w:name="_Toc25758"/>
      <w:r>
        <w:t xml:space="preserve">7.1 </w:t>
      </w:r>
      <w:r>
        <w:t>绩效考核总体原则</w:t>
      </w:r>
      <w:bookmarkEnd w:id="422"/>
    </w:p>
    <w:p w14:paraId="3E0FC9E8" w14:textId="77777777" w:rsidR="00F83B1F" w:rsidRDefault="00045D20">
      <w:pPr>
        <w:spacing w:line="360" w:lineRule="auto"/>
        <w:ind w:firstLineChars="200" w:firstLine="480"/>
        <w:rPr>
          <w:b/>
          <w:bCs/>
          <w:sz w:val="24"/>
          <w:szCs w:val="21"/>
        </w:rPr>
      </w:pPr>
      <w:r>
        <w:rPr>
          <w:bCs/>
          <w:sz w:val="24"/>
          <w:szCs w:val="22"/>
        </w:rPr>
        <w:t>绩效考核总体原则和奖金设置标准：</w:t>
      </w:r>
      <w:r>
        <w:rPr>
          <w:sz w:val="24"/>
          <w:szCs w:val="21"/>
          <w:u w:val="single"/>
        </w:rPr>
        <w:t xml:space="preserve">            </w:t>
      </w:r>
      <w:r>
        <w:rPr>
          <w:sz w:val="24"/>
          <w:szCs w:val="21"/>
          <w:u w:val="single"/>
        </w:rPr>
        <w:t>。</w:t>
      </w:r>
    </w:p>
    <w:p w14:paraId="7EC18C57" w14:textId="77777777" w:rsidR="00F83B1F" w:rsidRDefault="00045D20">
      <w:pPr>
        <w:pStyle w:val="1"/>
      </w:pPr>
      <w:bookmarkStart w:id="423" w:name="_Toc14803"/>
      <w:r>
        <w:t xml:space="preserve">7.2 </w:t>
      </w:r>
      <w:r>
        <w:t>日常绩效考核</w:t>
      </w:r>
      <w:bookmarkEnd w:id="423"/>
    </w:p>
    <w:p w14:paraId="6231D53F" w14:textId="77777777" w:rsidR="00F83B1F" w:rsidRDefault="00045D20">
      <w:pPr>
        <w:spacing w:line="440" w:lineRule="atLeast"/>
        <w:ind w:firstLineChars="200" w:firstLine="480"/>
        <w:rPr>
          <w:sz w:val="24"/>
        </w:rPr>
      </w:pPr>
      <w:r>
        <w:rPr>
          <w:sz w:val="24"/>
        </w:rPr>
        <w:t>日常绩效考核评定等级及绩效评价奖金支付办法如下</w:t>
      </w:r>
      <w:r>
        <w:rPr>
          <w:rStyle w:val="a9"/>
          <w:sz w:val="24"/>
        </w:rPr>
        <w:footnoteReference w:id="3"/>
      </w:r>
      <w:r>
        <w:rPr>
          <w:sz w:val="24"/>
        </w:rPr>
        <w:t>：</w:t>
      </w:r>
    </w:p>
    <w:p w14:paraId="2CCEC49A" w14:textId="77777777" w:rsidR="00F83B1F" w:rsidRDefault="00045D20">
      <w:pPr>
        <w:spacing w:line="440" w:lineRule="atLeast"/>
        <w:ind w:firstLineChars="200" w:firstLine="480"/>
        <w:rPr>
          <w:sz w:val="24"/>
          <w:u w:val="single"/>
        </w:rPr>
      </w:pPr>
      <w:r>
        <w:rPr>
          <w:sz w:val="24"/>
          <w:u w:val="single"/>
        </w:rPr>
        <w:t>日常考核评定等级分为优秀、良好、合格、不合格四个级别，当</w:t>
      </w:r>
      <w:r>
        <w:rPr>
          <w:sz w:val="24"/>
          <w:u w:val="single"/>
        </w:rPr>
        <w:t>90≤</w:t>
      </w:r>
      <w:r>
        <w:rPr>
          <w:sz w:val="24"/>
          <w:u w:val="single"/>
        </w:rPr>
        <w:t>考评得分</w:t>
      </w:r>
      <w:r>
        <w:rPr>
          <w:sz w:val="24"/>
          <w:u w:val="single"/>
        </w:rPr>
        <w:t>≤100</w:t>
      </w:r>
      <w:r>
        <w:rPr>
          <w:sz w:val="24"/>
          <w:u w:val="single"/>
        </w:rPr>
        <w:t>分为优秀，</w:t>
      </w:r>
      <w:r>
        <w:rPr>
          <w:sz w:val="24"/>
          <w:u w:val="single"/>
        </w:rPr>
        <w:t>75≤</w:t>
      </w:r>
      <w:r>
        <w:rPr>
          <w:sz w:val="24"/>
          <w:u w:val="single"/>
        </w:rPr>
        <w:t>考评得分＜</w:t>
      </w:r>
      <w:r>
        <w:rPr>
          <w:sz w:val="24"/>
          <w:u w:val="single"/>
        </w:rPr>
        <w:t>90</w:t>
      </w:r>
      <w:r>
        <w:rPr>
          <w:sz w:val="24"/>
          <w:u w:val="single"/>
        </w:rPr>
        <w:t>分为良好、</w:t>
      </w:r>
      <w:r>
        <w:rPr>
          <w:sz w:val="24"/>
          <w:u w:val="single"/>
        </w:rPr>
        <w:t>60≤</w:t>
      </w:r>
      <w:r>
        <w:rPr>
          <w:sz w:val="24"/>
          <w:u w:val="single"/>
        </w:rPr>
        <w:t>考评得分＜</w:t>
      </w:r>
      <w:r>
        <w:rPr>
          <w:sz w:val="24"/>
          <w:u w:val="single"/>
        </w:rPr>
        <w:t>75</w:t>
      </w:r>
      <w:r>
        <w:rPr>
          <w:sz w:val="24"/>
          <w:u w:val="single"/>
        </w:rPr>
        <w:t>分为合格，考评得分小于</w:t>
      </w:r>
      <w:r>
        <w:rPr>
          <w:sz w:val="24"/>
          <w:u w:val="single"/>
        </w:rPr>
        <w:t>60</w:t>
      </w:r>
      <w:r>
        <w:rPr>
          <w:sz w:val="24"/>
          <w:u w:val="single"/>
        </w:rPr>
        <w:t>分的为不合格。</w:t>
      </w:r>
    </w:p>
    <w:p w14:paraId="1359254F" w14:textId="77777777" w:rsidR="00F83B1F" w:rsidRDefault="00045D20">
      <w:pPr>
        <w:spacing w:line="440" w:lineRule="atLeast"/>
        <w:ind w:firstLineChars="200" w:firstLine="480"/>
        <w:rPr>
          <w:sz w:val="24"/>
          <w:u w:val="single"/>
        </w:rPr>
      </w:pPr>
      <w:r>
        <w:rPr>
          <w:sz w:val="24"/>
          <w:u w:val="single"/>
        </w:rPr>
        <w:t>当评定等级为优秀的，支付当月</w:t>
      </w:r>
      <w:r>
        <w:rPr>
          <w:sz w:val="24"/>
          <w:u w:val="single"/>
        </w:rPr>
        <w:t>“</w:t>
      </w:r>
      <w:r>
        <w:rPr>
          <w:sz w:val="24"/>
          <w:u w:val="single"/>
        </w:rPr>
        <w:t>日常</w:t>
      </w:r>
      <w:r>
        <w:rPr>
          <w:bCs/>
          <w:sz w:val="24"/>
          <w:u w:val="single"/>
        </w:rPr>
        <w:t>绩效评价奖金</w:t>
      </w:r>
      <w:r>
        <w:rPr>
          <w:sz w:val="24"/>
          <w:u w:val="single"/>
        </w:rPr>
        <w:t>”</w:t>
      </w:r>
      <w:r>
        <w:rPr>
          <w:sz w:val="24"/>
          <w:u w:val="single"/>
        </w:rPr>
        <w:t>的</w:t>
      </w:r>
      <w:r>
        <w:rPr>
          <w:sz w:val="24"/>
          <w:u w:val="single"/>
        </w:rPr>
        <w:t>100%</w:t>
      </w:r>
      <w:r>
        <w:rPr>
          <w:sz w:val="24"/>
          <w:u w:val="single"/>
        </w:rPr>
        <w:t>；</w:t>
      </w:r>
    </w:p>
    <w:p w14:paraId="5DF9079D" w14:textId="77777777" w:rsidR="00F83B1F" w:rsidRDefault="00045D20">
      <w:pPr>
        <w:spacing w:line="440" w:lineRule="atLeast"/>
        <w:ind w:firstLineChars="200" w:firstLine="480"/>
        <w:rPr>
          <w:sz w:val="24"/>
          <w:u w:val="single"/>
        </w:rPr>
      </w:pPr>
      <w:r>
        <w:rPr>
          <w:sz w:val="24"/>
          <w:u w:val="single"/>
        </w:rPr>
        <w:t>当评定等级为良好的，支付当月</w:t>
      </w:r>
      <w:r>
        <w:rPr>
          <w:sz w:val="24"/>
          <w:u w:val="single"/>
        </w:rPr>
        <w:t>“</w:t>
      </w:r>
      <w:r>
        <w:rPr>
          <w:sz w:val="24"/>
          <w:u w:val="single"/>
        </w:rPr>
        <w:t>日常</w:t>
      </w:r>
      <w:r>
        <w:rPr>
          <w:bCs/>
          <w:sz w:val="24"/>
          <w:u w:val="single"/>
        </w:rPr>
        <w:t>绩效评价奖金</w:t>
      </w:r>
      <w:r>
        <w:rPr>
          <w:sz w:val="24"/>
          <w:u w:val="single"/>
        </w:rPr>
        <w:t>”</w:t>
      </w:r>
      <w:r>
        <w:rPr>
          <w:sz w:val="24"/>
          <w:u w:val="single"/>
        </w:rPr>
        <w:t>的</w:t>
      </w:r>
      <w:r>
        <w:rPr>
          <w:sz w:val="24"/>
          <w:u w:val="single"/>
        </w:rPr>
        <w:t>80%</w:t>
      </w:r>
      <w:r>
        <w:rPr>
          <w:sz w:val="24"/>
          <w:u w:val="single"/>
        </w:rPr>
        <w:t>；</w:t>
      </w:r>
    </w:p>
    <w:p w14:paraId="35A5E98D" w14:textId="77777777" w:rsidR="00F83B1F" w:rsidRDefault="00045D20">
      <w:pPr>
        <w:spacing w:line="440" w:lineRule="atLeast"/>
        <w:ind w:firstLineChars="200" w:firstLine="480"/>
        <w:rPr>
          <w:sz w:val="24"/>
          <w:u w:val="single"/>
        </w:rPr>
      </w:pPr>
      <w:r>
        <w:rPr>
          <w:sz w:val="24"/>
          <w:u w:val="single"/>
        </w:rPr>
        <w:t>当评定等级为合格的，支付当月</w:t>
      </w:r>
      <w:r>
        <w:rPr>
          <w:sz w:val="24"/>
          <w:u w:val="single"/>
        </w:rPr>
        <w:t>“</w:t>
      </w:r>
      <w:r>
        <w:rPr>
          <w:sz w:val="24"/>
          <w:u w:val="single"/>
        </w:rPr>
        <w:t>日常</w:t>
      </w:r>
      <w:r>
        <w:rPr>
          <w:bCs/>
          <w:sz w:val="24"/>
          <w:u w:val="single"/>
        </w:rPr>
        <w:t>绩效评价奖金</w:t>
      </w:r>
      <w:r>
        <w:rPr>
          <w:sz w:val="24"/>
          <w:u w:val="single"/>
        </w:rPr>
        <w:t>”</w:t>
      </w:r>
      <w:r>
        <w:rPr>
          <w:sz w:val="24"/>
          <w:u w:val="single"/>
        </w:rPr>
        <w:t>的</w:t>
      </w:r>
      <w:r>
        <w:rPr>
          <w:sz w:val="24"/>
          <w:u w:val="single"/>
        </w:rPr>
        <w:t>60%</w:t>
      </w:r>
      <w:r>
        <w:rPr>
          <w:sz w:val="24"/>
          <w:u w:val="single"/>
        </w:rPr>
        <w:t>；</w:t>
      </w:r>
    </w:p>
    <w:p w14:paraId="38FDA60F" w14:textId="77777777" w:rsidR="00F83B1F" w:rsidRDefault="00045D20">
      <w:pPr>
        <w:spacing w:line="440" w:lineRule="atLeast"/>
        <w:ind w:firstLineChars="200" w:firstLine="480"/>
        <w:rPr>
          <w:sz w:val="24"/>
          <w:u w:val="single"/>
        </w:rPr>
      </w:pPr>
      <w:r>
        <w:rPr>
          <w:sz w:val="24"/>
          <w:u w:val="single"/>
        </w:rPr>
        <w:t>当评定等级为不合格的，不予支付当月</w:t>
      </w:r>
      <w:r>
        <w:rPr>
          <w:sz w:val="24"/>
          <w:u w:val="single"/>
        </w:rPr>
        <w:t>“</w:t>
      </w:r>
      <w:r>
        <w:rPr>
          <w:sz w:val="24"/>
          <w:u w:val="single"/>
        </w:rPr>
        <w:t>日常</w:t>
      </w:r>
      <w:r>
        <w:rPr>
          <w:bCs/>
          <w:sz w:val="24"/>
          <w:u w:val="single"/>
        </w:rPr>
        <w:t>绩效评价奖金</w:t>
      </w:r>
      <w:r>
        <w:rPr>
          <w:sz w:val="24"/>
          <w:u w:val="single"/>
        </w:rPr>
        <w:t>”</w:t>
      </w:r>
      <w:r>
        <w:rPr>
          <w:sz w:val="24"/>
          <w:u w:val="single"/>
        </w:rPr>
        <w:t>。</w:t>
      </w:r>
    </w:p>
    <w:p w14:paraId="75D84D23" w14:textId="77777777" w:rsidR="00F83B1F" w:rsidRDefault="00045D20">
      <w:pPr>
        <w:spacing w:line="440" w:lineRule="atLeast"/>
        <w:ind w:firstLineChars="200" w:firstLine="480"/>
        <w:rPr>
          <w:bCs/>
          <w:sz w:val="24"/>
        </w:rPr>
      </w:pPr>
      <w:r>
        <w:rPr>
          <w:sz w:val="24"/>
        </w:rPr>
        <w:t>日常绩效考核指标：</w:t>
      </w:r>
      <w:r>
        <w:rPr>
          <w:sz w:val="24"/>
          <w:u w:val="single"/>
        </w:rPr>
        <w:t xml:space="preserve">  </w:t>
      </w:r>
      <w:r>
        <w:rPr>
          <w:bCs/>
          <w:sz w:val="24"/>
          <w:u w:val="single"/>
        </w:rPr>
        <w:t>详见附件六</w:t>
      </w:r>
      <w:r>
        <w:rPr>
          <w:bCs/>
          <w:sz w:val="24"/>
          <w:u w:val="single"/>
        </w:rPr>
        <w:t xml:space="preserve">   </w:t>
      </w:r>
      <w:r>
        <w:rPr>
          <w:bCs/>
          <w:sz w:val="24"/>
        </w:rPr>
        <w:t>。</w:t>
      </w:r>
      <w:r>
        <w:rPr>
          <w:rStyle w:val="a9"/>
          <w:bCs/>
          <w:sz w:val="24"/>
        </w:rPr>
        <w:footnoteReference w:id="4"/>
      </w:r>
    </w:p>
    <w:p w14:paraId="061420B1" w14:textId="77777777" w:rsidR="00F83B1F" w:rsidRDefault="00045D20">
      <w:pPr>
        <w:pStyle w:val="1"/>
      </w:pPr>
      <w:bookmarkStart w:id="424" w:name="_Toc25192"/>
      <w:r>
        <w:t xml:space="preserve">7.3 </w:t>
      </w:r>
      <w:r>
        <w:t>交工验收考核</w:t>
      </w:r>
      <w:bookmarkEnd w:id="424"/>
    </w:p>
    <w:p w14:paraId="4D36EC35" w14:textId="77777777" w:rsidR="00F83B1F" w:rsidRDefault="00045D20">
      <w:pPr>
        <w:spacing w:line="410" w:lineRule="atLeast"/>
        <w:ind w:firstLineChars="200" w:firstLine="480"/>
        <w:rPr>
          <w:bCs/>
          <w:sz w:val="24"/>
          <w:szCs w:val="22"/>
        </w:rPr>
      </w:pPr>
      <w:r>
        <w:rPr>
          <w:sz w:val="24"/>
          <w:szCs w:val="21"/>
        </w:rPr>
        <w:t>具体约定为：</w:t>
      </w:r>
      <w:r>
        <w:rPr>
          <w:bCs/>
          <w:sz w:val="24"/>
          <w:szCs w:val="22"/>
          <w:u w:val="single"/>
        </w:rPr>
        <w:t xml:space="preserve">                                   </w:t>
      </w:r>
      <w:r>
        <w:rPr>
          <w:bCs/>
          <w:sz w:val="24"/>
          <w:szCs w:val="22"/>
        </w:rPr>
        <w:t>。</w:t>
      </w:r>
    </w:p>
    <w:p w14:paraId="4F109926" w14:textId="77777777" w:rsidR="00F83B1F" w:rsidRDefault="00045D20">
      <w:pPr>
        <w:pStyle w:val="1"/>
      </w:pPr>
      <w:bookmarkStart w:id="425" w:name="_Toc15041"/>
      <w:r>
        <w:t xml:space="preserve">7.4 </w:t>
      </w:r>
      <w:r>
        <w:t>缺陷责任期考核</w:t>
      </w:r>
      <w:bookmarkEnd w:id="425"/>
    </w:p>
    <w:p w14:paraId="4AD03639" w14:textId="77777777" w:rsidR="00F83B1F" w:rsidRDefault="00045D20">
      <w:pPr>
        <w:spacing w:line="410" w:lineRule="atLeast"/>
        <w:ind w:firstLineChars="200" w:firstLine="480"/>
        <w:rPr>
          <w:bCs/>
          <w:sz w:val="24"/>
          <w:szCs w:val="22"/>
        </w:rPr>
      </w:pPr>
      <w:r>
        <w:rPr>
          <w:sz w:val="24"/>
          <w:szCs w:val="21"/>
        </w:rPr>
        <w:t>具体约定为：</w:t>
      </w:r>
      <w:r>
        <w:rPr>
          <w:bCs/>
          <w:sz w:val="24"/>
          <w:szCs w:val="22"/>
          <w:u w:val="single"/>
        </w:rPr>
        <w:t xml:space="preserve">                                   </w:t>
      </w:r>
      <w:r>
        <w:rPr>
          <w:bCs/>
          <w:sz w:val="24"/>
          <w:szCs w:val="22"/>
        </w:rPr>
        <w:t>。</w:t>
      </w:r>
    </w:p>
    <w:p w14:paraId="30BD065E" w14:textId="77777777" w:rsidR="00F83B1F" w:rsidRDefault="00F83B1F">
      <w:pPr>
        <w:spacing w:line="410" w:lineRule="atLeast"/>
        <w:ind w:firstLineChars="200" w:firstLine="480"/>
        <w:rPr>
          <w:bCs/>
          <w:sz w:val="24"/>
          <w:szCs w:val="22"/>
        </w:rPr>
      </w:pPr>
    </w:p>
    <w:p w14:paraId="5EAA1FEF" w14:textId="77777777" w:rsidR="00F83B1F" w:rsidRDefault="00045D20">
      <w:pPr>
        <w:pStyle w:val="1"/>
      </w:pPr>
      <w:bookmarkStart w:id="426" w:name="_Toc7008"/>
      <w:bookmarkStart w:id="427" w:name="_Toc22052862"/>
      <w:r>
        <w:t xml:space="preserve">8. </w:t>
      </w:r>
      <w:r>
        <w:t>合同变更</w:t>
      </w:r>
      <w:bookmarkEnd w:id="420"/>
      <w:bookmarkEnd w:id="421"/>
      <w:bookmarkEnd w:id="426"/>
      <w:bookmarkEnd w:id="427"/>
    </w:p>
    <w:p w14:paraId="3F980138" w14:textId="77777777" w:rsidR="00F83B1F" w:rsidRDefault="00045D20">
      <w:pPr>
        <w:pStyle w:val="1"/>
      </w:pPr>
      <w:bookmarkStart w:id="428" w:name="_Toc23731"/>
      <w:r>
        <w:t xml:space="preserve">8.1 </w:t>
      </w:r>
      <w:r>
        <w:t>变更情形</w:t>
      </w:r>
      <w:bookmarkEnd w:id="428"/>
    </w:p>
    <w:p w14:paraId="4573A2AD" w14:textId="77777777" w:rsidR="00F83B1F" w:rsidRDefault="00045D20">
      <w:pPr>
        <w:spacing w:line="410" w:lineRule="atLeast"/>
        <w:ind w:firstLineChars="200" w:firstLine="480"/>
        <w:rPr>
          <w:bCs/>
          <w:sz w:val="24"/>
          <w:szCs w:val="22"/>
        </w:rPr>
      </w:pPr>
      <w:r>
        <w:rPr>
          <w:rFonts w:eastAsia="黑体"/>
          <w:sz w:val="24"/>
          <w:szCs w:val="22"/>
        </w:rPr>
        <w:t>8</w:t>
      </w:r>
      <w:r>
        <w:rPr>
          <w:bCs/>
          <w:sz w:val="24"/>
          <w:szCs w:val="22"/>
        </w:rPr>
        <w:t xml:space="preserve">.1.1 </w:t>
      </w:r>
      <w:r>
        <w:rPr>
          <w:bCs/>
          <w:sz w:val="24"/>
          <w:szCs w:val="22"/>
        </w:rPr>
        <w:t>合同变更时，服务期限的调整方法：</w:t>
      </w:r>
      <w:r>
        <w:rPr>
          <w:bCs/>
          <w:sz w:val="24"/>
          <w:szCs w:val="22"/>
          <w:u w:val="single"/>
        </w:rPr>
        <w:t xml:space="preserve">          </w:t>
      </w:r>
      <w:r>
        <w:rPr>
          <w:bCs/>
          <w:sz w:val="24"/>
          <w:szCs w:val="22"/>
        </w:rPr>
        <w:t>；服务费用的调整方法：</w:t>
      </w:r>
    </w:p>
    <w:p w14:paraId="00349ED1" w14:textId="77777777" w:rsidR="00F83B1F" w:rsidRDefault="00045D20">
      <w:pPr>
        <w:spacing w:line="410" w:lineRule="atLeast"/>
        <w:ind w:firstLineChars="200" w:firstLine="480"/>
        <w:rPr>
          <w:sz w:val="24"/>
        </w:rPr>
      </w:pPr>
      <w:bookmarkStart w:id="429" w:name="_Toc467436811"/>
      <w:bookmarkStart w:id="430" w:name="_Toc467436456"/>
      <w:bookmarkStart w:id="431" w:name="_Toc470781627"/>
      <w:r>
        <w:rPr>
          <w:sz w:val="24"/>
        </w:rPr>
        <w:lastRenderedPageBreak/>
        <w:t>（</w:t>
      </w:r>
      <w:r>
        <w:rPr>
          <w:sz w:val="24"/>
        </w:rPr>
        <w:t>1</w:t>
      </w:r>
      <w:r>
        <w:rPr>
          <w:sz w:val="24"/>
        </w:rPr>
        <w:t>）代建及监理人员服务费</w:t>
      </w:r>
      <w:r>
        <w:rPr>
          <w:sz w:val="24"/>
        </w:rPr>
        <w:t>=</w:t>
      </w:r>
      <w:r>
        <w:rPr>
          <w:sz w:val="24"/>
        </w:rPr>
        <w:t>增加的服务工作日数</w:t>
      </w:r>
      <w:r>
        <w:rPr>
          <w:sz w:val="24"/>
        </w:rPr>
        <w:sym w:font="Symbol" w:char="F0B4"/>
      </w:r>
      <w:r>
        <w:rPr>
          <w:sz w:val="24"/>
        </w:rPr>
        <w:t>代建及监理人员日平均单价</w:t>
      </w:r>
      <w:r>
        <w:rPr>
          <w:sz w:val="24"/>
        </w:rPr>
        <w:t>(</w:t>
      </w:r>
      <w:r>
        <w:rPr>
          <w:sz w:val="24"/>
        </w:rPr>
        <w:t>即人月单价</w:t>
      </w:r>
      <w:r>
        <w:rPr>
          <w:sz w:val="24"/>
        </w:rPr>
        <w:sym w:font="Symbol" w:char="F0B8"/>
      </w:r>
      <w:r>
        <w:rPr>
          <w:sz w:val="24"/>
        </w:rPr>
        <w:t>21.75)</w:t>
      </w:r>
      <w:bookmarkEnd w:id="429"/>
      <w:bookmarkEnd w:id="430"/>
      <w:bookmarkEnd w:id="431"/>
    </w:p>
    <w:p w14:paraId="7DBD74D7" w14:textId="77777777" w:rsidR="00F83B1F" w:rsidRDefault="00045D20">
      <w:pPr>
        <w:spacing w:line="410" w:lineRule="atLeast"/>
        <w:ind w:firstLineChars="200" w:firstLine="480"/>
        <w:rPr>
          <w:sz w:val="24"/>
        </w:rPr>
      </w:pPr>
      <w:bookmarkStart w:id="432" w:name="_Toc467436812"/>
      <w:bookmarkStart w:id="433" w:name="_Toc467436457"/>
      <w:bookmarkStart w:id="434" w:name="_Toc470781628"/>
      <w:r>
        <w:rPr>
          <w:sz w:val="24"/>
        </w:rPr>
        <w:t>（</w:t>
      </w:r>
      <w:r>
        <w:rPr>
          <w:sz w:val="24"/>
        </w:rPr>
        <w:t>2</w:t>
      </w:r>
      <w:r>
        <w:rPr>
          <w:sz w:val="24"/>
        </w:rPr>
        <w:t>）代建及监理办公设施费、交通设施费（含燃料消耗等费用）、试验设施费及生活设施费将按照因增加代建及监理</w:t>
      </w:r>
      <w:r>
        <w:rPr>
          <w:sz w:val="24"/>
        </w:rPr>
        <w:t>服务而导致实际增加的设施数量及代建单位在报价清单中填报的相应价格进行支付。</w:t>
      </w:r>
      <w:bookmarkEnd w:id="432"/>
      <w:bookmarkEnd w:id="433"/>
      <w:bookmarkEnd w:id="434"/>
    </w:p>
    <w:p w14:paraId="68384FCB" w14:textId="77777777" w:rsidR="00F83B1F" w:rsidRDefault="00F83B1F">
      <w:pPr>
        <w:spacing w:line="410" w:lineRule="atLeast"/>
        <w:ind w:firstLineChars="200" w:firstLine="480"/>
        <w:rPr>
          <w:sz w:val="24"/>
          <w:szCs w:val="22"/>
        </w:rPr>
      </w:pPr>
    </w:p>
    <w:p w14:paraId="535A185B" w14:textId="77777777" w:rsidR="00F83B1F" w:rsidRDefault="00045D20">
      <w:pPr>
        <w:pStyle w:val="1"/>
      </w:pPr>
      <w:bookmarkStart w:id="435" w:name="_Toc20120"/>
      <w:r>
        <w:t xml:space="preserve">8.2 </w:t>
      </w:r>
      <w:r>
        <w:t>合理化建议</w:t>
      </w:r>
      <w:bookmarkEnd w:id="435"/>
    </w:p>
    <w:p w14:paraId="42652D54" w14:textId="77777777" w:rsidR="00F83B1F" w:rsidRDefault="00045D20">
      <w:pPr>
        <w:spacing w:line="410" w:lineRule="atLeast"/>
        <w:ind w:firstLineChars="200" w:firstLine="440"/>
        <w:rPr>
          <w:bCs/>
          <w:sz w:val="22"/>
          <w:szCs w:val="22"/>
        </w:rPr>
      </w:pPr>
      <w:r>
        <w:rPr>
          <w:bCs/>
          <w:sz w:val="22"/>
          <w:szCs w:val="22"/>
        </w:rPr>
        <w:t xml:space="preserve">8.2.2 </w:t>
      </w:r>
      <w:r>
        <w:rPr>
          <w:sz w:val="22"/>
          <w:szCs w:val="21"/>
        </w:rPr>
        <w:t>代建人提出的合理化建议降低了工程投资、缩短了施工期限或者提高了工程经济效益的，委托人</w:t>
      </w:r>
      <w:r>
        <w:rPr>
          <w:bCs/>
          <w:sz w:val="22"/>
          <w:szCs w:val="22"/>
        </w:rPr>
        <w:t>给予代建人如下奖励：</w:t>
      </w:r>
      <w:r>
        <w:rPr>
          <w:bCs/>
          <w:sz w:val="22"/>
          <w:szCs w:val="22"/>
          <w:u w:val="single"/>
        </w:rPr>
        <w:t xml:space="preserve">          </w:t>
      </w:r>
      <w:r>
        <w:rPr>
          <w:bCs/>
          <w:sz w:val="22"/>
          <w:szCs w:val="22"/>
        </w:rPr>
        <w:t>。</w:t>
      </w:r>
    </w:p>
    <w:p w14:paraId="3E88DA4A" w14:textId="77777777" w:rsidR="00F83B1F" w:rsidRDefault="00F83B1F">
      <w:pPr>
        <w:spacing w:line="410" w:lineRule="atLeast"/>
        <w:ind w:firstLineChars="200" w:firstLine="440"/>
        <w:rPr>
          <w:bCs/>
          <w:sz w:val="22"/>
          <w:szCs w:val="22"/>
        </w:rPr>
      </w:pPr>
    </w:p>
    <w:p w14:paraId="232B1C81" w14:textId="77777777" w:rsidR="00F83B1F" w:rsidRDefault="00045D20">
      <w:pPr>
        <w:pStyle w:val="1"/>
        <w:rPr>
          <w:lang w:val="en-US"/>
        </w:rPr>
      </w:pPr>
      <w:bookmarkStart w:id="436" w:name="_Toc30979"/>
      <w:bookmarkStart w:id="437" w:name="_Toc503518029"/>
      <w:bookmarkStart w:id="438" w:name="_Toc22052863"/>
      <w:bookmarkStart w:id="439" w:name="_Toc510015784"/>
      <w:r>
        <w:rPr>
          <w:lang w:val="en-US"/>
        </w:rPr>
        <w:t xml:space="preserve">9. </w:t>
      </w:r>
      <w:r>
        <w:t>合同价格与支付</w:t>
      </w:r>
      <w:bookmarkEnd w:id="436"/>
      <w:bookmarkEnd w:id="437"/>
      <w:bookmarkEnd w:id="438"/>
      <w:bookmarkEnd w:id="439"/>
    </w:p>
    <w:p w14:paraId="47F14F9D" w14:textId="77777777" w:rsidR="00F83B1F" w:rsidRDefault="00045D20">
      <w:pPr>
        <w:pStyle w:val="1"/>
        <w:rPr>
          <w:lang w:val="en-US"/>
        </w:rPr>
      </w:pPr>
      <w:bookmarkStart w:id="440" w:name="_Toc21603"/>
      <w:r>
        <w:rPr>
          <w:lang w:val="en-US"/>
        </w:rPr>
        <w:t xml:space="preserve">9.1 </w:t>
      </w:r>
      <w:r>
        <w:t>合同价格</w:t>
      </w:r>
      <w:bookmarkEnd w:id="440"/>
    </w:p>
    <w:p w14:paraId="0F881035" w14:textId="77777777" w:rsidR="00F83B1F" w:rsidRDefault="00045D20">
      <w:pPr>
        <w:spacing w:line="410" w:lineRule="atLeast"/>
        <w:ind w:firstLineChars="200" w:firstLine="480"/>
        <w:rPr>
          <w:bCs/>
          <w:snapToGrid w:val="0"/>
          <w:sz w:val="24"/>
          <w:szCs w:val="22"/>
        </w:rPr>
      </w:pPr>
      <w:r>
        <w:rPr>
          <w:sz w:val="24"/>
          <w:szCs w:val="21"/>
        </w:rPr>
        <w:t xml:space="preserve">9.1.1 </w:t>
      </w:r>
      <w:r>
        <w:rPr>
          <w:bCs/>
          <w:sz w:val="24"/>
          <w:szCs w:val="22"/>
        </w:rPr>
        <w:t>本合同的报价方式：</w:t>
      </w:r>
      <w:r>
        <w:rPr>
          <w:bCs/>
          <w:snapToGrid w:val="0"/>
          <w:sz w:val="24"/>
          <w:szCs w:val="22"/>
          <w:u w:val="single"/>
        </w:rPr>
        <w:t xml:space="preserve">  </w:t>
      </w:r>
      <w:r>
        <w:rPr>
          <w:bCs/>
          <w:snapToGrid w:val="0"/>
          <w:sz w:val="24"/>
          <w:szCs w:val="22"/>
          <w:u w:val="single"/>
        </w:rPr>
        <w:t>总价或费率</w:t>
      </w:r>
      <w:r>
        <w:rPr>
          <w:bCs/>
          <w:snapToGrid w:val="0"/>
          <w:sz w:val="24"/>
          <w:szCs w:val="22"/>
          <w:u w:val="single"/>
        </w:rPr>
        <w:t xml:space="preserve">  </w:t>
      </w:r>
      <w:r>
        <w:rPr>
          <w:bCs/>
          <w:snapToGrid w:val="0"/>
          <w:sz w:val="24"/>
          <w:szCs w:val="22"/>
        </w:rPr>
        <w:t>。</w:t>
      </w:r>
    </w:p>
    <w:p w14:paraId="71E27062" w14:textId="77777777" w:rsidR="00F83B1F" w:rsidRDefault="00045D20">
      <w:pPr>
        <w:spacing w:line="410" w:lineRule="atLeast"/>
        <w:ind w:firstLineChars="200" w:firstLine="480"/>
        <w:rPr>
          <w:bCs/>
          <w:sz w:val="24"/>
          <w:szCs w:val="22"/>
        </w:rPr>
      </w:pPr>
      <w:r>
        <w:rPr>
          <w:sz w:val="24"/>
          <w:szCs w:val="22"/>
        </w:rPr>
        <w:t>如采用费率报价模式，实际支付的合同价格应按照批复后的相应阶段工程造价指标作为合同价格的计算基数。</w:t>
      </w:r>
    </w:p>
    <w:p w14:paraId="16FE431C" w14:textId="77777777" w:rsidR="00F83B1F" w:rsidRDefault="00045D20">
      <w:pPr>
        <w:pStyle w:val="1"/>
      </w:pPr>
      <w:bookmarkStart w:id="441" w:name="_Toc24972"/>
      <w:r>
        <w:t xml:space="preserve">9.2 </w:t>
      </w:r>
      <w:r>
        <w:t>预付款</w:t>
      </w:r>
      <w:bookmarkEnd w:id="441"/>
    </w:p>
    <w:p w14:paraId="3361450A" w14:textId="77777777" w:rsidR="00F83B1F" w:rsidRDefault="00045D20">
      <w:pPr>
        <w:spacing w:line="410" w:lineRule="atLeast"/>
        <w:ind w:firstLineChars="200" w:firstLine="480"/>
        <w:rPr>
          <w:sz w:val="22"/>
        </w:rPr>
      </w:pPr>
      <w:r>
        <w:rPr>
          <w:sz w:val="24"/>
          <w:szCs w:val="21"/>
        </w:rPr>
        <w:t>9.2.1</w:t>
      </w:r>
      <w:r>
        <w:rPr>
          <w:sz w:val="24"/>
          <w:szCs w:val="21"/>
        </w:rPr>
        <w:t>预付款的比例和支付方式</w:t>
      </w:r>
      <w:r>
        <w:rPr>
          <w:bCs/>
          <w:sz w:val="24"/>
          <w:szCs w:val="22"/>
        </w:rPr>
        <w:t>：</w:t>
      </w:r>
      <w:r>
        <w:rPr>
          <w:bCs/>
          <w:sz w:val="24"/>
          <w:szCs w:val="22"/>
          <w:u w:val="single"/>
        </w:rPr>
        <w:t xml:space="preserve">                    </w:t>
      </w:r>
      <w:r>
        <w:rPr>
          <w:bCs/>
          <w:sz w:val="24"/>
          <w:szCs w:val="22"/>
        </w:rPr>
        <w:t>。</w:t>
      </w:r>
    </w:p>
    <w:p w14:paraId="35A26F7E" w14:textId="77777777" w:rsidR="00F83B1F" w:rsidRDefault="00045D20">
      <w:pPr>
        <w:pStyle w:val="1"/>
      </w:pPr>
      <w:bookmarkStart w:id="442" w:name="_Toc3747"/>
      <w:r>
        <w:t xml:space="preserve">9.3 </w:t>
      </w:r>
      <w:r>
        <w:t>中期支付</w:t>
      </w:r>
      <w:bookmarkEnd w:id="442"/>
    </w:p>
    <w:p w14:paraId="339C0CF7" w14:textId="77777777" w:rsidR="00F83B1F" w:rsidRDefault="00045D20">
      <w:pPr>
        <w:spacing w:line="410" w:lineRule="atLeast"/>
        <w:ind w:firstLineChars="200" w:firstLine="480"/>
        <w:rPr>
          <w:sz w:val="22"/>
        </w:rPr>
      </w:pPr>
      <w:r>
        <w:rPr>
          <w:sz w:val="24"/>
          <w:szCs w:val="22"/>
        </w:rPr>
        <w:t xml:space="preserve">9.3.1 </w:t>
      </w:r>
      <w:r>
        <w:rPr>
          <w:sz w:val="24"/>
          <w:szCs w:val="21"/>
        </w:rPr>
        <w:t>分期支付的比例（金额）和期数</w:t>
      </w:r>
      <w:r>
        <w:rPr>
          <w:bCs/>
          <w:sz w:val="24"/>
          <w:szCs w:val="22"/>
        </w:rPr>
        <w:t>约定如下：</w:t>
      </w:r>
      <w:r>
        <w:rPr>
          <w:bCs/>
          <w:sz w:val="24"/>
          <w:szCs w:val="22"/>
          <w:u w:val="single"/>
        </w:rPr>
        <w:t xml:space="preserve">                   </w:t>
      </w:r>
      <w:r>
        <w:rPr>
          <w:bCs/>
          <w:sz w:val="24"/>
          <w:szCs w:val="22"/>
        </w:rPr>
        <w:t>。</w:t>
      </w:r>
    </w:p>
    <w:p w14:paraId="04AA318E" w14:textId="77777777" w:rsidR="00F83B1F" w:rsidRDefault="00045D20">
      <w:pPr>
        <w:spacing w:line="410" w:lineRule="atLeast"/>
        <w:ind w:firstLineChars="200" w:firstLine="480"/>
        <w:rPr>
          <w:bCs/>
          <w:sz w:val="24"/>
          <w:szCs w:val="22"/>
        </w:rPr>
      </w:pPr>
      <w:r>
        <w:rPr>
          <w:sz w:val="24"/>
          <w:szCs w:val="22"/>
        </w:rPr>
        <w:t xml:space="preserve">9.3.5 </w:t>
      </w:r>
      <w:r>
        <w:rPr>
          <w:sz w:val="24"/>
          <w:szCs w:val="21"/>
        </w:rPr>
        <w:t>中期支付涉及政府投资资金的</w:t>
      </w:r>
      <w:r>
        <w:rPr>
          <w:bCs/>
          <w:sz w:val="24"/>
          <w:szCs w:val="22"/>
        </w:rPr>
        <w:t>，支付规定如下：</w:t>
      </w:r>
      <w:r>
        <w:rPr>
          <w:bCs/>
          <w:sz w:val="24"/>
          <w:szCs w:val="22"/>
          <w:u w:val="single"/>
        </w:rPr>
        <w:t xml:space="preserve">                    </w:t>
      </w:r>
      <w:r>
        <w:rPr>
          <w:bCs/>
          <w:sz w:val="24"/>
          <w:szCs w:val="22"/>
        </w:rPr>
        <w:t>。</w:t>
      </w:r>
    </w:p>
    <w:p w14:paraId="103BD58D" w14:textId="77777777" w:rsidR="00F83B1F" w:rsidRDefault="00045D20">
      <w:pPr>
        <w:pStyle w:val="1"/>
      </w:pPr>
      <w:bookmarkStart w:id="443" w:name="_Toc12888"/>
      <w:r>
        <w:t xml:space="preserve">9.5 </w:t>
      </w:r>
      <w:r>
        <w:t>暂列金额</w:t>
      </w:r>
      <w:bookmarkEnd w:id="443"/>
    </w:p>
    <w:p w14:paraId="627C4834" w14:textId="77777777" w:rsidR="00F83B1F" w:rsidRDefault="00045D20">
      <w:pPr>
        <w:spacing w:line="410" w:lineRule="atLeast"/>
        <w:ind w:firstLineChars="200" w:firstLine="480"/>
        <w:rPr>
          <w:sz w:val="24"/>
          <w:szCs w:val="22"/>
        </w:rPr>
      </w:pPr>
      <w:r>
        <w:rPr>
          <w:sz w:val="24"/>
          <w:szCs w:val="22"/>
        </w:rPr>
        <w:t>本合同的暂列金额为代建服务费的</w:t>
      </w:r>
      <w:r>
        <w:rPr>
          <w:sz w:val="24"/>
          <w:szCs w:val="22"/>
          <w:u w:val="single"/>
        </w:rPr>
        <w:t xml:space="preserve">   </w:t>
      </w:r>
      <w:r>
        <w:rPr>
          <w:sz w:val="24"/>
          <w:szCs w:val="22"/>
        </w:rPr>
        <w:t>％。</w:t>
      </w:r>
      <w:r>
        <w:rPr>
          <w:sz w:val="24"/>
          <w:szCs w:val="22"/>
          <w:vertAlign w:val="superscript"/>
        </w:rPr>
        <w:footnoteReference w:id="5"/>
      </w:r>
    </w:p>
    <w:p w14:paraId="54EAE5C1" w14:textId="77777777" w:rsidR="00F83B1F" w:rsidRDefault="00F83B1F">
      <w:pPr>
        <w:spacing w:line="410" w:lineRule="atLeast"/>
        <w:ind w:firstLineChars="200" w:firstLine="480"/>
        <w:rPr>
          <w:sz w:val="24"/>
          <w:szCs w:val="22"/>
        </w:rPr>
      </w:pPr>
    </w:p>
    <w:p w14:paraId="527D0869" w14:textId="77777777" w:rsidR="00F83B1F" w:rsidRDefault="00045D20">
      <w:pPr>
        <w:pStyle w:val="1"/>
      </w:pPr>
      <w:bookmarkStart w:id="444" w:name="_Toc22052864"/>
      <w:bookmarkStart w:id="445" w:name="_Toc3135"/>
      <w:bookmarkStart w:id="446" w:name="_Toc503518030"/>
      <w:bookmarkStart w:id="447" w:name="_Toc510015785"/>
      <w:r>
        <w:t xml:space="preserve">10. </w:t>
      </w:r>
      <w:r>
        <w:t>不可抗力</w:t>
      </w:r>
      <w:bookmarkEnd w:id="444"/>
      <w:bookmarkEnd w:id="445"/>
    </w:p>
    <w:p w14:paraId="21B8822F" w14:textId="77777777" w:rsidR="00F83B1F" w:rsidRDefault="00045D20">
      <w:pPr>
        <w:pStyle w:val="1"/>
      </w:pPr>
      <w:bookmarkStart w:id="448" w:name="_Toc7593"/>
      <w:r>
        <w:t xml:space="preserve">10.1 </w:t>
      </w:r>
      <w:r>
        <w:t>不可抗力的确认</w:t>
      </w:r>
      <w:bookmarkEnd w:id="448"/>
    </w:p>
    <w:p w14:paraId="3E66F6FA" w14:textId="77777777" w:rsidR="00F83B1F" w:rsidRDefault="00045D20">
      <w:pPr>
        <w:spacing w:line="410" w:lineRule="atLeast"/>
        <w:ind w:firstLineChars="200" w:firstLine="480"/>
        <w:rPr>
          <w:bCs/>
          <w:sz w:val="24"/>
          <w:szCs w:val="22"/>
          <w:u w:val="single"/>
        </w:rPr>
      </w:pPr>
      <w:r>
        <w:rPr>
          <w:bCs/>
          <w:sz w:val="24"/>
          <w:szCs w:val="22"/>
        </w:rPr>
        <w:t xml:space="preserve">10.1.1 </w:t>
      </w:r>
      <w:r>
        <w:rPr>
          <w:bCs/>
          <w:sz w:val="24"/>
          <w:szCs w:val="22"/>
        </w:rPr>
        <w:t>不可抗力的其他情形：</w:t>
      </w:r>
      <w:r>
        <w:rPr>
          <w:bCs/>
          <w:sz w:val="24"/>
          <w:szCs w:val="22"/>
          <w:u w:val="single"/>
        </w:rPr>
        <w:t xml:space="preserve">                               </w:t>
      </w:r>
      <w:r>
        <w:rPr>
          <w:bCs/>
          <w:sz w:val="24"/>
          <w:szCs w:val="22"/>
        </w:rPr>
        <w:t>。</w:t>
      </w:r>
    </w:p>
    <w:p w14:paraId="0F1DAD9D" w14:textId="77777777" w:rsidR="00F83B1F" w:rsidRDefault="00F83B1F">
      <w:pPr>
        <w:spacing w:line="410" w:lineRule="atLeast"/>
        <w:ind w:firstLineChars="200" w:firstLine="440"/>
        <w:rPr>
          <w:sz w:val="22"/>
        </w:rPr>
      </w:pPr>
    </w:p>
    <w:p w14:paraId="009A1CE2" w14:textId="77777777" w:rsidR="00F83B1F" w:rsidRDefault="00045D20">
      <w:pPr>
        <w:pStyle w:val="1"/>
      </w:pPr>
      <w:bookmarkStart w:id="449" w:name="_Toc381"/>
      <w:bookmarkStart w:id="450" w:name="_Toc22052865"/>
      <w:r>
        <w:lastRenderedPageBreak/>
        <w:t xml:space="preserve">11. </w:t>
      </w:r>
      <w:r>
        <w:t>违约</w:t>
      </w:r>
      <w:bookmarkEnd w:id="446"/>
      <w:bookmarkEnd w:id="447"/>
      <w:bookmarkEnd w:id="449"/>
      <w:bookmarkEnd w:id="450"/>
    </w:p>
    <w:p w14:paraId="3352AA19" w14:textId="77777777" w:rsidR="00F83B1F" w:rsidRDefault="00045D20">
      <w:pPr>
        <w:pStyle w:val="1"/>
      </w:pPr>
      <w:bookmarkStart w:id="451" w:name="_Toc28021"/>
      <w:r>
        <w:t xml:space="preserve">11.1 </w:t>
      </w:r>
      <w:r>
        <w:t>代建人违约</w:t>
      </w:r>
      <w:bookmarkEnd w:id="451"/>
    </w:p>
    <w:p w14:paraId="05544A11" w14:textId="77777777" w:rsidR="00F83B1F" w:rsidRDefault="00045D20">
      <w:pPr>
        <w:spacing w:line="410" w:lineRule="atLeast"/>
        <w:ind w:firstLineChars="200" w:firstLine="480"/>
        <w:rPr>
          <w:sz w:val="24"/>
          <w:szCs w:val="22"/>
        </w:rPr>
      </w:pPr>
      <w:r>
        <w:rPr>
          <w:rFonts w:eastAsia="黑体"/>
          <w:sz w:val="24"/>
          <w:szCs w:val="22"/>
        </w:rPr>
        <w:t>11</w:t>
      </w:r>
      <w:r>
        <w:rPr>
          <w:bCs/>
          <w:sz w:val="24"/>
          <w:szCs w:val="22"/>
        </w:rPr>
        <w:t xml:space="preserve">.1.2 </w:t>
      </w:r>
      <w:r>
        <w:rPr>
          <w:bCs/>
          <w:sz w:val="24"/>
          <w:szCs w:val="22"/>
        </w:rPr>
        <w:t>代建人发生违约情况时，</w:t>
      </w:r>
      <w:r>
        <w:rPr>
          <w:sz w:val="24"/>
          <w:szCs w:val="22"/>
        </w:rPr>
        <w:t>委托人有权向代建人课以违约金，具体约定如下：</w:t>
      </w:r>
      <w:r>
        <w:rPr>
          <w:sz w:val="24"/>
          <w:szCs w:val="22"/>
          <w:u w:val="single"/>
        </w:rPr>
        <w:t xml:space="preserve">                               </w:t>
      </w:r>
      <w:r>
        <w:rPr>
          <w:sz w:val="24"/>
          <w:szCs w:val="22"/>
        </w:rPr>
        <w:t>。</w:t>
      </w:r>
    </w:p>
    <w:p w14:paraId="0DAA2A02" w14:textId="77777777" w:rsidR="00F83B1F" w:rsidRDefault="00045D20">
      <w:pPr>
        <w:pStyle w:val="1"/>
      </w:pPr>
      <w:bookmarkStart w:id="452" w:name="_Toc1059"/>
      <w:r>
        <w:t xml:space="preserve">11.2 </w:t>
      </w:r>
      <w:r>
        <w:t>委托人违约</w:t>
      </w:r>
      <w:bookmarkEnd w:id="452"/>
    </w:p>
    <w:p w14:paraId="541A56EB" w14:textId="77777777" w:rsidR="00F83B1F" w:rsidRDefault="00045D20">
      <w:pPr>
        <w:spacing w:line="410" w:lineRule="atLeast"/>
        <w:ind w:firstLineChars="200" w:firstLine="480"/>
        <w:rPr>
          <w:sz w:val="24"/>
          <w:szCs w:val="22"/>
        </w:rPr>
      </w:pPr>
      <w:r>
        <w:rPr>
          <w:bCs/>
          <w:sz w:val="24"/>
          <w:szCs w:val="22"/>
        </w:rPr>
        <w:t>11.2.2</w:t>
      </w:r>
      <w:r>
        <w:rPr>
          <w:bCs/>
          <w:sz w:val="24"/>
          <w:szCs w:val="22"/>
        </w:rPr>
        <w:t>委托人发生违约情况时，代建人有权向委托人</w:t>
      </w:r>
      <w:r>
        <w:rPr>
          <w:sz w:val="24"/>
          <w:szCs w:val="22"/>
        </w:rPr>
        <w:t>课以违约金，具体约定如下：</w:t>
      </w:r>
      <w:r>
        <w:rPr>
          <w:sz w:val="24"/>
          <w:szCs w:val="22"/>
          <w:u w:val="single"/>
        </w:rPr>
        <w:t xml:space="preserve">                               </w:t>
      </w:r>
      <w:r>
        <w:rPr>
          <w:sz w:val="24"/>
          <w:szCs w:val="22"/>
        </w:rPr>
        <w:t>。</w:t>
      </w:r>
    </w:p>
    <w:p w14:paraId="118562CF" w14:textId="77777777" w:rsidR="00F83B1F" w:rsidRDefault="00F83B1F">
      <w:pPr>
        <w:spacing w:line="410" w:lineRule="atLeast"/>
        <w:ind w:firstLineChars="200" w:firstLine="440"/>
        <w:rPr>
          <w:rFonts w:eastAsia="黑体"/>
          <w:sz w:val="22"/>
          <w:szCs w:val="22"/>
        </w:rPr>
      </w:pPr>
    </w:p>
    <w:p w14:paraId="452C4A82" w14:textId="77777777" w:rsidR="00F83B1F" w:rsidRDefault="00045D20">
      <w:pPr>
        <w:pStyle w:val="1"/>
      </w:pPr>
      <w:bookmarkStart w:id="453" w:name="_Toc3463"/>
      <w:bookmarkStart w:id="454" w:name="_Toc503518031"/>
      <w:bookmarkStart w:id="455" w:name="_Toc22052866"/>
      <w:bookmarkStart w:id="456" w:name="_Toc510015786"/>
      <w:r>
        <w:t xml:space="preserve">12. </w:t>
      </w:r>
      <w:r>
        <w:t>争议的解决</w:t>
      </w:r>
      <w:bookmarkEnd w:id="453"/>
      <w:bookmarkEnd w:id="454"/>
      <w:bookmarkEnd w:id="455"/>
      <w:bookmarkEnd w:id="456"/>
    </w:p>
    <w:p w14:paraId="4F33369E" w14:textId="77777777" w:rsidR="00F83B1F" w:rsidRDefault="00045D20">
      <w:pPr>
        <w:spacing w:line="410" w:lineRule="atLeast"/>
        <w:ind w:firstLineChars="200" w:firstLine="480"/>
        <w:jc w:val="left"/>
        <w:rPr>
          <w:sz w:val="24"/>
          <w:szCs w:val="22"/>
        </w:rPr>
      </w:pPr>
      <w:r>
        <w:rPr>
          <w:sz w:val="24"/>
          <w:szCs w:val="22"/>
        </w:rPr>
        <w:t>争议的最终解决方式：</w:t>
      </w:r>
      <w:r>
        <w:rPr>
          <w:sz w:val="24"/>
          <w:szCs w:val="22"/>
          <w:u w:val="single"/>
        </w:rPr>
        <w:t xml:space="preserve">  </w:t>
      </w:r>
      <w:r>
        <w:rPr>
          <w:sz w:val="24"/>
          <w:szCs w:val="22"/>
          <w:u w:val="single"/>
        </w:rPr>
        <w:t>仲裁或诉讼</w:t>
      </w:r>
    </w:p>
    <w:p w14:paraId="7AC3199F" w14:textId="77777777" w:rsidR="00F83B1F" w:rsidRDefault="00045D20">
      <w:pPr>
        <w:spacing w:line="410" w:lineRule="atLeast"/>
        <w:ind w:firstLineChars="200" w:firstLine="480"/>
        <w:jc w:val="left"/>
        <w:rPr>
          <w:sz w:val="24"/>
          <w:szCs w:val="22"/>
          <w:lang w:val="zh-CN"/>
        </w:rPr>
      </w:pPr>
      <w:r>
        <w:rPr>
          <w:sz w:val="24"/>
          <w:szCs w:val="22"/>
          <w:lang w:val="zh-CN"/>
        </w:rPr>
        <w:t>如采用仲裁，仲裁机构名称：</w:t>
      </w:r>
      <w:r>
        <w:rPr>
          <w:sz w:val="24"/>
          <w:szCs w:val="22"/>
          <w:u w:val="single"/>
          <w:lang w:val="zh-CN"/>
        </w:rPr>
        <w:t xml:space="preserve">        </w:t>
      </w:r>
      <w:r>
        <w:rPr>
          <w:sz w:val="24"/>
          <w:szCs w:val="22"/>
          <w:lang w:val="zh-CN"/>
        </w:rPr>
        <w:t>仲裁委员会。</w:t>
      </w:r>
    </w:p>
    <w:p w14:paraId="29BADAE1" w14:textId="77777777" w:rsidR="00F83B1F" w:rsidRDefault="00045D20">
      <w:pPr>
        <w:spacing w:line="410" w:lineRule="atLeast"/>
        <w:ind w:firstLineChars="200" w:firstLine="480"/>
        <w:jc w:val="left"/>
        <w:rPr>
          <w:sz w:val="24"/>
          <w:szCs w:val="22"/>
          <w:lang w:val="zh-CN"/>
        </w:rPr>
      </w:pPr>
      <w:r>
        <w:rPr>
          <w:sz w:val="24"/>
          <w:szCs w:val="22"/>
          <w:lang w:val="zh-CN"/>
        </w:rPr>
        <w:t>如采用诉讼，诉讼机构名称：</w:t>
      </w:r>
      <w:r>
        <w:rPr>
          <w:sz w:val="24"/>
          <w:szCs w:val="22"/>
          <w:u w:val="single"/>
          <w:lang w:val="zh-CN"/>
        </w:rPr>
        <w:t xml:space="preserve">        </w:t>
      </w:r>
      <w:r>
        <w:rPr>
          <w:sz w:val="24"/>
          <w:szCs w:val="22"/>
          <w:lang w:val="zh-CN"/>
        </w:rPr>
        <w:t>法院。</w:t>
      </w:r>
    </w:p>
    <w:p w14:paraId="006BB5CB" w14:textId="77777777" w:rsidR="00F83B1F" w:rsidRDefault="00045D20">
      <w:pPr>
        <w:rPr>
          <w:lang w:val="zh-CN"/>
        </w:rPr>
      </w:pPr>
      <w:bookmarkStart w:id="457" w:name="_Toc234833230"/>
      <w:bookmarkEnd w:id="375"/>
      <w:r>
        <w:rPr>
          <w:lang w:val="zh-CN"/>
        </w:rPr>
        <w:br w:type="page"/>
      </w:r>
    </w:p>
    <w:p w14:paraId="3F29EE3C" w14:textId="77777777" w:rsidR="00F83B1F" w:rsidRDefault="00F83B1F">
      <w:pPr>
        <w:rPr>
          <w:lang w:val="zh-CN"/>
        </w:rPr>
      </w:pPr>
    </w:p>
    <w:p w14:paraId="46A54432" w14:textId="77777777" w:rsidR="00F83B1F" w:rsidRDefault="00F83B1F">
      <w:pPr>
        <w:rPr>
          <w:lang w:val="zh-CN"/>
        </w:rPr>
      </w:pPr>
    </w:p>
    <w:p w14:paraId="4D3613A5" w14:textId="77777777" w:rsidR="00F83B1F" w:rsidRDefault="00F83B1F">
      <w:pPr>
        <w:rPr>
          <w:lang w:val="zh-CN"/>
        </w:rPr>
      </w:pPr>
    </w:p>
    <w:p w14:paraId="2E9C86D8" w14:textId="77777777" w:rsidR="00F83B1F" w:rsidRDefault="00F83B1F">
      <w:pPr>
        <w:rPr>
          <w:lang w:val="zh-CN"/>
        </w:rPr>
      </w:pPr>
    </w:p>
    <w:p w14:paraId="45EDE782" w14:textId="77777777" w:rsidR="00F83B1F" w:rsidRDefault="00F83B1F">
      <w:pPr>
        <w:rPr>
          <w:lang w:val="zh-CN"/>
        </w:rPr>
      </w:pPr>
    </w:p>
    <w:p w14:paraId="52D7344D" w14:textId="77777777" w:rsidR="00F83B1F" w:rsidRDefault="00F83B1F">
      <w:pPr>
        <w:rPr>
          <w:lang w:val="zh-CN"/>
        </w:rPr>
      </w:pPr>
    </w:p>
    <w:p w14:paraId="24FE5227" w14:textId="77777777" w:rsidR="00F83B1F" w:rsidRDefault="00F83B1F">
      <w:pPr>
        <w:rPr>
          <w:lang w:val="zh-CN"/>
        </w:rPr>
      </w:pPr>
    </w:p>
    <w:p w14:paraId="4BA27663" w14:textId="77777777" w:rsidR="00F83B1F" w:rsidRDefault="00F83B1F">
      <w:pPr>
        <w:rPr>
          <w:lang w:val="zh-CN"/>
        </w:rPr>
      </w:pPr>
    </w:p>
    <w:p w14:paraId="32A49419" w14:textId="77777777" w:rsidR="00F83B1F" w:rsidRDefault="00F83B1F">
      <w:pPr>
        <w:rPr>
          <w:lang w:val="zh-CN"/>
        </w:rPr>
      </w:pPr>
      <w:bookmarkStart w:id="458" w:name="_Toc510015787"/>
    </w:p>
    <w:p w14:paraId="6ED25EA4" w14:textId="77777777" w:rsidR="00F83B1F" w:rsidRDefault="00F83B1F">
      <w:pPr>
        <w:rPr>
          <w:lang w:val="zh-CN"/>
        </w:rPr>
      </w:pPr>
    </w:p>
    <w:p w14:paraId="1785B86F" w14:textId="77777777" w:rsidR="00F83B1F" w:rsidRDefault="00F83B1F">
      <w:pPr>
        <w:rPr>
          <w:lang w:val="zh-CN"/>
        </w:rPr>
      </w:pPr>
    </w:p>
    <w:p w14:paraId="000141BC" w14:textId="77777777" w:rsidR="00F83B1F" w:rsidRDefault="00F83B1F">
      <w:pPr>
        <w:rPr>
          <w:lang w:val="zh-CN"/>
        </w:rPr>
      </w:pPr>
    </w:p>
    <w:p w14:paraId="4B4380BE" w14:textId="77777777" w:rsidR="00F83B1F" w:rsidRDefault="00F83B1F">
      <w:pPr>
        <w:rPr>
          <w:lang w:val="zh-CN"/>
        </w:rPr>
      </w:pPr>
    </w:p>
    <w:p w14:paraId="77AEE2BF" w14:textId="77777777" w:rsidR="00F83B1F" w:rsidRDefault="00F83B1F">
      <w:pPr>
        <w:rPr>
          <w:lang w:val="zh-CN"/>
        </w:rPr>
      </w:pPr>
    </w:p>
    <w:p w14:paraId="0B3DAC68" w14:textId="77777777" w:rsidR="00F83B1F" w:rsidRDefault="00045D20">
      <w:pPr>
        <w:pStyle w:val="20"/>
      </w:pPr>
      <w:bookmarkStart w:id="459" w:name="_Toc23341844"/>
      <w:bookmarkStart w:id="460" w:name="_Toc22052867"/>
      <w:bookmarkStart w:id="461" w:name="_Toc12669"/>
      <w:r>
        <w:t>第三节</w:t>
      </w:r>
      <w:r>
        <w:t xml:space="preserve">  </w:t>
      </w:r>
      <w:r>
        <w:t>合同附件格式</w:t>
      </w:r>
      <w:bookmarkEnd w:id="457"/>
      <w:bookmarkEnd w:id="458"/>
      <w:bookmarkEnd w:id="459"/>
      <w:bookmarkEnd w:id="460"/>
      <w:bookmarkEnd w:id="461"/>
    </w:p>
    <w:p w14:paraId="580BBE5D" w14:textId="77777777" w:rsidR="00F83B1F" w:rsidRDefault="00045D20">
      <w:pPr>
        <w:spacing w:line="440" w:lineRule="exact"/>
        <w:rPr>
          <w:rFonts w:eastAsia="黑体"/>
          <w:sz w:val="20"/>
          <w:szCs w:val="20"/>
        </w:rPr>
      </w:pPr>
      <w:r>
        <w:rPr>
          <w:rFonts w:eastAsia="黑体"/>
          <w:sz w:val="20"/>
          <w:szCs w:val="20"/>
        </w:rPr>
        <w:t xml:space="preserve"> </w:t>
      </w:r>
    </w:p>
    <w:p w14:paraId="5592D28C" w14:textId="77777777" w:rsidR="00F83B1F" w:rsidRDefault="00045D20">
      <w:pPr>
        <w:pStyle w:val="3"/>
        <w:outlineLvl w:val="0"/>
      </w:pPr>
      <w:r>
        <w:rPr>
          <w:b/>
          <w:sz w:val="20"/>
          <w:szCs w:val="20"/>
        </w:rPr>
        <w:br w:type="page"/>
      </w:r>
      <w:bookmarkStart w:id="462" w:name="_Toc234833231"/>
      <w:bookmarkStart w:id="463" w:name="_Toc22052868"/>
      <w:bookmarkStart w:id="464" w:name="_Toc23341845"/>
      <w:bookmarkStart w:id="465" w:name="_Toc19429"/>
      <w:bookmarkStart w:id="466" w:name="_Toc510015788"/>
      <w:r>
        <w:lastRenderedPageBreak/>
        <w:t>附件一</w:t>
      </w:r>
      <w:r>
        <w:t xml:space="preserve"> </w:t>
      </w:r>
      <w:r>
        <w:t>合同协议书</w:t>
      </w:r>
      <w:bookmarkEnd w:id="462"/>
      <w:bookmarkEnd w:id="463"/>
      <w:bookmarkEnd w:id="464"/>
      <w:bookmarkEnd w:id="465"/>
      <w:bookmarkEnd w:id="466"/>
    </w:p>
    <w:p w14:paraId="7CA419C0" w14:textId="77777777" w:rsidR="00F83B1F" w:rsidRDefault="00045D20">
      <w:pPr>
        <w:spacing w:line="440" w:lineRule="exact"/>
        <w:jc w:val="center"/>
        <w:rPr>
          <w:rFonts w:eastAsia="黑体"/>
          <w:sz w:val="28"/>
          <w:szCs w:val="28"/>
        </w:rPr>
      </w:pPr>
      <w:r>
        <w:rPr>
          <w:rFonts w:eastAsia="黑体"/>
          <w:sz w:val="28"/>
          <w:szCs w:val="28"/>
        </w:rPr>
        <w:t>合</w:t>
      </w:r>
      <w:r>
        <w:rPr>
          <w:rFonts w:eastAsia="黑体"/>
          <w:sz w:val="28"/>
          <w:szCs w:val="28"/>
        </w:rPr>
        <w:t xml:space="preserve"> </w:t>
      </w:r>
      <w:r>
        <w:rPr>
          <w:rFonts w:eastAsia="黑体"/>
          <w:sz w:val="28"/>
          <w:szCs w:val="28"/>
        </w:rPr>
        <w:t>同</w:t>
      </w:r>
      <w:r>
        <w:rPr>
          <w:rFonts w:eastAsia="黑体"/>
          <w:sz w:val="28"/>
          <w:szCs w:val="28"/>
        </w:rPr>
        <w:t xml:space="preserve"> </w:t>
      </w:r>
      <w:r>
        <w:rPr>
          <w:rFonts w:eastAsia="黑体"/>
          <w:sz w:val="28"/>
          <w:szCs w:val="28"/>
        </w:rPr>
        <w:t>协</w:t>
      </w:r>
      <w:r>
        <w:rPr>
          <w:rFonts w:eastAsia="黑体"/>
          <w:sz w:val="28"/>
          <w:szCs w:val="28"/>
        </w:rPr>
        <w:t xml:space="preserve"> </w:t>
      </w:r>
      <w:r>
        <w:rPr>
          <w:rFonts w:eastAsia="黑体"/>
          <w:sz w:val="28"/>
          <w:szCs w:val="28"/>
        </w:rPr>
        <w:t>议</w:t>
      </w:r>
      <w:r>
        <w:rPr>
          <w:rFonts w:eastAsia="黑体"/>
          <w:sz w:val="28"/>
          <w:szCs w:val="28"/>
        </w:rPr>
        <w:t xml:space="preserve"> </w:t>
      </w:r>
      <w:r>
        <w:rPr>
          <w:rFonts w:eastAsia="黑体"/>
          <w:sz w:val="28"/>
          <w:szCs w:val="28"/>
        </w:rPr>
        <w:t>书</w:t>
      </w:r>
    </w:p>
    <w:p w14:paraId="3E7CD33C" w14:textId="77777777" w:rsidR="00F83B1F" w:rsidRDefault="00F83B1F">
      <w:pPr>
        <w:spacing w:line="440" w:lineRule="exact"/>
        <w:ind w:firstLineChars="200" w:firstLine="420"/>
        <w:rPr>
          <w:u w:val="single"/>
        </w:rPr>
      </w:pPr>
    </w:p>
    <w:p w14:paraId="55C081A2" w14:textId="77777777" w:rsidR="00F83B1F" w:rsidRDefault="00045D20">
      <w:pPr>
        <w:spacing w:line="440" w:lineRule="atLeast"/>
        <w:ind w:firstLineChars="200" w:firstLine="480"/>
        <w:rPr>
          <w:sz w:val="24"/>
        </w:rPr>
      </w:pPr>
      <w:r>
        <w:rPr>
          <w:sz w:val="24"/>
          <w:u w:val="single"/>
        </w:rPr>
        <w:t xml:space="preserve">          </w:t>
      </w:r>
      <w:r>
        <w:rPr>
          <w:sz w:val="24"/>
        </w:rPr>
        <w:t>（项目法人名称，以下简称</w:t>
      </w:r>
      <w:r>
        <w:rPr>
          <w:sz w:val="24"/>
        </w:rPr>
        <w:t>“</w:t>
      </w:r>
      <w:r>
        <w:rPr>
          <w:sz w:val="24"/>
        </w:rPr>
        <w:t>委托人</w:t>
      </w:r>
      <w:r>
        <w:rPr>
          <w:sz w:val="24"/>
        </w:rPr>
        <w:t>”</w:t>
      </w:r>
      <w:r>
        <w:rPr>
          <w:sz w:val="24"/>
        </w:rPr>
        <w:t>）为实施</w:t>
      </w:r>
      <w:r>
        <w:rPr>
          <w:sz w:val="24"/>
          <w:u w:val="single"/>
        </w:rPr>
        <w:t xml:space="preserve">             </w:t>
      </w:r>
      <w:r>
        <w:rPr>
          <w:sz w:val="24"/>
        </w:rPr>
        <w:t>（项目名称），已接受</w:t>
      </w:r>
      <w:r>
        <w:rPr>
          <w:sz w:val="24"/>
          <w:u w:val="single"/>
        </w:rPr>
        <w:t xml:space="preserve">          </w:t>
      </w:r>
      <w:r>
        <w:rPr>
          <w:sz w:val="24"/>
        </w:rPr>
        <w:t>（代建人名称，以下简称</w:t>
      </w:r>
      <w:r>
        <w:rPr>
          <w:sz w:val="24"/>
        </w:rPr>
        <w:t>“</w:t>
      </w:r>
      <w:r>
        <w:rPr>
          <w:sz w:val="24"/>
        </w:rPr>
        <w:t>代建人</w:t>
      </w:r>
      <w:r>
        <w:rPr>
          <w:sz w:val="24"/>
        </w:rPr>
        <w:t>”</w:t>
      </w:r>
      <w:r>
        <w:rPr>
          <w:sz w:val="24"/>
        </w:rPr>
        <w:t>）对该项目</w:t>
      </w:r>
      <w:r>
        <w:rPr>
          <w:sz w:val="24"/>
          <w:u w:val="single"/>
        </w:rPr>
        <w:t xml:space="preserve">        </w:t>
      </w:r>
      <w:r>
        <w:rPr>
          <w:sz w:val="24"/>
        </w:rPr>
        <w:t>标段代建（含监理）的投标。委托人和代建人共同达成如下协议。</w:t>
      </w:r>
    </w:p>
    <w:p w14:paraId="5539FFB6" w14:textId="77777777" w:rsidR="00F83B1F" w:rsidRDefault="00045D20">
      <w:pPr>
        <w:spacing w:line="440" w:lineRule="atLeast"/>
        <w:ind w:firstLineChars="257" w:firstLine="617"/>
        <w:rPr>
          <w:sz w:val="24"/>
        </w:rPr>
      </w:pPr>
      <w:r>
        <w:rPr>
          <w:sz w:val="24"/>
        </w:rPr>
        <w:t xml:space="preserve">1. </w:t>
      </w:r>
      <w:r>
        <w:rPr>
          <w:sz w:val="24"/>
        </w:rPr>
        <w:t>第</w:t>
      </w:r>
      <w:r>
        <w:rPr>
          <w:sz w:val="24"/>
          <w:u w:val="single"/>
        </w:rPr>
        <w:t xml:space="preserve">     </w:t>
      </w:r>
      <w:r>
        <w:rPr>
          <w:sz w:val="24"/>
        </w:rPr>
        <w:t>标段由</w:t>
      </w:r>
      <w:r>
        <w:rPr>
          <w:sz w:val="24"/>
        </w:rPr>
        <w:t>K</w:t>
      </w:r>
      <w:r>
        <w:rPr>
          <w:sz w:val="24"/>
          <w:u w:val="single"/>
        </w:rPr>
        <w:t xml:space="preserve">   </w:t>
      </w:r>
      <w:r>
        <w:rPr>
          <w:sz w:val="24"/>
        </w:rPr>
        <w:t>＋</w:t>
      </w:r>
      <w:r>
        <w:rPr>
          <w:sz w:val="24"/>
          <w:u w:val="single"/>
        </w:rPr>
        <w:t xml:space="preserve">   </w:t>
      </w:r>
      <w:r>
        <w:rPr>
          <w:sz w:val="24"/>
        </w:rPr>
        <w:t>至</w:t>
      </w:r>
      <w:r>
        <w:rPr>
          <w:sz w:val="24"/>
        </w:rPr>
        <w:t>K</w:t>
      </w:r>
      <w:r>
        <w:rPr>
          <w:sz w:val="24"/>
          <w:u w:val="single"/>
        </w:rPr>
        <w:t xml:space="preserve">   </w:t>
      </w:r>
      <w:r>
        <w:rPr>
          <w:sz w:val="24"/>
        </w:rPr>
        <w:t>＋</w:t>
      </w:r>
      <w:r>
        <w:rPr>
          <w:sz w:val="24"/>
          <w:u w:val="single"/>
        </w:rPr>
        <w:t xml:space="preserve">   </w:t>
      </w:r>
      <w:r>
        <w:rPr>
          <w:sz w:val="24"/>
        </w:rPr>
        <w:t>，长约</w:t>
      </w:r>
      <w:r>
        <w:rPr>
          <w:sz w:val="24"/>
          <w:u w:val="single"/>
        </w:rPr>
        <w:t xml:space="preserve">   </w:t>
      </w:r>
      <w:r>
        <w:rPr>
          <w:sz w:val="24"/>
        </w:rPr>
        <w:t>km</w:t>
      </w:r>
      <w:r>
        <w:rPr>
          <w:sz w:val="24"/>
        </w:rPr>
        <w:t>，公路等级为</w:t>
      </w:r>
      <w:r>
        <w:rPr>
          <w:sz w:val="24"/>
          <w:u w:val="single"/>
        </w:rPr>
        <w:t xml:space="preserve">    </w:t>
      </w:r>
      <w:r>
        <w:rPr>
          <w:sz w:val="24"/>
        </w:rPr>
        <w:t>，设计速度为</w:t>
      </w:r>
      <w:r>
        <w:rPr>
          <w:sz w:val="24"/>
          <w:u w:val="single"/>
        </w:rPr>
        <w:t xml:space="preserve">       </w:t>
      </w:r>
      <w:r>
        <w:rPr>
          <w:sz w:val="24"/>
        </w:rPr>
        <w:t>，</w:t>
      </w:r>
      <w:r>
        <w:rPr>
          <w:sz w:val="24"/>
          <w:u w:val="single"/>
        </w:rPr>
        <w:t xml:space="preserve">     </w:t>
      </w:r>
      <w:r>
        <w:rPr>
          <w:sz w:val="24"/>
        </w:rPr>
        <w:t>路面，有</w:t>
      </w:r>
      <w:r>
        <w:rPr>
          <w:sz w:val="24"/>
          <w:u w:val="single"/>
        </w:rPr>
        <w:t xml:space="preserve">   </w:t>
      </w:r>
      <w:r>
        <w:rPr>
          <w:sz w:val="24"/>
        </w:rPr>
        <w:t>立交</w:t>
      </w:r>
      <w:r>
        <w:rPr>
          <w:sz w:val="24"/>
          <w:u w:val="single"/>
        </w:rPr>
        <w:t xml:space="preserve">   </w:t>
      </w:r>
      <w:r>
        <w:rPr>
          <w:sz w:val="24"/>
        </w:rPr>
        <w:t>处；特大桥</w:t>
      </w:r>
      <w:r>
        <w:rPr>
          <w:sz w:val="24"/>
          <w:u w:val="single"/>
        </w:rPr>
        <w:t xml:space="preserve">    </w:t>
      </w:r>
      <w:r>
        <w:rPr>
          <w:sz w:val="24"/>
        </w:rPr>
        <w:t>座，计长</w:t>
      </w:r>
      <w:r>
        <w:rPr>
          <w:sz w:val="24"/>
          <w:u w:val="single"/>
        </w:rPr>
        <w:t xml:space="preserve">   </w:t>
      </w:r>
      <w:r>
        <w:rPr>
          <w:sz w:val="24"/>
        </w:rPr>
        <w:t>m</w:t>
      </w:r>
      <w:r>
        <w:rPr>
          <w:sz w:val="24"/>
        </w:rPr>
        <w:t>；大中桥</w:t>
      </w:r>
      <w:r>
        <w:rPr>
          <w:sz w:val="24"/>
          <w:u w:val="single"/>
        </w:rPr>
        <w:t xml:space="preserve">   </w:t>
      </w:r>
      <w:r>
        <w:rPr>
          <w:sz w:val="24"/>
        </w:rPr>
        <w:t>座，计长</w:t>
      </w:r>
      <w:r>
        <w:rPr>
          <w:sz w:val="24"/>
          <w:u w:val="single"/>
        </w:rPr>
        <w:t xml:space="preserve">   </w:t>
      </w:r>
      <w:r>
        <w:rPr>
          <w:sz w:val="24"/>
        </w:rPr>
        <w:t>m</w:t>
      </w:r>
      <w:r>
        <w:rPr>
          <w:sz w:val="24"/>
        </w:rPr>
        <w:t>；隧道</w:t>
      </w:r>
      <w:r>
        <w:rPr>
          <w:sz w:val="24"/>
          <w:u w:val="single"/>
        </w:rPr>
        <w:t xml:space="preserve">   </w:t>
      </w:r>
      <w:r>
        <w:rPr>
          <w:sz w:val="24"/>
        </w:rPr>
        <w:t>座，计长</w:t>
      </w:r>
      <w:r>
        <w:rPr>
          <w:sz w:val="24"/>
          <w:u w:val="single"/>
        </w:rPr>
        <w:t xml:space="preserve">   </w:t>
      </w:r>
      <w:r>
        <w:rPr>
          <w:sz w:val="24"/>
        </w:rPr>
        <w:t>m</w:t>
      </w:r>
      <w:r>
        <w:rPr>
          <w:sz w:val="24"/>
        </w:rPr>
        <w:t>以及其他构造物工程等。</w:t>
      </w:r>
    </w:p>
    <w:p w14:paraId="2D13DD7B" w14:textId="77777777" w:rsidR="00F83B1F" w:rsidRDefault="00045D20">
      <w:pPr>
        <w:spacing w:line="440" w:lineRule="atLeast"/>
        <w:ind w:rightChars="16" w:right="34" w:firstLineChars="257" w:firstLine="617"/>
        <w:rPr>
          <w:sz w:val="24"/>
        </w:rPr>
      </w:pPr>
      <w:r>
        <w:rPr>
          <w:sz w:val="24"/>
        </w:rPr>
        <w:t xml:space="preserve">2. </w:t>
      </w:r>
      <w:r>
        <w:rPr>
          <w:sz w:val="24"/>
        </w:rPr>
        <w:t>下列文件应视为构成合同文件的组成部分：</w:t>
      </w:r>
    </w:p>
    <w:p w14:paraId="6E2494E4" w14:textId="77777777" w:rsidR="00F83B1F" w:rsidRDefault="00045D20">
      <w:pPr>
        <w:spacing w:line="440" w:lineRule="atLeast"/>
        <w:ind w:rightChars="16" w:right="34" w:firstLineChars="257" w:firstLine="617"/>
        <w:rPr>
          <w:sz w:val="24"/>
        </w:rPr>
      </w:pPr>
      <w:r>
        <w:rPr>
          <w:sz w:val="24"/>
        </w:rPr>
        <w:t>（</w:t>
      </w:r>
      <w:r>
        <w:rPr>
          <w:sz w:val="24"/>
        </w:rPr>
        <w:t>1</w:t>
      </w:r>
      <w:r>
        <w:rPr>
          <w:sz w:val="24"/>
        </w:rPr>
        <w:t>）合同协议书及各种合同附件；</w:t>
      </w:r>
    </w:p>
    <w:p w14:paraId="0C70ED89" w14:textId="77777777" w:rsidR="00F83B1F" w:rsidRDefault="00045D20">
      <w:pPr>
        <w:spacing w:line="440" w:lineRule="atLeast"/>
        <w:ind w:rightChars="16" w:right="34" w:firstLineChars="257" w:firstLine="617"/>
        <w:rPr>
          <w:sz w:val="24"/>
        </w:rPr>
      </w:pPr>
      <w:r>
        <w:rPr>
          <w:sz w:val="24"/>
        </w:rPr>
        <w:t>（</w:t>
      </w:r>
      <w:r>
        <w:rPr>
          <w:sz w:val="24"/>
        </w:rPr>
        <w:t>2</w:t>
      </w:r>
      <w:r>
        <w:rPr>
          <w:sz w:val="24"/>
        </w:rPr>
        <w:t>）中标通知书；</w:t>
      </w:r>
    </w:p>
    <w:p w14:paraId="63555A3D" w14:textId="77777777" w:rsidR="00F83B1F" w:rsidRDefault="00045D20">
      <w:pPr>
        <w:spacing w:line="440" w:lineRule="atLeast"/>
        <w:ind w:rightChars="16" w:right="34" w:firstLineChars="257" w:firstLine="617"/>
        <w:rPr>
          <w:sz w:val="24"/>
        </w:rPr>
      </w:pPr>
      <w:r>
        <w:rPr>
          <w:sz w:val="24"/>
        </w:rPr>
        <w:t>（</w:t>
      </w:r>
      <w:r>
        <w:rPr>
          <w:sz w:val="24"/>
        </w:rPr>
        <w:t>3</w:t>
      </w:r>
      <w:r>
        <w:rPr>
          <w:sz w:val="24"/>
        </w:rPr>
        <w:t>）投标函；</w:t>
      </w:r>
    </w:p>
    <w:p w14:paraId="5C73BC36" w14:textId="77777777" w:rsidR="00F83B1F" w:rsidRDefault="00045D20">
      <w:pPr>
        <w:spacing w:line="440" w:lineRule="atLeast"/>
        <w:ind w:rightChars="16" w:right="34" w:firstLineChars="257" w:firstLine="617"/>
        <w:rPr>
          <w:sz w:val="24"/>
        </w:rPr>
      </w:pPr>
      <w:r>
        <w:rPr>
          <w:sz w:val="24"/>
        </w:rPr>
        <w:t>（</w:t>
      </w:r>
      <w:r>
        <w:rPr>
          <w:sz w:val="24"/>
        </w:rPr>
        <w:t>4</w:t>
      </w:r>
      <w:r>
        <w:rPr>
          <w:sz w:val="24"/>
        </w:rPr>
        <w:t>）专用合同条款；</w:t>
      </w:r>
    </w:p>
    <w:p w14:paraId="5F084C97" w14:textId="77777777" w:rsidR="00F83B1F" w:rsidRDefault="00045D20">
      <w:pPr>
        <w:spacing w:line="440" w:lineRule="atLeast"/>
        <w:ind w:rightChars="16" w:right="34" w:firstLineChars="257" w:firstLine="617"/>
        <w:rPr>
          <w:sz w:val="24"/>
        </w:rPr>
      </w:pPr>
      <w:r>
        <w:rPr>
          <w:sz w:val="24"/>
        </w:rPr>
        <w:t>（</w:t>
      </w:r>
      <w:r>
        <w:rPr>
          <w:sz w:val="24"/>
        </w:rPr>
        <w:t>5</w:t>
      </w:r>
      <w:r>
        <w:rPr>
          <w:sz w:val="24"/>
        </w:rPr>
        <w:t>）通用合同条款；</w:t>
      </w:r>
    </w:p>
    <w:p w14:paraId="5C6F290D" w14:textId="77777777" w:rsidR="00F83B1F" w:rsidRDefault="00045D20">
      <w:pPr>
        <w:spacing w:line="440" w:lineRule="atLeast"/>
        <w:ind w:rightChars="16" w:right="34" w:firstLineChars="257" w:firstLine="617"/>
        <w:rPr>
          <w:sz w:val="24"/>
        </w:rPr>
      </w:pPr>
      <w:r>
        <w:rPr>
          <w:sz w:val="24"/>
        </w:rPr>
        <w:t>（</w:t>
      </w:r>
      <w:r>
        <w:rPr>
          <w:sz w:val="24"/>
        </w:rPr>
        <w:t>6</w:t>
      </w:r>
      <w:r>
        <w:rPr>
          <w:sz w:val="24"/>
        </w:rPr>
        <w:t>）委托人要求；</w:t>
      </w:r>
    </w:p>
    <w:p w14:paraId="2F86BCA7" w14:textId="77777777" w:rsidR="00F83B1F" w:rsidRDefault="00045D20">
      <w:pPr>
        <w:spacing w:line="440" w:lineRule="atLeast"/>
        <w:ind w:rightChars="16" w:right="34" w:firstLineChars="257" w:firstLine="617"/>
        <w:rPr>
          <w:sz w:val="24"/>
        </w:rPr>
      </w:pPr>
      <w:r>
        <w:rPr>
          <w:sz w:val="24"/>
        </w:rPr>
        <w:t>（</w:t>
      </w:r>
      <w:r>
        <w:rPr>
          <w:sz w:val="24"/>
        </w:rPr>
        <w:t>7</w:t>
      </w:r>
      <w:r>
        <w:rPr>
          <w:sz w:val="24"/>
        </w:rPr>
        <w:t>）代建（含监理）服务费用清单；</w:t>
      </w:r>
    </w:p>
    <w:p w14:paraId="5F001FD8" w14:textId="77777777" w:rsidR="00F83B1F" w:rsidRDefault="00045D20">
      <w:pPr>
        <w:spacing w:line="440" w:lineRule="atLeast"/>
        <w:ind w:rightChars="16" w:right="34" w:firstLineChars="257" w:firstLine="617"/>
        <w:rPr>
          <w:sz w:val="24"/>
        </w:rPr>
      </w:pPr>
      <w:r>
        <w:rPr>
          <w:sz w:val="24"/>
        </w:rPr>
        <w:t>（</w:t>
      </w:r>
      <w:r>
        <w:rPr>
          <w:sz w:val="24"/>
        </w:rPr>
        <w:t>8</w:t>
      </w:r>
      <w:r>
        <w:rPr>
          <w:sz w:val="24"/>
        </w:rPr>
        <w:t>）代建及监理工作大纲；</w:t>
      </w:r>
    </w:p>
    <w:p w14:paraId="22D27EC2" w14:textId="77777777" w:rsidR="00F83B1F" w:rsidRDefault="00045D20">
      <w:pPr>
        <w:spacing w:line="440" w:lineRule="atLeast"/>
        <w:ind w:rightChars="16" w:right="34" w:firstLineChars="257" w:firstLine="617"/>
        <w:rPr>
          <w:sz w:val="24"/>
        </w:rPr>
      </w:pPr>
      <w:r>
        <w:rPr>
          <w:sz w:val="24"/>
        </w:rPr>
        <w:t>（</w:t>
      </w:r>
      <w:r>
        <w:rPr>
          <w:sz w:val="24"/>
        </w:rPr>
        <w:t>9</w:t>
      </w:r>
      <w:r>
        <w:rPr>
          <w:sz w:val="24"/>
        </w:rPr>
        <w:t>）代建人有关人员、试验检测设备投入的承诺；</w:t>
      </w:r>
    </w:p>
    <w:p w14:paraId="0055916D" w14:textId="77777777" w:rsidR="00F83B1F" w:rsidRDefault="00045D20">
      <w:pPr>
        <w:spacing w:line="440" w:lineRule="atLeast"/>
        <w:ind w:rightChars="16" w:right="34" w:firstLineChars="257" w:firstLine="617"/>
        <w:rPr>
          <w:sz w:val="24"/>
        </w:rPr>
      </w:pPr>
      <w:r>
        <w:rPr>
          <w:sz w:val="24"/>
        </w:rPr>
        <w:t>（</w:t>
      </w:r>
      <w:r>
        <w:rPr>
          <w:sz w:val="24"/>
        </w:rPr>
        <w:t>10</w:t>
      </w:r>
      <w:r>
        <w:rPr>
          <w:sz w:val="24"/>
        </w:rPr>
        <w:t>）其他合同文件。</w:t>
      </w:r>
    </w:p>
    <w:p w14:paraId="6DB8B7DF" w14:textId="77777777" w:rsidR="00F83B1F" w:rsidRDefault="00045D20">
      <w:pPr>
        <w:spacing w:line="440" w:lineRule="atLeast"/>
        <w:ind w:rightChars="16" w:right="34" w:firstLineChars="257" w:firstLine="617"/>
        <w:rPr>
          <w:sz w:val="24"/>
        </w:rPr>
      </w:pPr>
      <w:r>
        <w:rPr>
          <w:sz w:val="24"/>
        </w:rPr>
        <w:t>上述合同文件互相补充和解释。如果合同文件之间存在矛盾或不一致之处，以上述文件的排列顺序在先者为准。</w:t>
      </w:r>
    </w:p>
    <w:p w14:paraId="6272C578" w14:textId="77777777" w:rsidR="00F83B1F" w:rsidRDefault="00045D20">
      <w:pPr>
        <w:spacing w:line="440" w:lineRule="atLeast"/>
        <w:ind w:rightChars="16" w:right="34" w:firstLineChars="257" w:firstLine="617"/>
        <w:rPr>
          <w:sz w:val="24"/>
        </w:rPr>
      </w:pPr>
      <w:r>
        <w:rPr>
          <w:sz w:val="24"/>
        </w:rPr>
        <w:t>3.</w:t>
      </w:r>
      <w:r>
        <w:rPr>
          <w:sz w:val="24"/>
        </w:rPr>
        <w:t>签约合同价（总服务费用）：人民币（大写）</w:t>
      </w:r>
      <w:r>
        <w:rPr>
          <w:sz w:val="24"/>
        </w:rPr>
        <w:t>________</w:t>
      </w:r>
      <w:r>
        <w:rPr>
          <w:sz w:val="24"/>
        </w:rPr>
        <w:t>元（</w:t>
      </w:r>
      <w:r>
        <w:rPr>
          <w:sz w:val="24"/>
        </w:rPr>
        <w:t>¥________</w:t>
      </w:r>
      <w:r>
        <w:rPr>
          <w:sz w:val="24"/>
        </w:rPr>
        <w:t>）。</w:t>
      </w:r>
    </w:p>
    <w:p w14:paraId="680E848D" w14:textId="77777777" w:rsidR="00F83B1F" w:rsidRDefault="00045D20">
      <w:pPr>
        <w:spacing w:line="440" w:lineRule="atLeast"/>
        <w:ind w:rightChars="16" w:right="34" w:firstLineChars="257" w:firstLine="617"/>
        <w:rPr>
          <w:sz w:val="24"/>
        </w:rPr>
      </w:pPr>
      <w:r>
        <w:rPr>
          <w:sz w:val="24"/>
        </w:rPr>
        <w:t>其中：代建服务费用：人民币（大写）</w:t>
      </w:r>
      <w:r>
        <w:rPr>
          <w:sz w:val="24"/>
        </w:rPr>
        <w:t>________</w:t>
      </w:r>
      <w:r>
        <w:rPr>
          <w:sz w:val="24"/>
        </w:rPr>
        <w:t>元；</w:t>
      </w:r>
    </w:p>
    <w:p w14:paraId="10000E03" w14:textId="77777777" w:rsidR="00F83B1F" w:rsidRDefault="00045D20">
      <w:pPr>
        <w:spacing w:line="440" w:lineRule="atLeast"/>
        <w:ind w:leftChars="600" w:left="1260" w:rightChars="16" w:right="34"/>
        <w:rPr>
          <w:sz w:val="24"/>
        </w:rPr>
      </w:pPr>
      <w:r>
        <w:rPr>
          <w:sz w:val="24"/>
        </w:rPr>
        <w:t>代建服务勘察设计阶段</w:t>
      </w:r>
      <w:r>
        <w:rPr>
          <w:sz w:val="24"/>
        </w:rPr>
        <w:t>________</w:t>
      </w:r>
      <w:r>
        <w:rPr>
          <w:sz w:val="24"/>
        </w:rPr>
        <w:t>元；</w:t>
      </w:r>
    </w:p>
    <w:p w14:paraId="6D263512" w14:textId="77777777" w:rsidR="00F83B1F" w:rsidRDefault="00045D20">
      <w:pPr>
        <w:spacing w:line="440" w:lineRule="atLeast"/>
        <w:ind w:leftChars="600" w:left="1260" w:rightChars="16" w:right="34"/>
        <w:rPr>
          <w:sz w:val="24"/>
        </w:rPr>
      </w:pPr>
      <w:r>
        <w:rPr>
          <w:sz w:val="24"/>
        </w:rPr>
        <w:t>代建服务施工阶段（包括施工准备阶段）</w:t>
      </w:r>
      <w:r>
        <w:rPr>
          <w:sz w:val="24"/>
        </w:rPr>
        <w:t>________</w:t>
      </w:r>
      <w:r>
        <w:rPr>
          <w:sz w:val="24"/>
        </w:rPr>
        <w:t>元；</w:t>
      </w:r>
    </w:p>
    <w:p w14:paraId="6DCEE547" w14:textId="77777777" w:rsidR="00F83B1F" w:rsidRDefault="00045D20">
      <w:pPr>
        <w:spacing w:line="440" w:lineRule="atLeast"/>
        <w:ind w:leftChars="600" w:left="1260" w:rightChars="16" w:right="34"/>
        <w:rPr>
          <w:sz w:val="24"/>
        </w:rPr>
      </w:pPr>
      <w:r>
        <w:rPr>
          <w:sz w:val="24"/>
        </w:rPr>
        <w:t>代建服务缺陷责任期阶段</w:t>
      </w:r>
      <w:r>
        <w:rPr>
          <w:sz w:val="24"/>
        </w:rPr>
        <w:t>________</w:t>
      </w:r>
      <w:r>
        <w:rPr>
          <w:sz w:val="24"/>
        </w:rPr>
        <w:t>元。</w:t>
      </w:r>
    </w:p>
    <w:p w14:paraId="353ECACE" w14:textId="77777777" w:rsidR="00F83B1F" w:rsidRDefault="00045D20">
      <w:pPr>
        <w:spacing w:line="440" w:lineRule="atLeast"/>
        <w:ind w:leftChars="600" w:left="1260" w:rightChars="16" w:right="34"/>
        <w:rPr>
          <w:sz w:val="24"/>
        </w:rPr>
      </w:pPr>
      <w:r>
        <w:rPr>
          <w:sz w:val="24"/>
        </w:rPr>
        <w:t>监理服务费用：人民币（大写）</w:t>
      </w:r>
      <w:r>
        <w:rPr>
          <w:sz w:val="24"/>
        </w:rPr>
        <w:t>________</w:t>
      </w:r>
      <w:r>
        <w:rPr>
          <w:sz w:val="24"/>
        </w:rPr>
        <w:t>元；</w:t>
      </w:r>
    </w:p>
    <w:p w14:paraId="44F71DF9" w14:textId="77777777" w:rsidR="00F83B1F" w:rsidRDefault="00045D20">
      <w:pPr>
        <w:spacing w:line="440" w:lineRule="atLeast"/>
        <w:ind w:leftChars="600" w:left="1260" w:rightChars="16" w:right="34"/>
        <w:rPr>
          <w:sz w:val="24"/>
        </w:rPr>
      </w:pPr>
      <w:r>
        <w:rPr>
          <w:sz w:val="24"/>
        </w:rPr>
        <w:t>施工阶段（包括施工准备阶段）</w:t>
      </w:r>
      <w:r>
        <w:rPr>
          <w:sz w:val="24"/>
        </w:rPr>
        <w:t>________</w:t>
      </w:r>
      <w:r>
        <w:rPr>
          <w:sz w:val="24"/>
        </w:rPr>
        <w:t>元；</w:t>
      </w:r>
    </w:p>
    <w:p w14:paraId="5745AAD4" w14:textId="77777777" w:rsidR="00F83B1F" w:rsidRDefault="00045D20">
      <w:pPr>
        <w:spacing w:line="440" w:lineRule="atLeast"/>
        <w:ind w:leftChars="600" w:left="1260" w:rightChars="16" w:right="34"/>
        <w:rPr>
          <w:sz w:val="24"/>
        </w:rPr>
      </w:pPr>
      <w:r>
        <w:rPr>
          <w:sz w:val="24"/>
        </w:rPr>
        <w:t>缺陷责任期阶段</w:t>
      </w:r>
      <w:r>
        <w:rPr>
          <w:sz w:val="24"/>
        </w:rPr>
        <w:t>________</w:t>
      </w:r>
      <w:r>
        <w:rPr>
          <w:sz w:val="24"/>
        </w:rPr>
        <w:t>元。</w:t>
      </w:r>
    </w:p>
    <w:p w14:paraId="26B76AE6" w14:textId="77777777" w:rsidR="00F83B1F" w:rsidRDefault="00F83B1F">
      <w:pPr>
        <w:pStyle w:val="a0"/>
        <w:rPr>
          <w:sz w:val="24"/>
        </w:rPr>
      </w:pPr>
    </w:p>
    <w:p w14:paraId="658CB1E6" w14:textId="77777777" w:rsidR="00F83B1F" w:rsidRDefault="00F83B1F">
      <w:pPr>
        <w:pStyle w:val="a0"/>
        <w:rPr>
          <w:sz w:val="24"/>
        </w:rPr>
      </w:pPr>
    </w:p>
    <w:p w14:paraId="6191B52C" w14:textId="77777777" w:rsidR="00F83B1F" w:rsidRDefault="00F83B1F">
      <w:pPr>
        <w:pStyle w:val="a0"/>
        <w:rPr>
          <w:sz w:val="24"/>
          <w:lang w:val="en-US"/>
        </w:rPr>
      </w:pPr>
    </w:p>
    <w:p w14:paraId="2DE0330D" w14:textId="77777777" w:rsidR="00F83B1F" w:rsidRDefault="00045D20">
      <w:pPr>
        <w:spacing w:line="440" w:lineRule="atLeast"/>
        <w:ind w:rightChars="16" w:right="34" w:firstLineChars="257" w:firstLine="617"/>
        <w:rPr>
          <w:sz w:val="24"/>
          <w:u w:val="single"/>
        </w:rPr>
      </w:pPr>
      <w:r>
        <w:rPr>
          <w:sz w:val="24"/>
        </w:rPr>
        <w:t>4.</w:t>
      </w:r>
      <w:r>
        <w:rPr>
          <w:sz w:val="24"/>
        </w:rPr>
        <w:t>代建项目负责人：</w:t>
      </w:r>
      <w:r>
        <w:rPr>
          <w:sz w:val="24"/>
          <w:u w:val="single"/>
        </w:rPr>
        <w:t xml:space="preserve">                </w:t>
      </w:r>
      <w:r>
        <w:rPr>
          <w:sz w:val="24"/>
        </w:rPr>
        <w:t>，技术负责人：</w:t>
      </w:r>
      <w:r>
        <w:rPr>
          <w:sz w:val="24"/>
          <w:u w:val="single"/>
        </w:rPr>
        <w:t xml:space="preserve">                </w:t>
      </w:r>
      <w:r>
        <w:rPr>
          <w:sz w:val="24"/>
        </w:rPr>
        <w:t>，总监理工程师：</w:t>
      </w:r>
      <w:r>
        <w:rPr>
          <w:sz w:val="24"/>
          <w:u w:val="single"/>
        </w:rPr>
        <w:t xml:space="preserve">                </w:t>
      </w:r>
      <w:r>
        <w:rPr>
          <w:sz w:val="24"/>
        </w:rPr>
        <w:t>。</w:t>
      </w:r>
    </w:p>
    <w:p w14:paraId="0D1339F1" w14:textId="77777777" w:rsidR="00F83B1F" w:rsidRDefault="00045D20">
      <w:pPr>
        <w:spacing w:line="440" w:lineRule="atLeast"/>
        <w:ind w:rightChars="16" w:right="34" w:firstLineChars="257" w:firstLine="617"/>
        <w:rPr>
          <w:sz w:val="24"/>
        </w:rPr>
      </w:pPr>
      <w:r>
        <w:rPr>
          <w:sz w:val="24"/>
        </w:rPr>
        <w:t>5.</w:t>
      </w:r>
      <w:r>
        <w:rPr>
          <w:sz w:val="24"/>
        </w:rPr>
        <w:t>代建管理工作目标</w:t>
      </w:r>
    </w:p>
    <w:p w14:paraId="35A27937" w14:textId="77777777" w:rsidR="00F83B1F" w:rsidRDefault="00045D20">
      <w:pPr>
        <w:spacing w:line="440" w:lineRule="atLeast"/>
        <w:ind w:rightChars="16" w:right="34" w:firstLineChars="257" w:firstLine="617"/>
        <w:rPr>
          <w:sz w:val="24"/>
        </w:rPr>
      </w:pPr>
      <w:r>
        <w:rPr>
          <w:sz w:val="24"/>
        </w:rPr>
        <w:t>（</w:t>
      </w:r>
      <w:r>
        <w:rPr>
          <w:sz w:val="24"/>
        </w:rPr>
        <w:t>1</w:t>
      </w:r>
      <w:r>
        <w:rPr>
          <w:sz w:val="24"/>
        </w:rPr>
        <w:t>）总体目标：依据《公路工程竣（交）工验收办法》、《公路工程竣（交）工验收办法实施细则》，本项目竣工验收达到评价如下：</w:t>
      </w:r>
    </w:p>
    <w:p w14:paraId="35110255" w14:textId="77777777" w:rsidR="00F83B1F" w:rsidRDefault="00045D20">
      <w:pPr>
        <w:spacing w:line="440" w:lineRule="atLeast"/>
        <w:ind w:rightChars="16" w:right="34" w:firstLineChars="257" w:firstLine="617"/>
        <w:rPr>
          <w:sz w:val="24"/>
        </w:rPr>
      </w:pPr>
      <w:r>
        <w:rPr>
          <w:sz w:val="24"/>
        </w:rPr>
        <w:t>建设管理综合评分：</w:t>
      </w:r>
      <w:r>
        <w:rPr>
          <w:sz w:val="24"/>
          <w:u w:val="single"/>
        </w:rPr>
        <w:t xml:space="preserve">    </w:t>
      </w:r>
      <w:r>
        <w:rPr>
          <w:sz w:val="24"/>
        </w:rPr>
        <w:t>分；</w:t>
      </w:r>
    </w:p>
    <w:p w14:paraId="68933810" w14:textId="77777777" w:rsidR="00F83B1F" w:rsidRDefault="00045D20">
      <w:pPr>
        <w:spacing w:line="440" w:lineRule="atLeast"/>
        <w:ind w:rightChars="16" w:right="34" w:firstLineChars="257" w:firstLine="617"/>
        <w:rPr>
          <w:sz w:val="24"/>
        </w:rPr>
      </w:pPr>
      <w:r>
        <w:rPr>
          <w:sz w:val="24"/>
        </w:rPr>
        <w:t>设计工作综合评分：</w:t>
      </w:r>
      <w:r>
        <w:rPr>
          <w:sz w:val="24"/>
          <w:u w:val="single"/>
        </w:rPr>
        <w:t xml:space="preserve">    </w:t>
      </w:r>
      <w:r>
        <w:rPr>
          <w:sz w:val="24"/>
        </w:rPr>
        <w:t>分；</w:t>
      </w:r>
    </w:p>
    <w:p w14:paraId="72DABF10" w14:textId="77777777" w:rsidR="00F83B1F" w:rsidRDefault="00045D20">
      <w:pPr>
        <w:spacing w:line="440" w:lineRule="atLeast"/>
        <w:ind w:rightChars="16" w:right="34" w:firstLineChars="257" w:firstLine="617"/>
        <w:rPr>
          <w:sz w:val="24"/>
        </w:rPr>
      </w:pPr>
      <w:r>
        <w:rPr>
          <w:sz w:val="24"/>
        </w:rPr>
        <w:t>监理工作综合评分：</w:t>
      </w:r>
      <w:r>
        <w:rPr>
          <w:sz w:val="24"/>
          <w:u w:val="single"/>
        </w:rPr>
        <w:t xml:space="preserve">    </w:t>
      </w:r>
      <w:r>
        <w:rPr>
          <w:sz w:val="24"/>
        </w:rPr>
        <w:t>分；</w:t>
      </w:r>
    </w:p>
    <w:p w14:paraId="4CE0AF50" w14:textId="77777777" w:rsidR="00F83B1F" w:rsidRDefault="00045D20">
      <w:pPr>
        <w:spacing w:line="440" w:lineRule="atLeast"/>
        <w:ind w:rightChars="16" w:right="34" w:firstLineChars="257" w:firstLine="617"/>
        <w:rPr>
          <w:sz w:val="24"/>
        </w:rPr>
      </w:pPr>
      <w:r>
        <w:rPr>
          <w:sz w:val="24"/>
        </w:rPr>
        <w:t>施工管理综合评分：</w:t>
      </w:r>
      <w:r>
        <w:rPr>
          <w:sz w:val="24"/>
          <w:u w:val="single"/>
        </w:rPr>
        <w:t xml:space="preserve">    </w:t>
      </w:r>
      <w:r>
        <w:rPr>
          <w:sz w:val="24"/>
        </w:rPr>
        <w:t>分；</w:t>
      </w:r>
    </w:p>
    <w:p w14:paraId="62B27C7B" w14:textId="77777777" w:rsidR="00F83B1F" w:rsidRDefault="00045D20">
      <w:pPr>
        <w:spacing w:line="440" w:lineRule="atLeast"/>
        <w:ind w:rightChars="16" w:right="34" w:firstLineChars="257" w:firstLine="617"/>
        <w:rPr>
          <w:sz w:val="24"/>
        </w:rPr>
      </w:pPr>
      <w:r>
        <w:rPr>
          <w:sz w:val="24"/>
        </w:rPr>
        <w:t>建设项目综合评分：</w:t>
      </w:r>
      <w:r>
        <w:rPr>
          <w:sz w:val="24"/>
          <w:u w:val="single"/>
        </w:rPr>
        <w:t xml:space="preserve">    </w:t>
      </w:r>
      <w:r>
        <w:rPr>
          <w:sz w:val="24"/>
        </w:rPr>
        <w:t>分，工程建设项目综合评价等级为</w:t>
      </w:r>
      <w:r>
        <w:rPr>
          <w:sz w:val="24"/>
          <w:u w:val="single"/>
        </w:rPr>
        <w:t xml:space="preserve">     </w:t>
      </w:r>
      <w:r>
        <w:rPr>
          <w:sz w:val="24"/>
        </w:rPr>
        <w:t>。</w:t>
      </w:r>
    </w:p>
    <w:p w14:paraId="745E7484" w14:textId="77777777" w:rsidR="00F83B1F" w:rsidRDefault="00045D20">
      <w:pPr>
        <w:spacing w:line="440" w:lineRule="atLeast"/>
        <w:ind w:rightChars="16" w:right="34" w:firstLineChars="257" w:firstLine="617"/>
        <w:rPr>
          <w:sz w:val="24"/>
        </w:rPr>
      </w:pPr>
      <w:r>
        <w:rPr>
          <w:sz w:val="24"/>
        </w:rPr>
        <w:t>（</w:t>
      </w:r>
      <w:r>
        <w:rPr>
          <w:sz w:val="24"/>
        </w:rPr>
        <w:t>2</w:t>
      </w:r>
      <w:r>
        <w:rPr>
          <w:sz w:val="24"/>
        </w:rPr>
        <w:t>）质量目标：工程交工验收质量评定为合格且评分</w:t>
      </w:r>
      <w:r>
        <w:rPr>
          <w:sz w:val="24"/>
          <w:u w:val="single"/>
        </w:rPr>
        <w:t xml:space="preserve">    </w:t>
      </w:r>
      <w:r>
        <w:rPr>
          <w:sz w:val="24"/>
        </w:rPr>
        <w:t>分（含）以上；竣工验收质量评定为</w:t>
      </w:r>
      <w:r>
        <w:rPr>
          <w:sz w:val="24"/>
          <w:u w:val="single"/>
        </w:rPr>
        <w:t xml:space="preserve">    </w:t>
      </w:r>
      <w:r>
        <w:rPr>
          <w:sz w:val="24"/>
          <w:u w:val="single"/>
        </w:rPr>
        <w:t>（对应等级）</w:t>
      </w:r>
      <w:r>
        <w:rPr>
          <w:sz w:val="24"/>
        </w:rPr>
        <w:t>且综合评分达到</w:t>
      </w:r>
      <w:r>
        <w:rPr>
          <w:sz w:val="24"/>
          <w:u w:val="single"/>
        </w:rPr>
        <w:t xml:space="preserve">    </w:t>
      </w:r>
      <w:r>
        <w:rPr>
          <w:sz w:val="24"/>
        </w:rPr>
        <w:t>分（含）以上。</w:t>
      </w:r>
    </w:p>
    <w:p w14:paraId="66A8D321" w14:textId="77777777" w:rsidR="00F83B1F" w:rsidRDefault="00045D20">
      <w:pPr>
        <w:spacing w:line="440" w:lineRule="atLeast"/>
        <w:ind w:rightChars="16" w:right="34" w:firstLineChars="257" w:firstLine="617"/>
        <w:rPr>
          <w:sz w:val="24"/>
          <w:u w:val="single"/>
        </w:rPr>
      </w:pPr>
      <w:r>
        <w:rPr>
          <w:sz w:val="24"/>
        </w:rPr>
        <w:t>（</w:t>
      </w:r>
      <w:r>
        <w:rPr>
          <w:sz w:val="24"/>
        </w:rPr>
        <w:t>3</w:t>
      </w:r>
      <w:r>
        <w:rPr>
          <w:sz w:val="24"/>
        </w:rPr>
        <w:t>）安全目标：</w:t>
      </w:r>
      <w:r>
        <w:rPr>
          <w:sz w:val="24"/>
          <w:u w:val="single"/>
        </w:rPr>
        <w:t xml:space="preserve">               </w:t>
      </w:r>
      <w:r>
        <w:rPr>
          <w:sz w:val="24"/>
          <w:u w:val="single"/>
        </w:rPr>
        <w:t xml:space="preserve">       </w:t>
      </w:r>
      <w:r>
        <w:rPr>
          <w:sz w:val="24"/>
        </w:rPr>
        <w:t>。</w:t>
      </w:r>
    </w:p>
    <w:p w14:paraId="75B87778" w14:textId="77777777" w:rsidR="00F83B1F" w:rsidRDefault="00045D20">
      <w:pPr>
        <w:spacing w:line="440" w:lineRule="atLeast"/>
        <w:ind w:rightChars="16" w:right="34" w:firstLineChars="257" w:firstLine="617"/>
        <w:rPr>
          <w:sz w:val="24"/>
        </w:rPr>
      </w:pPr>
      <w:r>
        <w:rPr>
          <w:sz w:val="24"/>
        </w:rPr>
        <w:t>（</w:t>
      </w:r>
      <w:r>
        <w:rPr>
          <w:sz w:val="24"/>
        </w:rPr>
        <w:t>4</w:t>
      </w:r>
      <w:r>
        <w:rPr>
          <w:sz w:val="24"/>
        </w:rPr>
        <w:t>）投资管理目标：</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w:t>
      </w:r>
    </w:p>
    <w:p w14:paraId="40CC38AB" w14:textId="77777777" w:rsidR="00F83B1F" w:rsidRDefault="00045D20">
      <w:pPr>
        <w:spacing w:line="440" w:lineRule="atLeast"/>
        <w:ind w:rightChars="16" w:right="34" w:firstLineChars="257" w:firstLine="617"/>
        <w:rPr>
          <w:sz w:val="24"/>
        </w:rPr>
      </w:pPr>
      <w:r>
        <w:rPr>
          <w:sz w:val="24"/>
        </w:rPr>
        <w:t>（</w:t>
      </w:r>
      <w:r>
        <w:rPr>
          <w:sz w:val="24"/>
        </w:rPr>
        <w:t>5</w:t>
      </w:r>
      <w:r>
        <w:rPr>
          <w:sz w:val="24"/>
        </w:rPr>
        <w:t>）工期目标：总工期</w:t>
      </w:r>
      <w:r>
        <w:rPr>
          <w:sz w:val="24"/>
          <w:u w:val="single"/>
        </w:rPr>
        <w:tab/>
        <w:t xml:space="preserve">  </w:t>
      </w:r>
      <w:r>
        <w:rPr>
          <w:sz w:val="24"/>
          <w:u w:val="single"/>
        </w:rPr>
        <w:t>天</w:t>
      </w:r>
      <w:r>
        <w:rPr>
          <w:sz w:val="24"/>
        </w:rPr>
        <w:t>，其中：</w:t>
      </w:r>
      <w:r>
        <w:rPr>
          <w:sz w:val="24"/>
          <w:u w:val="single"/>
        </w:rPr>
        <w:t>勘察设计阶段</w:t>
      </w:r>
      <w:r>
        <w:rPr>
          <w:sz w:val="24"/>
          <w:u w:val="single"/>
        </w:rPr>
        <w:tab/>
        <w:t xml:space="preserve">  </w:t>
      </w:r>
      <w:r>
        <w:rPr>
          <w:sz w:val="24"/>
          <w:u w:val="single"/>
        </w:rPr>
        <w:t>天；施工工期：</w:t>
      </w:r>
      <w:r>
        <w:rPr>
          <w:sz w:val="24"/>
          <w:u w:val="single"/>
        </w:rPr>
        <w:tab/>
      </w:r>
      <w:r>
        <w:rPr>
          <w:sz w:val="24"/>
          <w:u w:val="single"/>
        </w:rPr>
        <w:t>天；缺陷责任期</w:t>
      </w:r>
      <w:r>
        <w:rPr>
          <w:sz w:val="24"/>
          <w:u w:val="single"/>
        </w:rPr>
        <w:t xml:space="preserve">  </w:t>
      </w:r>
      <w:r>
        <w:rPr>
          <w:sz w:val="24"/>
          <w:u w:val="single"/>
        </w:rPr>
        <w:tab/>
      </w:r>
      <w:r>
        <w:rPr>
          <w:sz w:val="24"/>
          <w:u w:val="single"/>
        </w:rPr>
        <w:t>天</w:t>
      </w:r>
      <w:r>
        <w:rPr>
          <w:sz w:val="24"/>
        </w:rPr>
        <w:t>。</w:t>
      </w:r>
    </w:p>
    <w:p w14:paraId="75A6DE8C" w14:textId="77777777" w:rsidR="00F83B1F" w:rsidRDefault="00045D20">
      <w:pPr>
        <w:spacing w:line="440" w:lineRule="atLeast"/>
        <w:ind w:rightChars="16" w:right="34" w:firstLineChars="257" w:firstLine="617"/>
        <w:rPr>
          <w:sz w:val="24"/>
          <w:u w:val="single"/>
        </w:rPr>
      </w:pPr>
      <w:r>
        <w:rPr>
          <w:sz w:val="24"/>
        </w:rPr>
        <w:t>（</w:t>
      </w:r>
      <w:r>
        <w:rPr>
          <w:sz w:val="24"/>
        </w:rPr>
        <w:t>6</w:t>
      </w:r>
      <w:r>
        <w:rPr>
          <w:sz w:val="24"/>
        </w:rPr>
        <w:t>）环境保护及水土保持目标：</w:t>
      </w:r>
      <w:r>
        <w:rPr>
          <w:sz w:val="24"/>
          <w:u w:val="single"/>
        </w:rPr>
        <w:tab/>
      </w:r>
      <w:r>
        <w:rPr>
          <w:sz w:val="24"/>
          <w:u w:val="single"/>
        </w:rPr>
        <w:tab/>
      </w:r>
      <w:r>
        <w:rPr>
          <w:sz w:val="24"/>
          <w:u w:val="single"/>
        </w:rPr>
        <w:tab/>
      </w:r>
      <w:r>
        <w:rPr>
          <w:sz w:val="24"/>
          <w:u w:val="single"/>
        </w:rPr>
        <w:tab/>
      </w:r>
      <w:r>
        <w:rPr>
          <w:sz w:val="24"/>
        </w:rPr>
        <w:t>。</w:t>
      </w:r>
    </w:p>
    <w:p w14:paraId="1DB48651" w14:textId="77777777" w:rsidR="00F83B1F" w:rsidRDefault="00045D20">
      <w:pPr>
        <w:spacing w:line="440" w:lineRule="atLeast"/>
        <w:ind w:rightChars="16" w:right="34" w:firstLineChars="257" w:firstLine="617"/>
        <w:rPr>
          <w:sz w:val="24"/>
        </w:rPr>
      </w:pPr>
      <w:r>
        <w:rPr>
          <w:sz w:val="24"/>
        </w:rPr>
        <w:t>6.</w:t>
      </w:r>
      <w:r>
        <w:rPr>
          <w:sz w:val="24"/>
        </w:rPr>
        <w:t>代建人承诺按合同约定，接受委托人的委托，代表委托人对工程的质量、安全、进度、投资、环保等进行建设管理及开展相关管理工作，承担相应的代建工作任务。代建人承诺按合同约定承担工程的施工监理。</w:t>
      </w:r>
    </w:p>
    <w:p w14:paraId="319182CE" w14:textId="77777777" w:rsidR="00F83B1F" w:rsidRDefault="00045D20">
      <w:pPr>
        <w:spacing w:line="440" w:lineRule="atLeast"/>
        <w:ind w:rightChars="16" w:right="34" w:firstLineChars="257" w:firstLine="617"/>
        <w:rPr>
          <w:sz w:val="24"/>
        </w:rPr>
      </w:pPr>
      <w:r>
        <w:rPr>
          <w:sz w:val="24"/>
        </w:rPr>
        <w:t>7.</w:t>
      </w:r>
      <w:r>
        <w:rPr>
          <w:sz w:val="24"/>
        </w:rPr>
        <w:t>委托人承诺按合同约定的条件、时间和方式向代建人支付合同价款。</w:t>
      </w:r>
    </w:p>
    <w:p w14:paraId="3653E736" w14:textId="77777777" w:rsidR="00F83B1F" w:rsidRDefault="00045D20">
      <w:pPr>
        <w:spacing w:line="440" w:lineRule="atLeast"/>
        <w:ind w:rightChars="16" w:right="34" w:firstLineChars="257" w:firstLine="617"/>
        <w:rPr>
          <w:sz w:val="24"/>
        </w:rPr>
      </w:pPr>
      <w:r>
        <w:rPr>
          <w:sz w:val="24"/>
        </w:rPr>
        <w:t>8.</w:t>
      </w:r>
      <w:r>
        <w:rPr>
          <w:sz w:val="24"/>
        </w:rPr>
        <w:t>代建人计划开始代建日期：</w:t>
      </w:r>
      <w:r>
        <w:rPr>
          <w:sz w:val="24"/>
          <w:u w:val="single"/>
        </w:rPr>
        <w:t xml:space="preserve">             </w:t>
      </w:r>
      <w:r>
        <w:rPr>
          <w:sz w:val="24"/>
        </w:rPr>
        <w:t>，实际日</w:t>
      </w:r>
      <w:r>
        <w:rPr>
          <w:sz w:val="24"/>
        </w:rPr>
        <w:t>期按照合同条款中约定的开始代建日期为准。代建服务期限：</w:t>
      </w:r>
      <w:r>
        <w:rPr>
          <w:sz w:val="24"/>
          <w:u w:val="single"/>
        </w:rPr>
        <w:t xml:space="preserve">      </w:t>
      </w:r>
      <w:r>
        <w:rPr>
          <w:sz w:val="24"/>
        </w:rPr>
        <w:t>日历天。</w:t>
      </w:r>
    </w:p>
    <w:p w14:paraId="4BD9DC4E" w14:textId="77777777" w:rsidR="00F83B1F" w:rsidRDefault="00045D20">
      <w:pPr>
        <w:spacing w:line="440" w:lineRule="atLeast"/>
        <w:ind w:rightChars="16" w:right="34" w:firstLineChars="262" w:firstLine="629"/>
        <w:rPr>
          <w:sz w:val="24"/>
        </w:rPr>
      </w:pPr>
      <w:r>
        <w:rPr>
          <w:sz w:val="24"/>
        </w:rPr>
        <w:t>其中：勘察设计阶段代建管理</w:t>
      </w:r>
      <w:r>
        <w:rPr>
          <w:sz w:val="24"/>
          <w:u w:val="single"/>
        </w:rPr>
        <w:t xml:space="preserve">    </w:t>
      </w:r>
      <w:r>
        <w:rPr>
          <w:sz w:val="24"/>
        </w:rPr>
        <w:t>日历天；</w:t>
      </w:r>
    </w:p>
    <w:p w14:paraId="7FE5866E" w14:textId="77777777" w:rsidR="00F83B1F" w:rsidRDefault="00045D20">
      <w:pPr>
        <w:spacing w:line="440" w:lineRule="atLeast"/>
        <w:ind w:leftChars="100" w:left="210" w:rightChars="16" w:right="34" w:firstLineChars="457" w:firstLine="1097"/>
        <w:rPr>
          <w:sz w:val="24"/>
        </w:rPr>
      </w:pPr>
      <w:r>
        <w:rPr>
          <w:sz w:val="24"/>
        </w:rPr>
        <w:t>施工阶段（含施工准备阶段）代建管理</w:t>
      </w:r>
      <w:r>
        <w:rPr>
          <w:sz w:val="24"/>
          <w:u w:val="single"/>
        </w:rPr>
        <w:t xml:space="preserve">    </w:t>
      </w:r>
      <w:r>
        <w:rPr>
          <w:sz w:val="24"/>
        </w:rPr>
        <w:t>日历天；</w:t>
      </w:r>
    </w:p>
    <w:p w14:paraId="236331F5" w14:textId="77777777" w:rsidR="00F83B1F" w:rsidRDefault="00045D20">
      <w:pPr>
        <w:spacing w:line="440" w:lineRule="atLeast"/>
        <w:ind w:leftChars="100" w:left="210" w:rightChars="16" w:right="34" w:firstLineChars="457" w:firstLine="1097"/>
        <w:rPr>
          <w:sz w:val="24"/>
        </w:rPr>
      </w:pPr>
      <w:r>
        <w:rPr>
          <w:sz w:val="24"/>
        </w:rPr>
        <w:t>缺陷责任期阶段代建管理</w:t>
      </w:r>
      <w:r>
        <w:rPr>
          <w:sz w:val="24"/>
          <w:u w:val="single"/>
        </w:rPr>
        <w:t xml:space="preserve">       </w:t>
      </w:r>
      <w:r>
        <w:rPr>
          <w:sz w:val="24"/>
        </w:rPr>
        <w:t>日历天。</w:t>
      </w:r>
    </w:p>
    <w:p w14:paraId="2F80518E" w14:textId="77777777" w:rsidR="00F83B1F" w:rsidRDefault="00045D20">
      <w:pPr>
        <w:spacing w:line="440" w:lineRule="exact"/>
        <w:ind w:rightChars="16" w:right="34" w:firstLineChars="257" w:firstLine="617"/>
        <w:rPr>
          <w:sz w:val="24"/>
        </w:rPr>
      </w:pPr>
      <w:r>
        <w:rPr>
          <w:sz w:val="24"/>
        </w:rPr>
        <w:t>代建人计划开始监理日期：</w:t>
      </w:r>
      <w:r>
        <w:rPr>
          <w:sz w:val="24"/>
          <w:u w:val="single"/>
        </w:rPr>
        <w:t xml:space="preserve">             </w:t>
      </w:r>
      <w:r>
        <w:rPr>
          <w:sz w:val="24"/>
        </w:rPr>
        <w:t>，实际日期按照合同条款中约定的开始监理日期为准。监理服务期限：</w:t>
      </w:r>
      <w:r>
        <w:rPr>
          <w:sz w:val="24"/>
          <w:u w:val="single"/>
        </w:rPr>
        <w:t xml:space="preserve">    </w:t>
      </w:r>
      <w:r>
        <w:rPr>
          <w:sz w:val="24"/>
        </w:rPr>
        <w:t>日历天，其中：施工阶段（含施工准备阶段）监理</w:t>
      </w:r>
      <w:r>
        <w:rPr>
          <w:sz w:val="24"/>
          <w:u w:val="single"/>
        </w:rPr>
        <w:t xml:space="preserve">    </w:t>
      </w:r>
      <w:r>
        <w:rPr>
          <w:sz w:val="24"/>
        </w:rPr>
        <w:t>日历天，缺陷责任期阶段监理</w:t>
      </w:r>
      <w:r>
        <w:rPr>
          <w:sz w:val="24"/>
          <w:u w:val="single"/>
        </w:rPr>
        <w:t xml:space="preserve">       </w:t>
      </w:r>
      <w:r>
        <w:rPr>
          <w:sz w:val="24"/>
        </w:rPr>
        <w:t>日历天。</w:t>
      </w:r>
    </w:p>
    <w:p w14:paraId="68C58E59" w14:textId="77777777" w:rsidR="00F83B1F" w:rsidRDefault="00045D20">
      <w:pPr>
        <w:spacing w:line="440" w:lineRule="atLeast"/>
        <w:ind w:firstLineChars="257" w:firstLine="617"/>
        <w:rPr>
          <w:sz w:val="24"/>
        </w:rPr>
      </w:pPr>
      <w:r>
        <w:rPr>
          <w:sz w:val="24"/>
        </w:rPr>
        <w:t xml:space="preserve">9. </w:t>
      </w:r>
      <w:r>
        <w:rPr>
          <w:sz w:val="24"/>
        </w:rPr>
        <w:t>本协议书在代建人提供履约保证金后，由双方法定代表人或其委托代理人签署并加盖单位章后生效。全部工程完工后经交工验收合格、缺陷责任期满、</w:t>
      </w:r>
      <w:r>
        <w:rPr>
          <w:sz w:val="24"/>
        </w:rPr>
        <w:lastRenderedPageBreak/>
        <w:t>竣工验收结束后失效。</w:t>
      </w:r>
    </w:p>
    <w:p w14:paraId="7DF2DD65" w14:textId="77777777" w:rsidR="00F83B1F" w:rsidRDefault="00045D20">
      <w:pPr>
        <w:spacing w:line="440" w:lineRule="atLeast"/>
        <w:ind w:firstLineChars="257" w:firstLine="617"/>
        <w:rPr>
          <w:sz w:val="24"/>
        </w:rPr>
      </w:pPr>
      <w:r>
        <w:rPr>
          <w:sz w:val="24"/>
        </w:rPr>
        <w:t xml:space="preserve">10. </w:t>
      </w:r>
      <w:r>
        <w:rPr>
          <w:sz w:val="24"/>
        </w:rPr>
        <w:t>本协议书正本二份、副本</w:t>
      </w:r>
      <w:r>
        <w:rPr>
          <w:sz w:val="24"/>
        </w:rPr>
        <w:t>____</w:t>
      </w:r>
      <w:r>
        <w:rPr>
          <w:sz w:val="24"/>
        </w:rPr>
        <w:t>份，合同双方各执正本一份，副本</w:t>
      </w:r>
      <w:r>
        <w:rPr>
          <w:sz w:val="24"/>
        </w:rPr>
        <w:t>____</w:t>
      </w:r>
      <w:r>
        <w:rPr>
          <w:sz w:val="24"/>
        </w:rPr>
        <w:t>份，当正本与副本的内容不一致时，以正本为准。</w:t>
      </w:r>
    </w:p>
    <w:p w14:paraId="69246F90" w14:textId="77777777" w:rsidR="00F83B1F" w:rsidRDefault="00045D20">
      <w:pPr>
        <w:spacing w:line="440" w:lineRule="atLeast"/>
        <w:ind w:firstLineChars="257" w:firstLine="617"/>
        <w:rPr>
          <w:sz w:val="24"/>
        </w:rPr>
      </w:pPr>
      <w:r>
        <w:rPr>
          <w:sz w:val="24"/>
        </w:rPr>
        <w:t xml:space="preserve">11. </w:t>
      </w:r>
      <w:r>
        <w:rPr>
          <w:sz w:val="24"/>
        </w:rPr>
        <w:t>合同未尽事宜，双方另行签订补充协议。补充协议是合同的组成部分。</w:t>
      </w:r>
    </w:p>
    <w:p w14:paraId="35D8DB87" w14:textId="77777777" w:rsidR="00F83B1F" w:rsidRDefault="00F83B1F">
      <w:pPr>
        <w:spacing w:line="440" w:lineRule="atLeast"/>
        <w:ind w:firstLineChars="257" w:firstLine="540"/>
      </w:pPr>
    </w:p>
    <w:p w14:paraId="5B6A9951" w14:textId="77777777" w:rsidR="00F83B1F" w:rsidRDefault="00F83B1F">
      <w:pPr>
        <w:spacing w:line="440" w:lineRule="atLeast"/>
      </w:pPr>
    </w:p>
    <w:p w14:paraId="23889903" w14:textId="77777777" w:rsidR="00F83B1F" w:rsidRDefault="00045D20">
      <w:pPr>
        <w:spacing w:line="440" w:lineRule="atLeast"/>
        <w:rPr>
          <w:sz w:val="24"/>
        </w:rPr>
      </w:pPr>
      <w:r>
        <w:rPr>
          <w:sz w:val="24"/>
        </w:rPr>
        <w:t>委托人：</w:t>
      </w:r>
      <w:r>
        <w:rPr>
          <w:sz w:val="24"/>
          <w:u w:val="single"/>
        </w:rPr>
        <w:t xml:space="preserve">                 </w:t>
      </w:r>
      <w:r>
        <w:rPr>
          <w:sz w:val="24"/>
        </w:rPr>
        <w:t>（盖单位章）</w:t>
      </w:r>
      <w:r>
        <w:rPr>
          <w:sz w:val="24"/>
        </w:rPr>
        <w:t xml:space="preserve">     </w:t>
      </w:r>
      <w:r>
        <w:rPr>
          <w:sz w:val="24"/>
        </w:rPr>
        <w:t>代建人：</w:t>
      </w:r>
      <w:r>
        <w:rPr>
          <w:sz w:val="24"/>
          <w:u w:val="single"/>
        </w:rPr>
        <w:t xml:space="preserve">              </w:t>
      </w:r>
      <w:r>
        <w:rPr>
          <w:sz w:val="24"/>
        </w:rPr>
        <w:t>（盖单位章）</w:t>
      </w:r>
    </w:p>
    <w:p w14:paraId="4A62C0BC" w14:textId="77777777" w:rsidR="00F83B1F" w:rsidRDefault="00045D20">
      <w:pPr>
        <w:spacing w:line="440" w:lineRule="atLeast"/>
        <w:rPr>
          <w:sz w:val="24"/>
        </w:rPr>
      </w:pPr>
      <w:r>
        <w:rPr>
          <w:sz w:val="24"/>
        </w:rPr>
        <w:t>法定代表人或其委托代理人：</w:t>
      </w:r>
      <w:r>
        <w:rPr>
          <w:sz w:val="24"/>
          <w:u w:val="single"/>
        </w:rPr>
        <w:t xml:space="preserve">    </w:t>
      </w:r>
      <w:r>
        <w:rPr>
          <w:sz w:val="24"/>
          <w:u w:val="single"/>
        </w:rPr>
        <w:t>（</w:t>
      </w:r>
      <w:r>
        <w:rPr>
          <w:sz w:val="24"/>
        </w:rPr>
        <w:t>签字）</w:t>
      </w:r>
      <w:r>
        <w:rPr>
          <w:sz w:val="24"/>
        </w:rPr>
        <w:t xml:space="preserve">    </w:t>
      </w:r>
      <w:r>
        <w:rPr>
          <w:sz w:val="24"/>
        </w:rPr>
        <w:t>法定代表人或其委托代理人：</w:t>
      </w:r>
      <w:r>
        <w:rPr>
          <w:sz w:val="24"/>
          <w:u w:val="single"/>
        </w:rPr>
        <w:t xml:space="preserve">   </w:t>
      </w:r>
      <w:r>
        <w:rPr>
          <w:sz w:val="24"/>
          <w:u w:val="single"/>
        </w:rPr>
        <w:t>（</w:t>
      </w:r>
      <w:r>
        <w:rPr>
          <w:sz w:val="24"/>
        </w:rPr>
        <w:t>签字）</w:t>
      </w:r>
    </w:p>
    <w:p w14:paraId="4988D26D" w14:textId="77777777" w:rsidR="00F83B1F" w:rsidRDefault="00045D20">
      <w:pPr>
        <w:spacing w:line="440" w:lineRule="atLeast"/>
        <w:ind w:firstLine="360"/>
        <w:rPr>
          <w:sz w:val="24"/>
        </w:rPr>
      </w:pPr>
      <w:r>
        <w:rPr>
          <w:sz w:val="24"/>
          <w:u w:val="single"/>
        </w:rPr>
        <w:t xml:space="preserve">         </w:t>
      </w:r>
      <w:r>
        <w:rPr>
          <w:sz w:val="24"/>
        </w:rPr>
        <w:t>年</w:t>
      </w:r>
      <w:r>
        <w:rPr>
          <w:sz w:val="24"/>
          <w:u w:val="single"/>
        </w:rPr>
        <w:t xml:space="preserve">       </w:t>
      </w:r>
      <w:r>
        <w:rPr>
          <w:sz w:val="24"/>
        </w:rPr>
        <w:t>月</w:t>
      </w:r>
      <w:r>
        <w:rPr>
          <w:sz w:val="24"/>
        </w:rPr>
        <w:t xml:space="preserve"> </w:t>
      </w:r>
      <w:r>
        <w:rPr>
          <w:sz w:val="24"/>
          <w:u w:val="single"/>
        </w:rPr>
        <w:t xml:space="preserve">    </w:t>
      </w:r>
      <w:r>
        <w:rPr>
          <w:sz w:val="24"/>
        </w:rPr>
        <w:t xml:space="preserve"> </w:t>
      </w:r>
      <w:r>
        <w:rPr>
          <w:sz w:val="24"/>
        </w:rPr>
        <w:t>日</w:t>
      </w:r>
      <w:r>
        <w:rPr>
          <w:sz w:val="24"/>
        </w:rPr>
        <w:t xml:space="preserve">         </w:t>
      </w:r>
      <w:r>
        <w:rPr>
          <w:sz w:val="24"/>
          <w:u w:val="single"/>
        </w:rPr>
        <w:t xml:space="preserve">         </w:t>
      </w:r>
      <w:r>
        <w:rPr>
          <w:sz w:val="24"/>
        </w:rPr>
        <w:t>年</w:t>
      </w:r>
      <w:r>
        <w:rPr>
          <w:sz w:val="24"/>
          <w:u w:val="single"/>
        </w:rPr>
        <w:t xml:space="preserve">       </w:t>
      </w:r>
      <w:r>
        <w:rPr>
          <w:sz w:val="24"/>
        </w:rPr>
        <w:t>月</w:t>
      </w:r>
      <w:r>
        <w:rPr>
          <w:sz w:val="24"/>
        </w:rPr>
        <w:t xml:space="preserve"> </w:t>
      </w:r>
      <w:r>
        <w:rPr>
          <w:sz w:val="24"/>
          <w:u w:val="single"/>
        </w:rPr>
        <w:t xml:space="preserve">       </w:t>
      </w:r>
      <w:r>
        <w:rPr>
          <w:sz w:val="24"/>
        </w:rPr>
        <w:t xml:space="preserve"> </w:t>
      </w:r>
      <w:r>
        <w:rPr>
          <w:sz w:val="24"/>
        </w:rPr>
        <w:t>日</w:t>
      </w:r>
    </w:p>
    <w:p w14:paraId="20FD692E" w14:textId="77777777" w:rsidR="00F83B1F" w:rsidRDefault="00045D20">
      <w:pPr>
        <w:spacing w:line="440" w:lineRule="atLeast"/>
        <w:ind w:firstLineChars="200" w:firstLine="420"/>
        <w:rPr>
          <w:rFonts w:eastAsia="黑体"/>
          <w:b/>
        </w:rPr>
      </w:pPr>
      <w:r>
        <w:rPr>
          <w:u w:val="single"/>
        </w:rPr>
        <w:br w:type="page"/>
      </w:r>
      <w:bookmarkStart w:id="467" w:name="_Toc234833232"/>
    </w:p>
    <w:p w14:paraId="34B8CB6D" w14:textId="77777777" w:rsidR="00F83B1F" w:rsidRDefault="00045D20">
      <w:pPr>
        <w:pStyle w:val="3"/>
        <w:outlineLvl w:val="0"/>
        <w:rPr>
          <w:lang w:val="en-US"/>
        </w:rPr>
      </w:pPr>
      <w:bookmarkStart w:id="468" w:name="_Toc22052869"/>
      <w:bookmarkStart w:id="469" w:name="_Toc510015789"/>
      <w:bookmarkStart w:id="470" w:name="_Toc21952"/>
      <w:bookmarkStart w:id="471" w:name="_Toc23341846"/>
      <w:r>
        <w:lastRenderedPageBreak/>
        <w:t>附件二</w:t>
      </w:r>
      <w:r>
        <w:rPr>
          <w:lang w:val="en-US"/>
        </w:rPr>
        <w:t xml:space="preserve"> </w:t>
      </w:r>
      <w:r>
        <w:t>廉政合同</w:t>
      </w:r>
      <w:bookmarkEnd w:id="467"/>
      <w:bookmarkEnd w:id="468"/>
      <w:bookmarkEnd w:id="469"/>
      <w:bookmarkEnd w:id="470"/>
      <w:bookmarkEnd w:id="471"/>
    </w:p>
    <w:p w14:paraId="3060D38A" w14:textId="77777777" w:rsidR="00F83B1F" w:rsidRDefault="00045D20">
      <w:pPr>
        <w:spacing w:line="440" w:lineRule="exact"/>
        <w:jc w:val="center"/>
        <w:rPr>
          <w:rFonts w:eastAsia="黑体"/>
          <w:sz w:val="28"/>
          <w:szCs w:val="28"/>
        </w:rPr>
      </w:pPr>
      <w:r>
        <w:rPr>
          <w:rFonts w:eastAsia="黑体"/>
          <w:sz w:val="28"/>
          <w:szCs w:val="28"/>
        </w:rPr>
        <w:t>廉</w:t>
      </w:r>
      <w:r>
        <w:rPr>
          <w:rFonts w:eastAsia="黑体"/>
          <w:sz w:val="28"/>
          <w:szCs w:val="28"/>
        </w:rPr>
        <w:t xml:space="preserve"> </w:t>
      </w:r>
      <w:r>
        <w:rPr>
          <w:rFonts w:eastAsia="黑体"/>
          <w:sz w:val="28"/>
          <w:szCs w:val="28"/>
        </w:rPr>
        <w:t>政</w:t>
      </w:r>
      <w:r>
        <w:rPr>
          <w:rFonts w:eastAsia="黑体"/>
          <w:sz w:val="28"/>
          <w:szCs w:val="28"/>
        </w:rPr>
        <w:t xml:space="preserve"> </w:t>
      </w:r>
      <w:r>
        <w:rPr>
          <w:rFonts w:eastAsia="黑体"/>
          <w:sz w:val="28"/>
          <w:szCs w:val="28"/>
        </w:rPr>
        <w:t>合</w:t>
      </w:r>
      <w:r>
        <w:rPr>
          <w:rFonts w:eastAsia="黑体"/>
          <w:sz w:val="28"/>
          <w:szCs w:val="28"/>
        </w:rPr>
        <w:t xml:space="preserve"> </w:t>
      </w:r>
      <w:r>
        <w:rPr>
          <w:rFonts w:eastAsia="黑体"/>
          <w:sz w:val="28"/>
          <w:szCs w:val="28"/>
        </w:rPr>
        <w:t>同</w:t>
      </w:r>
    </w:p>
    <w:p w14:paraId="0DA01ECA" w14:textId="77777777" w:rsidR="00F83B1F" w:rsidRDefault="00F83B1F">
      <w:pPr>
        <w:spacing w:line="400" w:lineRule="atLeast"/>
        <w:rPr>
          <w:rFonts w:eastAsia="黑体"/>
          <w:b/>
          <w:spacing w:val="30"/>
        </w:rPr>
      </w:pPr>
    </w:p>
    <w:p w14:paraId="52C9F410" w14:textId="77777777" w:rsidR="00F83B1F" w:rsidRDefault="00045D20">
      <w:pPr>
        <w:spacing w:line="440" w:lineRule="atLeast"/>
        <w:ind w:firstLineChars="257" w:firstLine="617"/>
        <w:rPr>
          <w:sz w:val="24"/>
        </w:rPr>
      </w:pPr>
      <w:r>
        <w:rPr>
          <w:sz w:val="24"/>
        </w:rPr>
        <w:t>根据《关于在交通基础设施建设中加强廉政建设的若干意见》以及有关工程建设、廉政建设的规定，为做好工程建设中的党风廉政建设，保证工程建设高效优质，保证建设资金的安全和有效使用以及投资效益，</w:t>
      </w:r>
      <w:r>
        <w:rPr>
          <w:sz w:val="24"/>
          <w:u w:val="single"/>
        </w:rPr>
        <w:t xml:space="preserve">              </w:t>
      </w:r>
      <w:r>
        <w:rPr>
          <w:sz w:val="24"/>
        </w:rPr>
        <w:t>（项目名称）的委托人</w:t>
      </w:r>
      <w:r>
        <w:rPr>
          <w:sz w:val="24"/>
          <w:u w:val="single"/>
        </w:rPr>
        <w:t xml:space="preserve">           </w:t>
      </w:r>
      <w:r>
        <w:rPr>
          <w:sz w:val="24"/>
        </w:rPr>
        <w:t>（项目法人名称，以下简称</w:t>
      </w:r>
      <w:r>
        <w:rPr>
          <w:sz w:val="24"/>
        </w:rPr>
        <w:t>“</w:t>
      </w:r>
      <w:r>
        <w:rPr>
          <w:sz w:val="24"/>
        </w:rPr>
        <w:t>委托人</w:t>
      </w:r>
      <w:r>
        <w:rPr>
          <w:sz w:val="24"/>
        </w:rPr>
        <w:t>”</w:t>
      </w:r>
      <w:r>
        <w:rPr>
          <w:sz w:val="24"/>
        </w:rPr>
        <w:t>）与该项目</w:t>
      </w:r>
      <w:r>
        <w:rPr>
          <w:sz w:val="24"/>
          <w:u w:val="single"/>
        </w:rPr>
        <w:t xml:space="preserve">     </w:t>
      </w:r>
      <w:r>
        <w:rPr>
          <w:sz w:val="24"/>
        </w:rPr>
        <w:t>标段代建（含监理）单位</w:t>
      </w:r>
      <w:r>
        <w:rPr>
          <w:sz w:val="24"/>
          <w:u w:val="single"/>
        </w:rPr>
        <w:tab/>
      </w:r>
      <w:r>
        <w:rPr>
          <w:sz w:val="24"/>
          <w:u w:val="single"/>
        </w:rPr>
        <w:tab/>
      </w:r>
      <w:r>
        <w:rPr>
          <w:sz w:val="24"/>
          <w:u w:val="single"/>
        </w:rPr>
        <w:tab/>
      </w:r>
      <w:r>
        <w:rPr>
          <w:sz w:val="24"/>
          <w:u w:val="single"/>
        </w:rPr>
        <w:tab/>
      </w:r>
      <w:r>
        <w:rPr>
          <w:sz w:val="24"/>
          <w:u w:val="single"/>
        </w:rPr>
        <w:tab/>
      </w:r>
      <w:r>
        <w:rPr>
          <w:sz w:val="24"/>
        </w:rPr>
        <w:t>（代建单位名称，以下简称</w:t>
      </w:r>
      <w:r>
        <w:rPr>
          <w:sz w:val="24"/>
        </w:rPr>
        <w:t>“</w:t>
      </w:r>
      <w:r>
        <w:rPr>
          <w:sz w:val="24"/>
        </w:rPr>
        <w:t>代建人</w:t>
      </w:r>
      <w:r>
        <w:rPr>
          <w:sz w:val="24"/>
        </w:rPr>
        <w:t>”</w:t>
      </w:r>
      <w:r>
        <w:rPr>
          <w:sz w:val="24"/>
        </w:rPr>
        <w:t>），特订立如下合同。</w:t>
      </w:r>
    </w:p>
    <w:p w14:paraId="28A4EAFF" w14:textId="77777777" w:rsidR="00F83B1F" w:rsidRDefault="00045D20">
      <w:pPr>
        <w:spacing w:line="440" w:lineRule="atLeast"/>
        <w:ind w:firstLineChars="257" w:firstLine="617"/>
        <w:rPr>
          <w:rFonts w:eastAsia="黑体"/>
          <w:sz w:val="24"/>
        </w:rPr>
      </w:pPr>
      <w:r>
        <w:rPr>
          <w:rFonts w:eastAsia="黑体"/>
          <w:sz w:val="24"/>
        </w:rPr>
        <w:t xml:space="preserve">1. </w:t>
      </w:r>
      <w:r>
        <w:rPr>
          <w:rFonts w:eastAsia="黑体"/>
          <w:sz w:val="24"/>
        </w:rPr>
        <w:t>委托人和代建人双方的权利和义务</w:t>
      </w:r>
    </w:p>
    <w:p w14:paraId="59D802AA" w14:textId="77777777" w:rsidR="00F83B1F" w:rsidRDefault="00045D20">
      <w:pPr>
        <w:spacing w:line="440" w:lineRule="atLeast"/>
        <w:ind w:firstLineChars="257" w:firstLine="617"/>
        <w:rPr>
          <w:sz w:val="24"/>
        </w:rPr>
      </w:pPr>
      <w:r>
        <w:rPr>
          <w:sz w:val="24"/>
        </w:rPr>
        <w:t>（</w:t>
      </w:r>
      <w:r>
        <w:rPr>
          <w:sz w:val="24"/>
        </w:rPr>
        <w:t>1</w:t>
      </w:r>
      <w:r>
        <w:rPr>
          <w:sz w:val="24"/>
        </w:rPr>
        <w:t>）严格遵守党的政策规定和国家有关法律法规及交通运输部的有关规定。</w:t>
      </w:r>
    </w:p>
    <w:p w14:paraId="4EEB1F48" w14:textId="77777777" w:rsidR="00F83B1F" w:rsidRDefault="00045D20">
      <w:pPr>
        <w:spacing w:line="440" w:lineRule="atLeast"/>
        <w:ind w:firstLineChars="257" w:firstLine="617"/>
        <w:rPr>
          <w:sz w:val="24"/>
        </w:rPr>
      </w:pPr>
      <w:r>
        <w:rPr>
          <w:sz w:val="24"/>
        </w:rPr>
        <w:t>（</w:t>
      </w:r>
      <w:r>
        <w:rPr>
          <w:sz w:val="24"/>
        </w:rPr>
        <w:t>2</w:t>
      </w:r>
      <w:r>
        <w:rPr>
          <w:sz w:val="24"/>
        </w:rPr>
        <w:t>）严</w:t>
      </w:r>
      <w:r>
        <w:rPr>
          <w:sz w:val="24"/>
        </w:rPr>
        <w:t>格执行</w:t>
      </w:r>
      <w:r>
        <w:rPr>
          <w:sz w:val="24"/>
          <w:u w:val="single"/>
        </w:rPr>
        <w:t xml:space="preserve">         </w:t>
      </w:r>
      <w:r>
        <w:rPr>
          <w:sz w:val="24"/>
        </w:rPr>
        <w:t>（项目名称）</w:t>
      </w:r>
      <w:r>
        <w:rPr>
          <w:sz w:val="24"/>
          <w:u w:val="single"/>
        </w:rPr>
        <w:t xml:space="preserve">     </w:t>
      </w:r>
      <w:r>
        <w:rPr>
          <w:sz w:val="24"/>
        </w:rPr>
        <w:t>标段代建（含监理）合同文件，自觉按合同办事。</w:t>
      </w:r>
    </w:p>
    <w:p w14:paraId="2D1BD9BC" w14:textId="77777777" w:rsidR="00F83B1F" w:rsidRDefault="00045D20">
      <w:pPr>
        <w:spacing w:line="440" w:lineRule="atLeast"/>
        <w:ind w:firstLineChars="257" w:firstLine="617"/>
        <w:rPr>
          <w:sz w:val="24"/>
        </w:rPr>
      </w:pPr>
      <w:r>
        <w:rPr>
          <w:sz w:val="24"/>
        </w:rPr>
        <w:t>（</w:t>
      </w:r>
      <w:r>
        <w:rPr>
          <w:sz w:val="24"/>
        </w:rPr>
        <w:t>3</w:t>
      </w:r>
      <w:r>
        <w:rPr>
          <w:sz w:val="24"/>
        </w:rPr>
        <w:t>）双方的业务活动坚持公开、公正、诚信、透明的原则（法律认定的商业秘密和合同文件另有规定除外），不得损害国家和集体利益，不得违反工程建设管理规章制度。</w:t>
      </w:r>
    </w:p>
    <w:p w14:paraId="207CCD34" w14:textId="77777777" w:rsidR="00F83B1F" w:rsidRDefault="00045D20">
      <w:pPr>
        <w:spacing w:line="440" w:lineRule="atLeast"/>
        <w:ind w:firstLineChars="257" w:firstLine="617"/>
        <w:rPr>
          <w:sz w:val="24"/>
        </w:rPr>
      </w:pPr>
      <w:r>
        <w:rPr>
          <w:sz w:val="24"/>
        </w:rPr>
        <w:t>（</w:t>
      </w:r>
      <w:r>
        <w:rPr>
          <w:sz w:val="24"/>
        </w:rPr>
        <w:t>4</w:t>
      </w:r>
      <w:r>
        <w:rPr>
          <w:sz w:val="24"/>
        </w:rPr>
        <w:t>）建立健全廉政制度，开展廉政教育，设立廉政告示牌，公布举报电话，监督并认真查处违法违纪行为。</w:t>
      </w:r>
    </w:p>
    <w:p w14:paraId="6ED8F770" w14:textId="77777777" w:rsidR="00F83B1F" w:rsidRDefault="00045D20">
      <w:pPr>
        <w:spacing w:line="440" w:lineRule="atLeast"/>
        <w:ind w:firstLineChars="257" w:firstLine="617"/>
        <w:rPr>
          <w:sz w:val="24"/>
        </w:rPr>
      </w:pPr>
      <w:r>
        <w:rPr>
          <w:sz w:val="24"/>
        </w:rPr>
        <w:t>（</w:t>
      </w:r>
      <w:r>
        <w:rPr>
          <w:sz w:val="24"/>
        </w:rPr>
        <w:t>5</w:t>
      </w:r>
      <w:r>
        <w:rPr>
          <w:sz w:val="24"/>
        </w:rPr>
        <w:t>）发现对方在业务活动中有违反廉政规定的行为，有及时提醒对方纠正的权利和义务。</w:t>
      </w:r>
    </w:p>
    <w:p w14:paraId="149982B2" w14:textId="77777777" w:rsidR="00F83B1F" w:rsidRDefault="00045D20">
      <w:pPr>
        <w:spacing w:line="440" w:lineRule="atLeast"/>
        <w:ind w:firstLineChars="257" w:firstLine="617"/>
        <w:rPr>
          <w:sz w:val="24"/>
        </w:rPr>
      </w:pPr>
      <w:r>
        <w:rPr>
          <w:sz w:val="24"/>
        </w:rPr>
        <w:t>（</w:t>
      </w:r>
      <w:r>
        <w:rPr>
          <w:sz w:val="24"/>
        </w:rPr>
        <w:t>6</w:t>
      </w:r>
      <w:r>
        <w:rPr>
          <w:sz w:val="24"/>
        </w:rPr>
        <w:t>）发现对方严重违反本合同义务条款的行为，有向其上级有关部门举报、建议给</w:t>
      </w:r>
      <w:proofErr w:type="gramStart"/>
      <w:r>
        <w:rPr>
          <w:sz w:val="24"/>
        </w:rPr>
        <w:t>予处理</w:t>
      </w:r>
      <w:proofErr w:type="gramEnd"/>
      <w:r>
        <w:rPr>
          <w:sz w:val="24"/>
        </w:rPr>
        <w:t>并要求</w:t>
      </w:r>
      <w:r>
        <w:rPr>
          <w:sz w:val="24"/>
        </w:rPr>
        <w:t>告知处理结果的权利。</w:t>
      </w:r>
    </w:p>
    <w:p w14:paraId="603795A4" w14:textId="77777777" w:rsidR="00F83B1F" w:rsidRDefault="00045D20">
      <w:pPr>
        <w:spacing w:line="440" w:lineRule="atLeast"/>
        <w:ind w:firstLineChars="257" w:firstLine="617"/>
        <w:rPr>
          <w:rFonts w:eastAsia="黑体"/>
          <w:sz w:val="24"/>
        </w:rPr>
      </w:pPr>
      <w:r>
        <w:rPr>
          <w:rFonts w:eastAsia="黑体"/>
          <w:sz w:val="24"/>
        </w:rPr>
        <w:t xml:space="preserve">2. </w:t>
      </w:r>
      <w:r>
        <w:rPr>
          <w:rFonts w:eastAsia="黑体"/>
          <w:sz w:val="24"/>
        </w:rPr>
        <w:t>委托人的义务</w:t>
      </w:r>
    </w:p>
    <w:p w14:paraId="4F74B082" w14:textId="77777777" w:rsidR="00F83B1F" w:rsidRDefault="00045D20">
      <w:pPr>
        <w:spacing w:line="440" w:lineRule="atLeast"/>
        <w:ind w:firstLineChars="257" w:firstLine="617"/>
        <w:rPr>
          <w:sz w:val="24"/>
        </w:rPr>
      </w:pPr>
      <w:r>
        <w:rPr>
          <w:sz w:val="24"/>
        </w:rPr>
        <w:t>（</w:t>
      </w:r>
      <w:r>
        <w:rPr>
          <w:sz w:val="24"/>
        </w:rPr>
        <w:t>1</w:t>
      </w:r>
      <w:r>
        <w:rPr>
          <w:sz w:val="24"/>
        </w:rPr>
        <w:t>）委托人及其工作人员不得索要或接受代建人的礼金、有价证券和贵重物品，不得让代建人报销任何应由委托人或委托人工作人员个人支付的费用等。</w:t>
      </w:r>
    </w:p>
    <w:p w14:paraId="4AA455B3" w14:textId="77777777" w:rsidR="00F83B1F" w:rsidRDefault="00045D20">
      <w:pPr>
        <w:spacing w:line="440" w:lineRule="atLeast"/>
        <w:ind w:firstLineChars="257" w:firstLine="617"/>
        <w:rPr>
          <w:sz w:val="24"/>
        </w:rPr>
      </w:pPr>
      <w:r>
        <w:rPr>
          <w:sz w:val="24"/>
        </w:rPr>
        <w:t>（</w:t>
      </w:r>
      <w:r>
        <w:rPr>
          <w:sz w:val="24"/>
        </w:rPr>
        <w:t>2</w:t>
      </w:r>
      <w:r>
        <w:rPr>
          <w:sz w:val="24"/>
        </w:rPr>
        <w:t>）委托人工作人员不得参加代建人安排的超标准宴请和娱乐活动；不得接受代建人提供的通信工具、交通工具和高档办公用品等。</w:t>
      </w:r>
    </w:p>
    <w:p w14:paraId="1D789224" w14:textId="77777777" w:rsidR="00F83B1F" w:rsidRDefault="00045D20">
      <w:pPr>
        <w:spacing w:line="440" w:lineRule="atLeast"/>
        <w:ind w:firstLineChars="257" w:firstLine="617"/>
        <w:rPr>
          <w:sz w:val="24"/>
        </w:rPr>
      </w:pPr>
      <w:r>
        <w:rPr>
          <w:sz w:val="24"/>
        </w:rPr>
        <w:t>（</w:t>
      </w:r>
      <w:r>
        <w:rPr>
          <w:sz w:val="24"/>
        </w:rPr>
        <w:t>3</w:t>
      </w:r>
      <w:r>
        <w:rPr>
          <w:sz w:val="24"/>
        </w:rPr>
        <w:t>）委托人及其工作人员不得要求或者接受代建人为其住房装修、婚丧嫁娶活动、配偶子女的工作安排以及出国出境、旅游等提供方便等。</w:t>
      </w:r>
    </w:p>
    <w:p w14:paraId="358B27F3" w14:textId="77777777" w:rsidR="00F83B1F" w:rsidRDefault="00045D20">
      <w:pPr>
        <w:spacing w:line="440" w:lineRule="atLeast"/>
        <w:ind w:firstLineChars="257" w:firstLine="617"/>
        <w:rPr>
          <w:sz w:val="24"/>
        </w:rPr>
      </w:pPr>
      <w:r>
        <w:rPr>
          <w:sz w:val="24"/>
        </w:rPr>
        <w:t>（</w:t>
      </w:r>
      <w:r>
        <w:rPr>
          <w:sz w:val="24"/>
        </w:rPr>
        <w:t>4</w:t>
      </w:r>
      <w:r>
        <w:rPr>
          <w:sz w:val="24"/>
        </w:rPr>
        <w:t>）委托人工作人员及其配偶、子女不得从事与委托人工程有关的材料设备供应、工程分包、劳务等经济活动等。</w:t>
      </w:r>
    </w:p>
    <w:p w14:paraId="368869F2" w14:textId="77777777" w:rsidR="00F83B1F" w:rsidRDefault="00045D20">
      <w:pPr>
        <w:spacing w:line="440" w:lineRule="atLeast"/>
        <w:ind w:firstLineChars="257" w:firstLine="617"/>
        <w:rPr>
          <w:sz w:val="24"/>
        </w:rPr>
      </w:pPr>
      <w:r>
        <w:rPr>
          <w:sz w:val="24"/>
        </w:rPr>
        <w:lastRenderedPageBreak/>
        <w:t>（</w:t>
      </w:r>
      <w:r>
        <w:rPr>
          <w:sz w:val="24"/>
        </w:rPr>
        <w:t>5</w:t>
      </w:r>
      <w:r>
        <w:rPr>
          <w:sz w:val="24"/>
        </w:rPr>
        <w:t>）委托人工作人员要秉公办事，不准营私舞弊，不准利用职权从事各种个人有偿中介活动和安排个人施工队伍。</w:t>
      </w:r>
    </w:p>
    <w:p w14:paraId="2A554C7F" w14:textId="77777777" w:rsidR="00F83B1F" w:rsidRDefault="00045D20">
      <w:pPr>
        <w:spacing w:line="440" w:lineRule="atLeast"/>
        <w:ind w:firstLineChars="257" w:firstLine="617"/>
        <w:rPr>
          <w:rFonts w:eastAsia="黑体"/>
          <w:sz w:val="24"/>
        </w:rPr>
      </w:pPr>
      <w:r>
        <w:rPr>
          <w:rFonts w:eastAsia="黑体"/>
          <w:sz w:val="24"/>
        </w:rPr>
        <w:t xml:space="preserve">3. </w:t>
      </w:r>
      <w:r>
        <w:rPr>
          <w:rFonts w:eastAsia="黑体"/>
          <w:sz w:val="24"/>
        </w:rPr>
        <w:t>代建人的义务</w:t>
      </w:r>
    </w:p>
    <w:p w14:paraId="256466FA" w14:textId="77777777" w:rsidR="00F83B1F" w:rsidRDefault="00045D20">
      <w:pPr>
        <w:spacing w:line="440" w:lineRule="atLeast"/>
        <w:ind w:firstLineChars="257" w:firstLine="617"/>
        <w:rPr>
          <w:sz w:val="24"/>
        </w:rPr>
      </w:pPr>
      <w:r>
        <w:rPr>
          <w:sz w:val="24"/>
        </w:rPr>
        <w:t>（</w:t>
      </w:r>
      <w:r>
        <w:rPr>
          <w:sz w:val="24"/>
        </w:rPr>
        <w:t>1</w:t>
      </w:r>
      <w:r>
        <w:rPr>
          <w:sz w:val="24"/>
        </w:rPr>
        <w:t>）代建人不得以任何理由向委托人及其工作人员行贿或馈赠礼金、有价证券、贵重礼品。</w:t>
      </w:r>
    </w:p>
    <w:p w14:paraId="17CF3933" w14:textId="77777777" w:rsidR="00F83B1F" w:rsidRDefault="00045D20">
      <w:pPr>
        <w:spacing w:line="440" w:lineRule="atLeast"/>
        <w:ind w:firstLineChars="257" w:firstLine="617"/>
        <w:rPr>
          <w:sz w:val="24"/>
        </w:rPr>
      </w:pPr>
      <w:r>
        <w:rPr>
          <w:sz w:val="24"/>
        </w:rPr>
        <w:t>（</w:t>
      </w:r>
      <w:r>
        <w:rPr>
          <w:sz w:val="24"/>
        </w:rPr>
        <w:t>2</w:t>
      </w:r>
      <w:r>
        <w:rPr>
          <w:sz w:val="24"/>
        </w:rPr>
        <w:t>）代建人不得以任何名义为委托人及其工作人员报销应由委托人单位或个人支付</w:t>
      </w:r>
      <w:r>
        <w:rPr>
          <w:sz w:val="24"/>
        </w:rPr>
        <w:t>的任何费用。</w:t>
      </w:r>
    </w:p>
    <w:p w14:paraId="03D20BBC" w14:textId="77777777" w:rsidR="00F83B1F" w:rsidRDefault="00045D20">
      <w:pPr>
        <w:spacing w:line="440" w:lineRule="atLeast"/>
        <w:ind w:firstLineChars="257" w:firstLine="617"/>
        <w:rPr>
          <w:sz w:val="24"/>
        </w:rPr>
      </w:pPr>
      <w:r>
        <w:rPr>
          <w:sz w:val="24"/>
        </w:rPr>
        <w:t>（</w:t>
      </w:r>
      <w:r>
        <w:rPr>
          <w:sz w:val="24"/>
        </w:rPr>
        <w:t>3</w:t>
      </w:r>
      <w:r>
        <w:rPr>
          <w:sz w:val="24"/>
        </w:rPr>
        <w:t>）代建人不得以任何理由安排委托人工作人员参加超标准宴请及娱乐活动。</w:t>
      </w:r>
    </w:p>
    <w:p w14:paraId="2C18D33C" w14:textId="77777777" w:rsidR="00F83B1F" w:rsidRDefault="00045D20">
      <w:pPr>
        <w:spacing w:line="440" w:lineRule="atLeast"/>
        <w:ind w:firstLineChars="257" w:firstLine="617"/>
        <w:rPr>
          <w:sz w:val="24"/>
        </w:rPr>
      </w:pPr>
      <w:r>
        <w:rPr>
          <w:sz w:val="24"/>
        </w:rPr>
        <w:t>（</w:t>
      </w:r>
      <w:r>
        <w:rPr>
          <w:sz w:val="24"/>
        </w:rPr>
        <w:t>4</w:t>
      </w:r>
      <w:r>
        <w:rPr>
          <w:sz w:val="24"/>
        </w:rPr>
        <w:t>）代建人不得为委托人单位和个人购置或提供通信工具、交通工具和高档办公用品等。</w:t>
      </w:r>
    </w:p>
    <w:p w14:paraId="4F6C7784" w14:textId="77777777" w:rsidR="00F83B1F" w:rsidRDefault="00045D20">
      <w:pPr>
        <w:spacing w:line="440" w:lineRule="atLeast"/>
        <w:ind w:firstLineChars="257" w:firstLine="617"/>
        <w:rPr>
          <w:rFonts w:eastAsia="黑体"/>
          <w:sz w:val="24"/>
        </w:rPr>
      </w:pPr>
      <w:r>
        <w:rPr>
          <w:rFonts w:eastAsia="黑体"/>
          <w:sz w:val="24"/>
        </w:rPr>
        <w:t xml:space="preserve">4. </w:t>
      </w:r>
      <w:r>
        <w:rPr>
          <w:rFonts w:eastAsia="黑体"/>
          <w:sz w:val="24"/>
        </w:rPr>
        <w:t>违约责任</w:t>
      </w:r>
    </w:p>
    <w:p w14:paraId="0F31F12D" w14:textId="77777777" w:rsidR="00F83B1F" w:rsidRDefault="00045D20">
      <w:pPr>
        <w:spacing w:line="440" w:lineRule="atLeast"/>
        <w:ind w:firstLineChars="257" w:firstLine="617"/>
        <w:rPr>
          <w:sz w:val="24"/>
        </w:rPr>
      </w:pPr>
      <w:r>
        <w:rPr>
          <w:sz w:val="24"/>
        </w:rPr>
        <w:t>（</w:t>
      </w:r>
      <w:r>
        <w:rPr>
          <w:sz w:val="24"/>
        </w:rPr>
        <w:t>1</w:t>
      </w:r>
      <w:r>
        <w:rPr>
          <w:sz w:val="24"/>
        </w:rPr>
        <w:t>）委托人及其工作人员违反本合同第</w:t>
      </w:r>
      <w:r>
        <w:rPr>
          <w:sz w:val="24"/>
        </w:rPr>
        <w:t>1</w:t>
      </w:r>
      <w:r>
        <w:rPr>
          <w:sz w:val="24"/>
        </w:rPr>
        <w:t>、</w:t>
      </w:r>
      <w:r>
        <w:rPr>
          <w:sz w:val="24"/>
        </w:rPr>
        <w:t>2</w:t>
      </w:r>
      <w:r>
        <w:rPr>
          <w:sz w:val="24"/>
        </w:rPr>
        <w:t>条，按管理权限，依据有关规定给予党纪、政纪或组织处理；涉嫌犯罪的，移交司法机关追究刑事责任；给代建人单位造成经济损失的，应予以赔偿。</w:t>
      </w:r>
    </w:p>
    <w:p w14:paraId="09FE063F" w14:textId="77777777" w:rsidR="00F83B1F" w:rsidRDefault="00045D20">
      <w:pPr>
        <w:spacing w:line="440" w:lineRule="atLeast"/>
        <w:ind w:firstLineChars="257" w:firstLine="617"/>
        <w:rPr>
          <w:sz w:val="24"/>
        </w:rPr>
      </w:pPr>
      <w:r>
        <w:rPr>
          <w:sz w:val="24"/>
        </w:rPr>
        <w:t>（</w:t>
      </w:r>
      <w:r>
        <w:rPr>
          <w:sz w:val="24"/>
        </w:rPr>
        <w:t>2</w:t>
      </w:r>
      <w:r>
        <w:rPr>
          <w:sz w:val="24"/>
        </w:rPr>
        <w:t>）代建人及其工作人员违反本合同第</w:t>
      </w:r>
      <w:r>
        <w:rPr>
          <w:sz w:val="24"/>
        </w:rPr>
        <w:t>1</w:t>
      </w:r>
      <w:r>
        <w:rPr>
          <w:sz w:val="24"/>
        </w:rPr>
        <w:t>、</w:t>
      </w:r>
      <w:r>
        <w:rPr>
          <w:sz w:val="24"/>
        </w:rPr>
        <w:t>3</w:t>
      </w:r>
      <w:r>
        <w:rPr>
          <w:sz w:val="24"/>
        </w:rPr>
        <w:t>条，按管理权限，依据有关规定给予党纪、政纪或组织处理；给委托人单位造成经济损失的，应予以赔偿；情节严重的，委托</w:t>
      </w:r>
      <w:r>
        <w:rPr>
          <w:sz w:val="24"/>
        </w:rPr>
        <w:t>人建议交通运输主管部门给予代建人一至三年内不得进入其主管的公路建设市场的处罚。</w:t>
      </w:r>
    </w:p>
    <w:p w14:paraId="71424985" w14:textId="77777777" w:rsidR="00F83B1F" w:rsidRDefault="00045D20">
      <w:pPr>
        <w:spacing w:line="440" w:lineRule="atLeast"/>
        <w:ind w:firstLineChars="257" w:firstLine="617"/>
        <w:rPr>
          <w:sz w:val="24"/>
        </w:rPr>
      </w:pPr>
      <w:r>
        <w:rPr>
          <w:rFonts w:eastAsia="黑体"/>
          <w:sz w:val="24"/>
        </w:rPr>
        <w:t>5.</w:t>
      </w:r>
      <w:r>
        <w:rPr>
          <w:sz w:val="24"/>
        </w:rPr>
        <w:t xml:space="preserve"> </w:t>
      </w:r>
      <w:r>
        <w:rPr>
          <w:sz w:val="24"/>
        </w:rPr>
        <w:t>双方约定：本合同由双方或双方上级单位的纪检监察部门负责监督执行。由委托人或委托人上级单位的纪检监察部门约请代建人或代建人上级单位纪检监察部门对本合同执行情况进行检查，提出在本合同规定范围内的裁定意见。</w:t>
      </w:r>
    </w:p>
    <w:p w14:paraId="170B5AB8" w14:textId="77777777" w:rsidR="00F83B1F" w:rsidRDefault="00045D20">
      <w:pPr>
        <w:spacing w:line="440" w:lineRule="atLeast"/>
        <w:ind w:firstLineChars="257" w:firstLine="617"/>
        <w:rPr>
          <w:sz w:val="24"/>
        </w:rPr>
      </w:pPr>
      <w:r>
        <w:rPr>
          <w:rFonts w:eastAsia="黑体"/>
          <w:sz w:val="24"/>
        </w:rPr>
        <w:t xml:space="preserve">6. </w:t>
      </w:r>
      <w:r>
        <w:rPr>
          <w:sz w:val="24"/>
        </w:rPr>
        <w:t>本合同有效期为委托人和代建人签署之日起至该工程项目竣工验收后止。</w:t>
      </w:r>
    </w:p>
    <w:p w14:paraId="29A411CC" w14:textId="77777777" w:rsidR="00F83B1F" w:rsidRDefault="00045D20">
      <w:pPr>
        <w:spacing w:line="440" w:lineRule="atLeast"/>
        <w:ind w:firstLineChars="257" w:firstLine="617"/>
        <w:rPr>
          <w:sz w:val="24"/>
        </w:rPr>
      </w:pPr>
      <w:r>
        <w:rPr>
          <w:rFonts w:eastAsia="黑体"/>
          <w:sz w:val="24"/>
        </w:rPr>
        <w:t xml:space="preserve">7. </w:t>
      </w:r>
      <w:r>
        <w:rPr>
          <w:sz w:val="24"/>
        </w:rPr>
        <w:t>本合同作为</w:t>
      </w:r>
      <w:r>
        <w:rPr>
          <w:sz w:val="24"/>
          <w:u w:val="single"/>
        </w:rPr>
        <w:t xml:space="preserve">         </w:t>
      </w:r>
      <w:r>
        <w:rPr>
          <w:sz w:val="24"/>
        </w:rPr>
        <w:t>（项目名称）</w:t>
      </w:r>
      <w:r>
        <w:rPr>
          <w:sz w:val="24"/>
          <w:u w:val="single"/>
        </w:rPr>
        <w:t xml:space="preserve">     </w:t>
      </w:r>
      <w:r>
        <w:rPr>
          <w:sz w:val="24"/>
        </w:rPr>
        <w:t>标段代建合同的附件，与工程代建合同具有同等的法律效力，经合同双方签署后立即生效。</w:t>
      </w:r>
    </w:p>
    <w:p w14:paraId="164B877E" w14:textId="77777777" w:rsidR="00F83B1F" w:rsidRDefault="00045D20">
      <w:pPr>
        <w:spacing w:line="440" w:lineRule="atLeast"/>
        <w:ind w:firstLineChars="257" w:firstLine="617"/>
        <w:rPr>
          <w:sz w:val="24"/>
        </w:rPr>
      </w:pPr>
      <w:r>
        <w:rPr>
          <w:rFonts w:eastAsia="黑体"/>
          <w:sz w:val="24"/>
        </w:rPr>
        <w:t>8.</w:t>
      </w:r>
      <w:r>
        <w:rPr>
          <w:sz w:val="24"/>
        </w:rPr>
        <w:t xml:space="preserve"> </w:t>
      </w:r>
      <w:r>
        <w:rPr>
          <w:sz w:val="24"/>
        </w:rPr>
        <w:t>本合同一</w:t>
      </w:r>
      <w:r>
        <w:rPr>
          <w:sz w:val="24"/>
        </w:rPr>
        <w:t>式四份，由委托人和代建人各执一份，送交委托人和代建人的监督单位各一份。</w:t>
      </w:r>
    </w:p>
    <w:p w14:paraId="6A99B214" w14:textId="77777777" w:rsidR="00F83B1F" w:rsidRDefault="00F83B1F">
      <w:pPr>
        <w:spacing w:line="400" w:lineRule="atLeast"/>
      </w:pPr>
    </w:p>
    <w:p w14:paraId="2551AA25" w14:textId="77777777" w:rsidR="00F83B1F" w:rsidRDefault="00045D20">
      <w:pPr>
        <w:spacing w:line="440" w:lineRule="exact"/>
        <w:rPr>
          <w:sz w:val="24"/>
        </w:rPr>
      </w:pPr>
      <w:r>
        <w:rPr>
          <w:sz w:val="24"/>
        </w:rPr>
        <w:t>委托人：</w:t>
      </w:r>
      <w:r>
        <w:rPr>
          <w:sz w:val="24"/>
          <w:u w:val="single"/>
        </w:rPr>
        <w:t xml:space="preserve">               </w:t>
      </w:r>
      <w:r>
        <w:rPr>
          <w:sz w:val="24"/>
        </w:rPr>
        <w:t>（盖单位章）</w:t>
      </w:r>
      <w:r>
        <w:rPr>
          <w:sz w:val="24"/>
        </w:rPr>
        <w:t xml:space="preserve">     </w:t>
      </w:r>
      <w:r>
        <w:rPr>
          <w:sz w:val="24"/>
        </w:rPr>
        <w:t>代建人：</w:t>
      </w:r>
      <w:r>
        <w:rPr>
          <w:sz w:val="24"/>
          <w:u w:val="single"/>
        </w:rPr>
        <w:t xml:space="preserve">              </w:t>
      </w:r>
      <w:r>
        <w:rPr>
          <w:sz w:val="24"/>
        </w:rPr>
        <w:t>（盖单位章）</w:t>
      </w:r>
    </w:p>
    <w:p w14:paraId="48F9111A" w14:textId="77777777" w:rsidR="00F83B1F" w:rsidRDefault="00045D20">
      <w:pPr>
        <w:spacing w:line="440" w:lineRule="exact"/>
        <w:rPr>
          <w:sz w:val="24"/>
        </w:rPr>
      </w:pPr>
      <w:r>
        <w:rPr>
          <w:sz w:val="24"/>
        </w:rPr>
        <w:lastRenderedPageBreak/>
        <w:t>法定代表人或其委托代理人：</w:t>
      </w:r>
      <w:r>
        <w:rPr>
          <w:sz w:val="24"/>
          <w:u w:val="single"/>
        </w:rPr>
        <w:t xml:space="preserve">    </w:t>
      </w:r>
      <w:r>
        <w:rPr>
          <w:sz w:val="24"/>
          <w:u w:val="single"/>
        </w:rPr>
        <w:t>（</w:t>
      </w:r>
      <w:r>
        <w:rPr>
          <w:sz w:val="24"/>
        </w:rPr>
        <w:t>签字）</w:t>
      </w:r>
      <w:r>
        <w:rPr>
          <w:sz w:val="24"/>
        </w:rPr>
        <w:t xml:space="preserve">   </w:t>
      </w:r>
      <w:r>
        <w:rPr>
          <w:sz w:val="24"/>
        </w:rPr>
        <w:t>法定代表人或其委托代理人：</w:t>
      </w:r>
      <w:r>
        <w:rPr>
          <w:sz w:val="24"/>
          <w:u w:val="single"/>
        </w:rPr>
        <w:t xml:space="preserve">    </w:t>
      </w:r>
      <w:r>
        <w:rPr>
          <w:sz w:val="24"/>
          <w:u w:val="single"/>
        </w:rPr>
        <w:t>（</w:t>
      </w:r>
      <w:r>
        <w:rPr>
          <w:sz w:val="24"/>
        </w:rPr>
        <w:t>签字）</w:t>
      </w:r>
    </w:p>
    <w:p w14:paraId="1611ED1D" w14:textId="77777777" w:rsidR="00F83B1F" w:rsidRDefault="00045D20">
      <w:pPr>
        <w:spacing w:line="440" w:lineRule="exact"/>
        <w:ind w:firstLine="360"/>
        <w:rPr>
          <w:sz w:val="24"/>
        </w:rPr>
      </w:pPr>
      <w:r>
        <w:rPr>
          <w:sz w:val="24"/>
          <w:u w:val="single"/>
        </w:rPr>
        <w:t xml:space="preserve">         </w:t>
      </w:r>
      <w:r>
        <w:rPr>
          <w:sz w:val="24"/>
        </w:rPr>
        <w:t>年</w:t>
      </w:r>
      <w:r>
        <w:rPr>
          <w:sz w:val="24"/>
          <w:u w:val="single"/>
        </w:rPr>
        <w:t xml:space="preserve">       </w:t>
      </w:r>
      <w:r>
        <w:rPr>
          <w:sz w:val="24"/>
        </w:rPr>
        <w:t>月</w:t>
      </w:r>
      <w:r>
        <w:rPr>
          <w:sz w:val="24"/>
        </w:rPr>
        <w:t xml:space="preserve"> </w:t>
      </w:r>
      <w:r>
        <w:rPr>
          <w:sz w:val="24"/>
          <w:u w:val="single"/>
        </w:rPr>
        <w:t xml:space="preserve">    </w:t>
      </w:r>
      <w:r>
        <w:rPr>
          <w:sz w:val="24"/>
        </w:rPr>
        <w:t xml:space="preserve"> </w:t>
      </w:r>
      <w:r>
        <w:rPr>
          <w:sz w:val="24"/>
        </w:rPr>
        <w:t>日</w:t>
      </w:r>
      <w:r>
        <w:rPr>
          <w:sz w:val="24"/>
        </w:rPr>
        <w:t xml:space="preserve">         </w:t>
      </w:r>
      <w:r>
        <w:rPr>
          <w:sz w:val="24"/>
          <w:u w:val="single"/>
        </w:rPr>
        <w:t xml:space="preserve">         </w:t>
      </w:r>
      <w:r>
        <w:rPr>
          <w:sz w:val="24"/>
        </w:rPr>
        <w:t>年</w:t>
      </w:r>
      <w:r>
        <w:rPr>
          <w:sz w:val="24"/>
          <w:u w:val="single"/>
        </w:rPr>
        <w:t xml:space="preserve">       </w:t>
      </w:r>
      <w:r>
        <w:rPr>
          <w:sz w:val="24"/>
        </w:rPr>
        <w:t>月</w:t>
      </w:r>
      <w:r>
        <w:rPr>
          <w:sz w:val="24"/>
        </w:rPr>
        <w:t xml:space="preserve"> </w:t>
      </w:r>
      <w:r>
        <w:rPr>
          <w:sz w:val="24"/>
          <w:u w:val="single"/>
        </w:rPr>
        <w:t xml:space="preserve">       </w:t>
      </w:r>
      <w:r>
        <w:rPr>
          <w:sz w:val="24"/>
        </w:rPr>
        <w:t xml:space="preserve"> </w:t>
      </w:r>
      <w:r>
        <w:rPr>
          <w:sz w:val="24"/>
        </w:rPr>
        <w:t>日</w:t>
      </w:r>
    </w:p>
    <w:p w14:paraId="48C21CC5" w14:textId="77777777" w:rsidR="00F83B1F" w:rsidRDefault="00F83B1F">
      <w:pPr>
        <w:spacing w:line="360" w:lineRule="exact"/>
        <w:ind w:firstLine="357"/>
        <w:rPr>
          <w:sz w:val="24"/>
        </w:rPr>
      </w:pPr>
    </w:p>
    <w:p w14:paraId="59D683FC" w14:textId="77777777" w:rsidR="00F83B1F" w:rsidRDefault="00045D20">
      <w:pPr>
        <w:spacing w:line="400" w:lineRule="atLeast"/>
        <w:rPr>
          <w:rFonts w:eastAsia="黑体"/>
          <w:bCs/>
          <w:kern w:val="44"/>
          <w:lang w:val="zh-CN"/>
        </w:rPr>
      </w:pPr>
      <w:r>
        <w:rPr>
          <w:sz w:val="24"/>
        </w:rPr>
        <w:t>委托人监督单位：</w:t>
      </w:r>
      <w:r>
        <w:rPr>
          <w:sz w:val="24"/>
          <w:u w:val="single"/>
        </w:rPr>
        <w:t>（全称）（盖单位章）</w:t>
      </w:r>
      <w:r>
        <w:rPr>
          <w:sz w:val="24"/>
        </w:rPr>
        <w:t xml:space="preserve">     </w:t>
      </w:r>
      <w:r>
        <w:rPr>
          <w:sz w:val="24"/>
        </w:rPr>
        <w:t>代建人监督单位：</w:t>
      </w:r>
      <w:r>
        <w:rPr>
          <w:sz w:val="24"/>
          <w:u w:val="single"/>
        </w:rPr>
        <w:t>（全称）</w:t>
      </w:r>
      <w:r>
        <w:rPr>
          <w:sz w:val="24"/>
          <w:u w:val="single"/>
        </w:rPr>
        <w:t xml:space="preserve"> </w:t>
      </w:r>
      <w:r>
        <w:rPr>
          <w:sz w:val="24"/>
          <w:u w:val="single"/>
        </w:rPr>
        <w:t>（盖单位章）</w:t>
      </w:r>
      <w:r>
        <w:rPr>
          <w:b/>
          <w:bCs/>
          <w:kern w:val="44"/>
          <w:szCs w:val="44"/>
          <w:lang w:val="zh-CN"/>
        </w:rPr>
        <w:br w:type="page"/>
      </w:r>
      <w:bookmarkStart w:id="472" w:name="_Toc234833234"/>
    </w:p>
    <w:p w14:paraId="15925342" w14:textId="77777777" w:rsidR="00F83B1F" w:rsidRDefault="00045D20">
      <w:pPr>
        <w:pStyle w:val="3"/>
        <w:outlineLvl w:val="0"/>
      </w:pPr>
      <w:bookmarkStart w:id="473" w:name="_Toc22052870"/>
      <w:bookmarkStart w:id="474" w:name="_Toc23341847"/>
      <w:bookmarkStart w:id="475" w:name="_Toc10540"/>
      <w:bookmarkStart w:id="476" w:name="_Toc510015790"/>
      <w:r>
        <w:lastRenderedPageBreak/>
        <w:t>附件三</w:t>
      </w:r>
      <w:r>
        <w:t xml:space="preserve"> </w:t>
      </w:r>
      <w:r>
        <w:t>其他主要管理人员最低要求</w:t>
      </w:r>
      <w:r>
        <w:rPr>
          <w:sz w:val="15"/>
          <w:szCs w:val="15"/>
        </w:rPr>
        <w:footnoteReference w:id="6"/>
      </w:r>
      <w:bookmarkEnd w:id="472"/>
      <w:bookmarkEnd w:id="473"/>
      <w:bookmarkEnd w:id="474"/>
      <w:bookmarkEnd w:id="475"/>
      <w:bookmarkEnd w:id="47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071"/>
        <w:gridCol w:w="4104"/>
      </w:tblGrid>
      <w:tr w:rsidR="00F83B1F" w14:paraId="407F848C" w14:textId="77777777">
        <w:trPr>
          <w:cantSplit/>
          <w:trHeight w:val="851"/>
          <w:jc w:val="center"/>
        </w:trPr>
        <w:tc>
          <w:tcPr>
            <w:tcW w:w="1377" w:type="pct"/>
            <w:vAlign w:val="center"/>
          </w:tcPr>
          <w:p w14:paraId="2990D65B" w14:textId="77777777" w:rsidR="00F83B1F" w:rsidRDefault="00045D20">
            <w:pPr>
              <w:adjustRightInd w:val="0"/>
              <w:spacing w:line="400" w:lineRule="atLeast"/>
              <w:jc w:val="center"/>
              <w:rPr>
                <w:b/>
                <w:bCs/>
              </w:rPr>
            </w:pPr>
            <w:r>
              <w:rPr>
                <w:b/>
                <w:bCs/>
              </w:rPr>
              <w:t>人</w:t>
            </w:r>
            <w:r>
              <w:rPr>
                <w:b/>
                <w:bCs/>
              </w:rPr>
              <w:t xml:space="preserve">  </w:t>
            </w:r>
            <w:r>
              <w:rPr>
                <w:b/>
                <w:bCs/>
              </w:rPr>
              <w:t>员</w:t>
            </w:r>
          </w:p>
        </w:tc>
        <w:tc>
          <w:tcPr>
            <w:tcW w:w="1215" w:type="pct"/>
            <w:vAlign w:val="center"/>
          </w:tcPr>
          <w:p w14:paraId="347C308F" w14:textId="77777777" w:rsidR="00F83B1F" w:rsidRDefault="00045D20">
            <w:pPr>
              <w:adjustRightInd w:val="0"/>
              <w:spacing w:line="400" w:lineRule="atLeast"/>
              <w:jc w:val="center"/>
              <w:rPr>
                <w:b/>
                <w:bCs/>
              </w:rPr>
            </w:pPr>
            <w:r>
              <w:rPr>
                <w:b/>
                <w:bCs/>
              </w:rPr>
              <w:t>数</w:t>
            </w:r>
            <w:r>
              <w:rPr>
                <w:b/>
                <w:bCs/>
              </w:rPr>
              <w:t xml:space="preserve">  </w:t>
            </w:r>
            <w:r>
              <w:rPr>
                <w:b/>
                <w:bCs/>
              </w:rPr>
              <w:t>量</w:t>
            </w:r>
          </w:p>
        </w:tc>
        <w:tc>
          <w:tcPr>
            <w:tcW w:w="2408" w:type="pct"/>
            <w:vAlign w:val="center"/>
          </w:tcPr>
          <w:p w14:paraId="1B5FAD13" w14:textId="77777777" w:rsidR="00F83B1F" w:rsidRDefault="00045D20">
            <w:pPr>
              <w:adjustRightInd w:val="0"/>
              <w:spacing w:line="400" w:lineRule="atLeast"/>
              <w:jc w:val="center"/>
              <w:rPr>
                <w:b/>
                <w:bCs/>
              </w:rPr>
            </w:pPr>
            <w:r>
              <w:rPr>
                <w:b/>
                <w:bCs/>
              </w:rPr>
              <w:t>资</w:t>
            </w:r>
            <w:r>
              <w:rPr>
                <w:b/>
                <w:bCs/>
              </w:rPr>
              <w:t xml:space="preserve"> </w:t>
            </w:r>
            <w:r>
              <w:rPr>
                <w:b/>
                <w:bCs/>
              </w:rPr>
              <w:t>格</w:t>
            </w:r>
            <w:r>
              <w:rPr>
                <w:b/>
                <w:bCs/>
              </w:rPr>
              <w:t xml:space="preserve"> </w:t>
            </w:r>
            <w:r>
              <w:rPr>
                <w:b/>
                <w:bCs/>
              </w:rPr>
              <w:t>要</w:t>
            </w:r>
            <w:r>
              <w:rPr>
                <w:b/>
                <w:bCs/>
              </w:rPr>
              <w:t xml:space="preserve"> </w:t>
            </w:r>
            <w:r>
              <w:rPr>
                <w:b/>
                <w:bCs/>
              </w:rPr>
              <w:t>求</w:t>
            </w:r>
          </w:p>
        </w:tc>
      </w:tr>
      <w:tr w:rsidR="00F83B1F" w14:paraId="4420F343" w14:textId="77777777">
        <w:trPr>
          <w:cantSplit/>
          <w:trHeight w:val="624"/>
          <w:jc w:val="center"/>
        </w:trPr>
        <w:tc>
          <w:tcPr>
            <w:tcW w:w="1377" w:type="pct"/>
            <w:vAlign w:val="center"/>
          </w:tcPr>
          <w:p w14:paraId="770CD61C" w14:textId="77777777" w:rsidR="00F83B1F" w:rsidRDefault="00F83B1F">
            <w:pPr>
              <w:spacing w:line="400" w:lineRule="atLeast"/>
              <w:jc w:val="center"/>
            </w:pPr>
          </w:p>
        </w:tc>
        <w:tc>
          <w:tcPr>
            <w:tcW w:w="1215" w:type="pct"/>
            <w:vAlign w:val="center"/>
          </w:tcPr>
          <w:p w14:paraId="427ED58D" w14:textId="77777777" w:rsidR="00F83B1F" w:rsidRDefault="00F83B1F">
            <w:pPr>
              <w:adjustRightInd w:val="0"/>
              <w:spacing w:line="400" w:lineRule="atLeast"/>
              <w:jc w:val="center"/>
            </w:pPr>
          </w:p>
        </w:tc>
        <w:tc>
          <w:tcPr>
            <w:tcW w:w="2408" w:type="pct"/>
            <w:vAlign w:val="center"/>
          </w:tcPr>
          <w:p w14:paraId="16D352EC" w14:textId="77777777" w:rsidR="00F83B1F" w:rsidRDefault="00F83B1F">
            <w:pPr>
              <w:spacing w:line="400" w:lineRule="atLeast"/>
            </w:pPr>
          </w:p>
        </w:tc>
      </w:tr>
      <w:tr w:rsidR="00F83B1F" w14:paraId="58C80D4E" w14:textId="77777777">
        <w:trPr>
          <w:cantSplit/>
          <w:trHeight w:val="624"/>
          <w:jc w:val="center"/>
        </w:trPr>
        <w:tc>
          <w:tcPr>
            <w:tcW w:w="1377" w:type="pct"/>
            <w:vAlign w:val="center"/>
          </w:tcPr>
          <w:p w14:paraId="3F212EC7" w14:textId="77777777" w:rsidR="00F83B1F" w:rsidRDefault="00F83B1F">
            <w:pPr>
              <w:spacing w:line="400" w:lineRule="atLeast"/>
              <w:jc w:val="center"/>
            </w:pPr>
          </w:p>
        </w:tc>
        <w:tc>
          <w:tcPr>
            <w:tcW w:w="1215" w:type="pct"/>
            <w:vAlign w:val="center"/>
          </w:tcPr>
          <w:p w14:paraId="770C4F2C" w14:textId="77777777" w:rsidR="00F83B1F" w:rsidRDefault="00F83B1F">
            <w:pPr>
              <w:adjustRightInd w:val="0"/>
              <w:spacing w:line="400" w:lineRule="atLeast"/>
              <w:jc w:val="center"/>
            </w:pPr>
          </w:p>
        </w:tc>
        <w:tc>
          <w:tcPr>
            <w:tcW w:w="2408" w:type="pct"/>
            <w:vAlign w:val="center"/>
          </w:tcPr>
          <w:p w14:paraId="2E4644BF" w14:textId="77777777" w:rsidR="00F83B1F" w:rsidRDefault="00F83B1F">
            <w:pPr>
              <w:spacing w:line="400" w:lineRule="atLeast"/>
            </w:pPr>
          </w:p>
        </w:tc>
      </w:tr>
      <w:tr w:rsidR="00F83B1F" w14:paraId="528D2DDB" w14:textId="77777777">
        <w:trPr>
          <w:cantSplit/>
          <w:trHeight w:val="624"/>
          <w:jc w:val="center"/>
        </w:trPr>
        <w:tc>
          <w:tcPr>
            <w:tcW w:w="1377" w:type="pct"/>
            <w:vAlign w:val="center"/>
          </w:tcPr>
          <w:p w14:paraId="0DB352D7" w14:textId="77777777" w:rsidR="00F83B1F" w:rsidRDefault="00F83B1F">
            <w:pPr>
              <w:spacing w:line="400" w:lineRule="atLeast"/>
              <w:jc w:val="center"/>
            </w:pPr>
          </w:p>
        </w:tc>
        <w:tc>
          <w:tcPr>
            <w:tcW w:w="1215" w:type="pct"/>
            <w:vAlign w:val="center"/>
          </w:tcPr>
          <w:p w14:paraId="337DABFE" w14:textId="77777777" w:rsidR="00F83B1F" w:rsidRDefault="00F83B1F">
            <w:pPr>
              <w:adjustRightInd w:val="0"/>
              <w:spacing w:line="400" w:lineRule="atLeast"/>
              <w:jc w:val="center"/>
            </w:pPr>
          </w:p>
        </w:tc>
        <w:tc>
          <w:tcPr>
            <w:tcW w:w="2408" w:type="pct"/>
            <w:vAlign w:val="center"/>
          </w:tcPr>
          <w:p w14:paraId="773BF75A" w14:textId="77777777" w:rsidR="00F83B1F" w:rsidRDefault="00F83B1F">
            <w:pPr>
              <w:spacing w:line="400" w:lineRule="atLeast"/>
            </w:pPr>
          </w:p>
        </w:tc>
      </w:tr>
      <w:tr w:rsidR="00F83B1F" w14:paraId="61F8103A" w14:textId="77777777">
        <w:trPr>
          <w:cantSplit/>
          <w:trHeight w:val="624"/>
          <w:jc w:val="center"/>
        </w:trPr>
        <w:tc>
          <w:tcPr>
            <w:tcW w:w="1377" w:type="pct"/>
            <w:vAlign w:val="center"/>
          </w:tcPr>
          <w:p w14:paraId="0D2515A2" w14:textId="77777777" w:rsidR="00F83B1F" w:rsidRDefault="00F83B1F">
            <w:pPr>
              <w:spacing w:line="400" w:lineRule="atLeast"/>
              <w:jc w:val="center"/>
            </w:pPr>
          </w:p>
        </w:tc>
        <w:tc>
          <w:tcPr>
            <w:tcW w:w="1215" w:type="pct"/>
            <w:vAlign w:val="center"/>
          </w:tcPr>
          <w:p w14:paraId="62BBB0FB" w14:textId="77777777" w:rsidR="00F83B1F" w:rsidRDefault="00F83B1F">
            <w:pPr>
              <w:adjustRightInd w:val="0"/>
              <w:spacing w:line="400" w:lineRule="atLeast"/>
              <w:jc w:val="center"/>
            </w:pPr>
          </w:p>
        </w:tc>
        <w:tc>
          <w:tcPr>
            <w:tcW w:w="2408" w:type="pct"/>
            <w:vAlign w:val="center"/>
          </w:tcPr>
          <w:p w14:paraId="558171D0" w14:textId="77777777" w:rsidR="00F83B1F" w:rsidRDefault="00F83B1F">
            <w:pPr>
              <w:spacing w:line="400" w:lineRule="atLeast"/>
            </w:pPr>
          </w:p>
        </w:tc>
      </w:tr>
      <w:tr w:rsidR="00F83B1F" w14:paraId="536A6016" w14:textId="77777777">
        <w:trPr>
          <w:cantSplit/>
          <w:trHeight w:val="624"/>
          <w:jc w:val="center"/>
        </w:trPr>
        <w:tc>
          <w:tcPr>
            <w:tcW w:w="1377" w:type="pct"/>
            <w:vAlign w:val="center"/>
          </w:tcPr>
          <w:p w14:paraId="04936ED8" w14:textId="77777777" w:rsidR="00F83B1F" w:rsidRDefault="00F83B1F">
            <w:pPr>
              <w:spacing w:line="400" w:lineRule="atLeast"/>
              <w:jc w:val="center"/>
            </w:pPr>
          </w:p>
        </w:tc>
        <w:tc>
          <w:tcPr>
            <w:tcW w:w="1215" w:type="pct"/>
            <w:vAlign w:val="center"/>
          </w:tcPr>
          <w:p w14:paraId="27100BEB" w14:textId="77777777" w:rsidR="00F83B1F" w:rsidRDefault="00F83B1F">
            <w:pPr>
              <w:adjustRightInd w:val="0"/>
              <w:spacing w:line="400" w:lineRule="atLeast"/>
              <w:jc w:val="center"/>
            </w:pPr>
          </w:p>
        </w:tc>
        <w:tc>
          <w:tcPr>
            <w:tcW w:w="2408" w:type="pct"/>
            <w:vAlign w:val="center"/>
          </w:tcPr>
          <w:p w14:paraId="2DA5F9BC" w14:textId="77777777" w:rsidR="00F83B1F" w:rsidRDefault="00F83B1F">
            <w:pPr>
              <w:spacing w:line="400" w:lineRule="atLeast"/>
            </w:pPr>
          </w:p>
        </w:tc>
      </w:tr>
      <w:tr w:rsidR="00F83B1F" w14:paraId="76DE3723" w14:textId="77777777">
        <w:trPr>
          <w:cantSplit/>
          <w:trHeight w:val="624"/>
          <w:jc w:val="center"/>
        </w:trPr>
        <w:tc>
          <w:tcPr>
            <w:tcW w:w="1377" w:type="pct"/>
            <w:vAlign w:val="center"/>
          </w:tcPr>
          <w:p w14:paraId="32F50E13" w14:textId="77777777" w:rsidR="00F83B1F" w:rsidRDefault="00F83B1F">
            <w:pPr>
              <w:spacing w:line="400" w:lineRule="atLeast"/>
              <w:jc w:val="center"/>
            </w:pPr>
          </w:p>
        </w:tc>
        <w:tc>
          <w:tcPr>
            <w:tcW w:w="1215" w:type="pct"/>
            <w:vAlign w:val="center"/>
          </w:tcPr>
          <w:p w14:paraId="7E29BFD2" w14:textId="77777777" w:rsidR="00F83B1F" w:rsidRDefault="00F83B1F">
            <w:pPr>
              <w:adjustRightInd w:val="0"/>
              <w:spacing w:line="400" w:lineRule="atLeast"/>
              <w:jc w:val="center"/>
            </w:pPr>
          </w:p>
        </w:tc>
        <w:tc>
          <w:tcPr>
            <w:tcW w:w="2408" w:type="pct"/>
            <w:vAlign w:val="center"/>
          </w:tcPr>
          <w:p w14:paraId="22B0E216" w14:textId="77777777" w:rsidR="00F83B1F" w:rsidRDefault="00F83B1F">
            <w:pPr>
              <w:spacing w:line="400" w:lineRule="atLeast"/>
            </w:pPr>
          </w:p>
        </w:tc>
      </w:tr>
      <w:tr w:rsidR="00F83B1F" w14:paraId="50405B92" w14:textId="77777777">
        <w:trPr>
          <w:cantSplit/>
          <w:trHeight w:val="624"/>
          <w:jc w:val="center"/>
        </w:trPr>
        <w:tc>
          <w:tcPr>
            <w:tcW w:w="1377" w:type="pct"/>
            <w:vAlign w:val="center"/>
          </w:tcPr>
          <w:p w14:paraId="45F62F0D" w14:textId="77777777" w:rsidR="00F83B1F" w:rsidRDefault="00F83B1F">
            <w:pPr>
              <w:spacing w:line="400" w:lineRule="atLeast"/>
              <w:jc w:val="center"/>
            </w:pPr>
          </w:p>
        </w:tc>
        <w:tc>
          <w:tcPr>
            <w:tcW w:w="1215" w:type="pct"/>
            <w:vAlign w:val="center"/>
          </w:tcPr>
          <w:p w14:paraId="1077F0F3" w14:textId="77777777" w:rsidR="00F83B1F" w:rsidRDefault="00F83B1F">
            <w:pPr>
              <w:adjustRightInd w:val="0"/>
              <w:spacing w:line="400" w:lineRule="atLeast"/>
              <w:jc w:val="center"/>
            </w:pPr>
          </w:p>
        </w:tc>
        <w:tc>
          <w:tcPr>
            <w:tcW w:w="2408" w:type="pct"/>
            <w:vAlign w:val="center"/>
          </w:tcPr>
          <w:p w14:paraId="64634AFB" w14:textId="77777777" w:rsidR="00F83B1F" w:rsidRDefault="00F83B1F">
            <w:pPr>
              <w:spacing w:line="400" w:lineRule="atLeast"/>
            </w:pPr>
          </w:p>
        </w:tc>
      </w:tr>
      <w:tr w:rsidR="00F83B1F" w14:paraId="1DCB0125" w14:textId="77777777">
        <w:trPr>
          <w:cantSplit/>
          <w:trHeight w:val="624"/>
          <w:jc w:val="center"/>
        </w:trPr>
        <w:tc>
          <w:tcPr>
            <w:tcW w:w="1377" w:type="pct"/>
            <w:vAlign w:val="center"/>
          </w:tcPr>
          <w:p w14:paraId="5005C874" w14:textId="77777777" w:rsidR="00F83B1F" w:rsidRDefault="00F83B1F">
            <w:pPr>
              <w:spacing w:line="400" w:lineRule="atLeast"/>
              <w:jc w:val="center"/>
            </w:pPr>
          </w:p>
        </w:tc>
        <w:tc>
          <w:tcPr>
            <w:tcW w:w="1215" w:type="pct"/>
            <w:vAlign w:val="center"/>
          </w:tcPr>
          <w:p w14:paraId="08E7F0DF" w14:textId="77777777" w:rsidR="00F83B1F" w:rsidRDefault="00F83B1F">
            <w:pPr>
              <w:adjustRightInd w:val="0"/>
              <w:spacing w:line="400" w:lineRule="atLeast"/>
              <w:jc w:val="center"/>
            </w:pPr>
          </w:p>
        </w:tc>
        <w:tc>
          <w:tcPr>
            <w:tcW w:w="2408" w:type="pct"/>
            <w:vAlign w:val="center"/>
          </w:tcPr>
          <w:p w14:paraId="45104F9D" w14:textId="77777777" w:rsidR="00F83B1F" w:rsidRDefault="00F83B1F">
            <w:pPr>
              <w:spacing w:line="400" w:lineRule="atLeast"/>
            </w:pPr>
          </w:p>
        </w:tc>
      </w:tr>
      <w:tr w:rsidR="00F83B1F" w14:paraId="1B0C5654" w14:textId="77777777">
        <w:trPr>
          <w:cantSplit/>
          <w:trHeight w:val="624"/>
          <w:jc w:val="center"/>
        </w:trPr>
        <w:tc>
          <w:tcPr>
            <w:tcW w:w="1377" w:type="pct"/>
            <w:vAlign w:val="center"/>
          </w:tcPr>
          <w:p w14:paraId="0FF7AA62" w14:textId="77777777" w:rsidR="00F83B1F" w:rsidRDefault="00F83B1F">
            <w:pPr>
              <w:spacing w:line="400" w:lineRule="atLeast"/>
              <w:jc w:val="center"/>
            </w:pPr>
          </w:p>
        </w:tc>
        <w:tc>
          <w:tcPr>
            <w:tcW w:w="1215" w:type="pct"/>
            <w:vAlign w:val="center"/>
          </w:tcPr>
          <w:p w14:paraId="2B501F16" w14:textId="77777777" w:rsidR="00F83B1F" w:rsidRDefault="00F83B1F">
            <w:pPr>
              <w:adjustRightInd w:val="0"/>
              <w:spacing w:line="400" w:lineRule="atLeast"/>
              <w:jc w:val="center"/>
            </w:pPr>
          </w:p>
        </w:tc>
        <w:tc>
          <w:tcPr>
            <w:tcW w:w="2408" w:type="pct"/>
            <w:vAlign w:val="center"/>
          </w:tcPr>
          <w:p w14:paraId="3BC54C49" w14:textId="77777777" w:rsidR="00F83B1F" w:rsidRDefault="00F83B1F">
            <w:pPr>
              <w:spacing w:line="400" w:lineRule="atLeast"/>
            </w:pPr>
          </w:p>
        </w:tc>
      </w:tr>
      <w:tr w:rsidR="00F83B1F" w14:paraId="41AEDAD8" w14:textId="77777777">
        <w:trPr>
          <w:cantSplit/>
          <w:trHeight w:val="624"/>
          <w:jc w:val="center"/>
        </w:trPr>
        <w:tc>
          <w:tcPr>
            <w:tcW w:w="1377" w:type="pct"/>
            <w:vAlign w:val="center"/>
          </w:tcPr>
          <w:p w14:paraId="435884C5" w14:textId="77777777" w:rsidR="00F83B1F" w:rsidRDefault="00F83B1F">
            <w:pPr>
              <w:spacing w:line="400" w:lineRule="atLeast"/>
              <w:jc w:val="center"/>
            </w:pPr>
          </w:p>
        </w:tc>
        <w:tc>
          <w:tcPr>
            <w:tcW w:w="1215" w:type="pct"/>
            <w:vAlign w:val="center"/>
          </w:tcPr>
          <w:p w14:paraId="35EA5282" w14:textId="77777777" w:rsidR="00F83B1F" w:rsidRDefault="00F83B1F">
            <w:pPr>
              <w:adjustRightInd w:val="0"/>
              <w:spacing w:line="400" w:lineRule="atLeast"/>
              <w:jc w:val="center"/>
            </w:pPr>
          </w:p>
        </w:tc>
        <w:tc>
          <w:tcPr>
            <w:tcW w:w="2408" w:type="pct"/>
            <w:vAlign w:val="center"/>
          </w:tcPr>
          <w:p w14:paraId="796C1000" w14:textId="77777777" w:rsidR="00F83B1F" w:rsidRDefault="00F83B1F">
            <w:pPr>
              <w:spacing w:line="400" w:lineRule="atLeast"/>
            </w:pPr>
          </w:p>
        </w:tc>
      </w:tr>
      <w:tr w:rsidR="00F83B1F" w14:paraId="46D4FBD3" w14:textId="77777777">
        <w:trPr>
          <w:cantSplit/>
          <w:trHeight w:val="624"/>
          <w:jc w:val="center"/>
        </w:trPr>
        <w:tc>
          <w:tcPr>
            <w:tcW w:w="1377" w:type="pct"/>
            <w:vAlign w:val="center"/>
          </w:tcPr>
          <w:p w14:paraId="6C0E5A45" w14:textId="77777777" w:rsidR="00F83B1F" w:rsidRDefault="00F83B1F">
            <w:pPr>
              <w:spacing w:line="400" w:lineRule="atLeast"/>
              <w:jc w:val="center"/>
            </w:pPr>
          </w:p>
        </w:tc>
        <w:tc>
          <w:tcPr>
            <w:tcW w:w="1215" w:type="pct"/>
            <w:vAlign w:val="center"/>
          </w:tcPr>
          <w:p w14:paraId="7DAA060B" w14:textId="77777777" w:rsidR="00F83B1F" w:rsidRDefault="00F83B1F">
            <w:pPr>
              <w:adjustRightInd w:val="0"/>
              <w:spacing w:line="400" w:lineRule="atLeast"/>
              <w:jc w:val="center"/>
            </w:pPr>
          </w:p>
        </w:tc>
        <w:tc>
          <w:tcPr>
            <w:tcW w:w="2408" w:type="pct"/>
            <w:vAlign w:val="center"/>
          </w:tcPr>
          <w:p w14:paraId="7EB6D34C" w14:textId="77777777" w:rsidR="00F83B1F" w:rsidRDefault="00F83B1F">
            <w:pPr>
              <w:spacing w:line="400" w:lineRule="atLeast"/>
            </w:pPr>
          </w:p>
        </w:tc>
      </w:tr>
      <w:tr w:rsidR="00F83B1F" w14:paraId="4345A0A8" w14:textId="77777777">
        <w:trPr>
          <w:cantSplit/>
          <w:trHeight w:val="624"/>
          <w:jc w:val="center"/>
        </w:trPr>
        <w:tc>
          <w:tcPr>
            <w:tcW w:w="1377" w:type="pct"/>
            <w:vAlign w:val="center"/>
          </w:tcPr>
          <w:p w14:paraId="73CDB92C" w14:textId="77777777" w:rsidR="00F83B1F" w:rsidRDefault="00F83B1F">
            <w:pPr>
              <w:spacing w:line="400" w:lineRule="atLeast"/>
              <w:jc w:val="center"/>
            </w:pPr>
          </w:p>
        </w:tc>
        <w:tc>
          <w:tcPr>
            <w:tcW w:w="1215" w:type="pct"/>
            <w:vAlign w:val="center"/>
          </w:tcPr>
          <w:p w14:paraId="3645BFED" w14:textId="77777777" w:rsidR="00F83B1F" w:rsidRDefault="00F83B1F">
            <w:pPr>
              <w:adjustRightInd w:val="0"/>
              <w:spacing w:line="400" w:lineRule="atLeast"/>
              <w:jc w:val="center"/>
            </w:pPr>
          </w:p>
        </w:tc>
        <w:tc>
          <w:tcPr>
            <w:tcW w:w="2408" w:type="pct"/>
            <w:vAlign w:val="center"/>
          </w:tcPr>
          <w:p w14:paraId="2CE0B327" w14:textId="77777777" w:rsidR="00F83B1F" w:rsidRDefault="00F83B1F">
            <w:pPr>
              <w:spacing w:line="400" w:lineRule="atLeast"/>
            </w:pPr>
          </w:p>
        </w:tc>
      </w:tr>
      <w:tr w:rsidR="00F83B1F" w14:paraId="00BEBC69" w14:textId="77777777">
        <w:trPr>
          <w:cantSplit/>
          <w:trHeight w:val="624"/>
          <w:jc w:val="center"/>
        </w:trPr>
        <w:tc>
          <w:tcPr>
            <w:tcW w:w="1377" w:type="pct"/>
            <w:vAlign w:val="center"/>
          </w:tcPr>
          <w:p w14:paraId="61311D6D" w14:textId="77777777" w:rsidR="00F83B1F" w:rsidRDefault="00F83B1F">
            <w:pPr>
              <w:spacing w:line="400" w:lineRule="atLeast"/>
              <w:jc w:val="center"/>
            </w:pPr>
          </w:p>
        </w:tc>
        <w:tc>
          <w:tcPr>
            <w:tcW w:w="1215" w:type="pct"/>
            <w:vAlign w:val="center"/>
          </w:tcPr>
          <w:p w14:paraId="3442DAFB" w14:textId="77777777" w:rsidR="00F83B1F" w:rsidRDefault="00F83B1F">
            <w:pPr>
              <w:adjustRightInd w:val="0"/>
              <w:spacing w:line="400" w:lineRule="atLeast"/>
              <w:jc w:val="center"/>
            </w:pPr>
          </w:p>
        </w:tc>
        <w:tc>
          <w:tcPr>
            <w:tcW w:w="2408" w:type="pct"/>
            <w:vAlign w:val="center"/>
          </w:tcPr>
          <w:p w14:paraId="03D796BE" w14:textId="77777777" w:rsidR="00F83B1F" w:rsidRDefault="00F83B1F">
            <w:pPr>
              <w:spacing w:line="400" w:lineRule="atLeast"/>
            </w:pPr>
          </w:p>
        </w:tc>
      </w:tr>
      <w:tr w:rsidR="00F83B1F" w14:paraId="34794E93" w14:textId="77777777">
        <w:trPr>
          <w:cantSplit/>
          <w:trHeight w:val="624"/>
          <w:jc w:val="center"/>
        </w:trPr>
        <w:tc>
          <w:tcPr>
            <w:tcW w:w="1377" w:type="pct"/>
            <w:vAlign w:val="center"/>
          </w:tcPr>
          <w:p w14:paraId="304EC344" w14:textId="77777777" w:rsidR="00F83B1F" w:rsidRDefault="00F83B1F">
            <w:pPr>
              <w:spacing w:line="400" w:lineRule="atLeast"/>
              <w:jc w:val="center"/>
            </w:pPr>
          </w:p>
        </w:tc>
        <w:tc>
          <w:tcPr>
            <w:tcW w:w="1215" w:type="pct"/>
            <w:vAlign w:val="center"/>
          </w:tcPr>
          <w:p w14:paraId="58A5C73E" w14:textId="77777777" w:rsidR="00F83B1F" w:rsidRDefault="00F83B1F">
            <w:pPr>
              <w:adjustRightInd w:val="0"/>
              <w:spacing w:line="400" w:lineRule="atLeast"/>
              <w:jc w:val="center"/>
            </w:pPr>
          </w:p>
        </w:tc>
        <w:tc>
          <w:tcPr>
            <w:tcW w:w="2408" w:type="pct"/>
            <w:vAlign w:val="center"/>
          </w:tcPr>
          <w:p w14:paraId="6AD97C0F" w14:textId="77777777" w:rsidR="00F83B1F" w:rsidRDefault="00F83B1F">
            <w:pPr>
              <w:spacing w:line="400" w:lineRule="atLeast"/>
            </w:pPr>
          </w:p>
        </w:tc>
      </w:tr>
    </w:tbl>
    <w:p w14:paraId="2CC83273" w14:textId="77777777" w:rsidR="00F83B1F" w:rsidRDefault="00045D20">
      <w:pPr>
        <w:pStyle w:val="3"/>
        <w:outlineLvl w:val="0"/>
      </w:pPr>
      <w:r>
        <w:rPr>
          <w:b/>
          <w:szCs w:val="44"/>
        </w:rPr>
        <w:br w:type="page"/>
      </w:r>
      <w:bookmarkStart w:id="477" w:name="_Toc510015792"/>
      <w:bookmarkStart w:id="478" w:name="_Toc23341848"/>
      <w:bookmarkStart w:id="479" w:name="_Toc22052871"/>
      <w:bookmarkStart w:id="480" w:name="_Toc10082"/>
      <w:r>
        <w:lastRenderedPageBreak/>
        <w:t>附件四</w:t>
      </w:r>
      <w:r>
        <w:t xml:space="preserve"> </w:t>
      </w:r>
      <w:r>
        <w:t>履约保证金格式</w:t>
      </w:r>
      <w:bookmarkEnd w:id="477"/>
      <w:bookmarkEnd w:id="478"/>
      <w:bookmarkEnd w:id="479"/>
      <w:bookmarkEnd w:id="480"/>
    </w:p>
    <w:p w14:paraId="17441F7A" w14:textId="77777777" w:rsidR="00F83B1F" w:rsidRDefault="00045D20">
      <w:pPr>
        <w:spacing w:line="400" w:lineRule="atLeast"/>
        <w:jc w:val="left"/>
        <w:rPr>
          <w:sz w:val="24"/>
        </w:rPr>
      </w:pPr>
      <w:r>
        <w:rPr>
          <w:sz w:val="24"/>
        </w:rPr>
        <w:t>如采用银行保函，格式如下。</w:t>
      </w:r>
    </w:p>
    <w:p w14:paraId="2B78398D" w14:textId="77777777" w:rsidR="00F83B1F" w:rsidRDefault="00F83B1F">
      <w:pPr>
        <w:spacing w:line="400" w:lineRule="atLeast"/>
        <w:jc w:val="left"/>
        <w:rPr>
          <w:rFonts w:eastAsia="黑体"/>
          <w:sz w:val="28"/>
          <w:szCs w:val="28"/>
        </w:rPr>
      </w:pPr>
    </w:p>
    <w:p w14:paraId="3E44B2D6" w14:textId="77777777" w:rsidR="00F83B1F" w:rsidRDefault="00045D20">
      <w:pPr>
        <w:spacing w:line="400" w:lineRule="atLeast"/>
        <w:jc w:val="center"/>
        <w:rPr>
          <w:rFonts w:eastAsia="黑体"/>
          <w:sz w:val="28"/>
          <w:szCs w:val="28"/>
        </w:rPr>
      </w:pPr>
      <w:r>
        <w:rPr>
          <w:rFonts w:eastAsia="黑体"/>
          <w:sz w:val="28"/>
          <w:szCs w:val="28"/>
        </w:rPr>
        <w:t>履约保证金</w:t>
      </w:r>
    </w:p>
    <w:p w14:paraId="6C8D82B2" w14:textId="77777777" w:rsidR="00F83B1F" w:rsidRDefault="00F83B1F">
      <w:pPr>
        <w:spacing w:line="400" w:lineRule="atLeast"/>
      </w:pPr>
    </w:p>
    <w:p w14:paraId="0BDBE765" w14:textId="77777777" w:rsidR="00F83B1F" w:rsidRDefault="00045D20">
      <w:pPr>
        <w:spacing w:line="400" w:lineRule="atLeast"/>
        <w:rPr>
          <w:sz w:val="24"/>
        </w:rPr>
      </w:pPr>
      <w:r>
        <w:rPr>
          <w:sz w:val="24"/>
        </w:rPr>
        <w:t xml:space="preserve"> </w:t>
      </w:r>
      <w:r>
        <w:rPr>
          <w:sz w:val="24"/>
          <w:u w:val="single"/>
        </w:rPr>
        <w:t xml:space="preserve">            </w:t>
      </w:r>
      <w:r>
        <w:rPr>
          <w:sz w:val="24"/>
          <w:u w:val="single"/>
        </w:rPr>
        <w:tab/>
      </w:r>
      <w:r>
        <w:rPr>
          <w:sz w:val="24"/>
          <w:u w:val="single"/>
        </w:rPr>
        <w:tab/>
        <w:t xml:space="preserve">  </w:t>
      </w:r>
      <w:r>
        <w:rPr>
          <w:sz w:val="24"/>
        </w:rPr>
        <w:t>（委托人名称）：</w:t>
      </w:r>
    </w:p>
    <w:p w14:paraId="0E48C391" w14:textId="77777777" w:rsidR="00F83B1F" w:rsidRDefault="00F83B1F">
      <w:pPr>
        <w:spacing w:line="400" w:lineRule="atLeast"/>
        <w:rPr>
          <w:sz w:val="24"/>
        </w:rPr>
      </w:pPr>
    </w:p>
    <w:p w14:paraId="18835C28" w14:textId="77777777" w:rsidR="00F83B1F" w:rsidRDefault="00045D20">
      <w:pPr>
        <w:spacing w:line="400" w:lineRule="atLeast"/>
        <w:ind w:firstLineChars="250" w:firstLine="600"/>
        <w:rPr>
          <w:sz w:val="24"/>
        </w:rPr>
      </w:pPr>
      <w:r>
        <w:rPr>
          <w:sz w:val="24"/>
        </w:rPr>
        <w:t>鉴于</w:t>
      </w:r>
      <w:r>
        <w:rPr>
          <w:sz w:val="24"/>
          <w:u w:val="single"/>
        </w:rPr>
        <w:t xml:space="preserve">                </w:t>
      </w:r>
      <w:r>
        <w:rPr>
          <w:sz w:val="24"/>
        </w:rPr>
        <w:t>（委托人名称，以下简称</w:t>
      </w:r>
      <w:r>
        <w:rPr>
          <w:sz w:val="24"/>
        </w:rPr>
        <w:t>“</w:t>
      </w:r>
      <w:r>
        <w:rPr>
          <w:sz w:val="24"/>
        </w:rPr>
        <w:t>委托人</w:t>
      </w:r>
      <w:r>
        <w:rPr>
          <w:sz w:val="24"/>
        </w:rPr>
        <w:t>”</w:t>
      </w:r>
      <w:r>
        <w:rPr>
          <w:sz w:val="24"/>
        </w:rPr>
        <w:t>）接受</w:t>
      </w:r>
      <w:r>
        <w:rPr>
          <w:sz w:val="24"/>
          <w:u w:val="single"/>
        </w:rPr>
        <w:t xml:space="preserve">        </w:t>
      </w:r>
      <w:r>
        <w:rPr>
          <w:sz w:val="24"/>
        </w:rPr>
        <w:t>（代建人名称）（以下称</w:t>
      </w:r>
      <w:r>
        <w:rPr>
          <w:sz w:val="24"/>
        </w:rPr>
        <w:t>“</w:t>
      </w:r>
      <w:r>
        <w:rPr>
          <w:sz w:val="24"/>
        </w:rPr>
        <w:t>代建人</w:t>
      </w:r>
      <w:r>
        <w:rPr>
          <w:sz w:val="24"/>
        </w:rPr>
        <w:t>”</w:t>
      </w:r>
      <w:r>
        <w:rPr>
          <w:sz w:val="24"/>
        </w:rPr>
        <w:t>）于</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日参加</w:t>
      </w:r>
      <w:r>
        <w:rPr>
          <w:sz w:val="24"/>
          <w:u w:val="single"/>
        </w:rPr>
        <w:t xml:space="preserve">         </w:t>
      </w:r>
      <w:r>
        <w:rPr>
          <w:sz w:val="24"/>
        </w:rPr>
        <w:t>（项目名称）</w:t>
      </w:r>
      <w:r>
        <w:rPr>
          <w:sz w:val="24"/>
          <w:u w:val="single"/>
        </w:rPr>
        <w:t xml:space="preserve">    </w:t>
      </w:r>
      <w:r>
        <w:rPr>
          <w:sz w:val="24"/>
        </w:rPr>
        <w:t>标段代建（含监理）的投标。我方愿意无条件地、不可撤销地就代建人履行与你方订立的合同，向你方提供担保。</w:t>
      </w:r>
    </w:p>
    <w:p w14:paraId="02733324" w14:textId="77777777" w:rsidR="00F83B1F" w:rsidRDefault="00045D20">
      <w:pPr>
        <w:spacing w:line="400" w:lineRule="atLeast"/>
        <w:ind w:firstLineChars="200" w:firstLine="480"/>
        <w:rPr>
          <w:sz w:val="24"/>
        </w:rPr>
      </w:pPr>
      <w:r>
        <w:rPr>
          <w:sz w:val="24"/>
        </w:rPr>
        <w:t xml:space="preserve">1. </w:t>
      </w:r>
      <w:r>
        <w:rPr>
          <w:sz w:val="24"/>
        </w:rPr>
        <w:t>担保金额人民币（大写）</w:t>
      </w:r>
      <w:r>
        <w:rPr>
          <w:sz w:val="24"/>
          <w:u w:val="single"/>
        </w:rPr>
        <w:t xml:space="preserve">                </w:t>
      </w:r>
      <w:r>
        <w:rPr>
          <w:sz w:val="24"/>
        </w:rPr>
        <w:t xml:space="preserve"> </w:t>
      </w:r>
      <w:r>
        <w:rPr>
          <w:sz w:val="24"/>
        </w:rPr>
        <w:t>元（</w:t>
      </w:r>
      <w:r>
        <w:rPr>
          <w:sz w:val="24"/>
        </w:rPr>
        <w:t>¥</w:t>
      </w:r>
      <w:r>
        <w:rPr>
          <w:sz w:val="24"/>
          <w:u w:val="single"/>
        </w:rPr>
        <w:t xml:space="preserve">             </w:t>
      </w:r>
      <w:r>
        <w:rPr>
          <w:sz w:val="24"/>
        </w:rPr>
        <w:t>）。</w:t>
      </w:r>
    </w:p>
    <w:p w14:paraId="187D9FEE" w14:textId="77777777" w:rsidR="00F83B1F" w:rsidRDefault="00045D20">
      <w:pPr>
        <w:spacing w:line="400" w:lineRule="atLeast"/>
        <w:ind w:firstLineChars="200" w:firstLine="480"/>
        <w:rPr>
          <w:sz w:val="24"/>
        </w:rPr>
      </w:pPr>
      <w:r>
        <w:rPr>
          <w:sz w:val="24"/>
        </w:rPr>
        <w:t xml:space="preserve">2. </w:t>
      </w:r>
      <w:r>
        <w:rPr>
          <w:sz w:val="24"/>
        </w:rPr>
        <w:t>担保有效期自委托人与代建人签订的合同生效之日起至委托人签发交工验收证书且代建人按照合同约定提交缺陷责任期保函之日止。</w:t>
      </w:r>
      <w:r>
        <w:rPr>
          <w:rFonts w:eastAsia="黑体"/>
          <w:sz w:val="24"/>
          <w:vertAlign w:val="superscript"/>
        </w:rPr>
        <w:footnoteReference w:id="7"/>
      </w:r>
    </w:p>
    <w:p w14:paraId="266D3B9E" w14:textId="77777777" w:rsidR="00F83B1F" w:rsidRDefault="00045D20">
      <w:pPr>
        <w:spacing w:line="400" w:lineRule="atLeast"/>
        <w:ind w:firstLineChars="200" w:firstLine="480"/>
        <w:rPr>
          <w:sz w:val="24"/>
        </w:rPr>
      </w:pPr>
      <w:r>
        <w:rPr>
          <w:sz w:val="24"/>
        </w:rPr>
        <w:t xml:space="preserve">3. </w:t>
      </w:r>
      <w:r>
        <w:rPr>
          <w:sz w:val="24"/>
        </w:rPr>
        <w:t>在本担保有效期内，因代建人违反合同约定的义务给你方造成经济损失时，我方在收到你方以书面形式提出的在担保金额内的赔偿要求后，在</w:t>
      </w:r>
      <w:r>
        <w:rPr>
          <w:sz w:val="24"/>
        </w:rPr>
        <w:t>7</w:t>
      </w:r>
      <w:r>
        <w:rPr>
          <w:sz w:val="24"/>
        </w:rPr>
        <w:t>天内无条件支付，</w:t>
      </w:r>
      <w:proofErr w:type="gramStart"/>
      <w:r>
        <w:rPr>
          <w:sz w:val="24"/>
        </w:rPr>
        <w:t>无须你</w:t>
      </w:r>
      <w:proofErr w:type="gramEnd"/>
      <w:r>
        <w:rPr>
          <w:sz w:val="24"/>
        </w:rPr>
        <w:t>方出具证明或陈述理由。</w:t>
      </w:r>
    </w:p>
    <w:p w14:paraId="4794D1D2" w14:textId="77777777" w:rsidR="00F83B1F" w:rsidRDefault="00045D20">
      <w:pPr>
        <w:spacing w:line="400" w:lineRule="atLeast"/>
        <w:ind w:firstLineChars="200" w:firstLine="480"/>
        <w:rPr>
          <w:sz w:val="24"/>
        </w:rPr>
      </w:pPr>
      <w:r>
        <w:rPr>
          <w:sz w:val="24"/>
        </w:rPr>
        <w:t>4.</w:t>
      </w:r>
      <w:r>
        <w:rPr>
          <w:sz w:val="24"/>
        </w:rPr>
        <w:t xml:space="preserve"> </w:t>
      </w:r>
      <w:r>
        <w:rPr>
          <w:sz w:val="24"/>
        </w:rPr>
        <w:t>委托人和代建人按合同条款变更合同时，我方承担本担保规定的义务不变。</w:t>
      </w:r>
    </w:p>
    <w:p w14:paraId="334252AF" w14:textId="77777777" w:rsidR="00F83B1F" w:rsidRDefault="00F83B1F">
      <w:pPr>
        <w:spacing w:line="400" w:lineRule="atLeast"/>
        <w:rPr>
          <w:sz w:val="24"/>
        </w:rPr>
      </w:pPr>
    </w:p>
    <w:p w14:paraId="126AE4E9" w14:textId="77777777" w:rsidR="00F83B1F" w:rsidRDefault="00F83B1F">
      <w:pPr>
        <w:spacing w:line="400" w:lineRule="atLeast"/>
        <w:rPr>
          <w:sz w:val="24"/>
        </w:rPr>
      </w:pPr>
    </w:p>
    <w:p w14:paraId="29DC7040" w14:textId="77777777" w:rsidR="00F83B1F" w:rsidRDefault="00045D20">
      <w:pPr>
        <w:spacing w:line="400" w:lineRule="atLeast"/>
        <w:ind w:firstLineChars="1141" w:firstLine="2738"/>
        <w:rPr>
          <w:sz w:val="24"/>
        </w:rPr>
      </w:pPr>
      <w:r>
        <w:rPr>
          <w:sz w:val="24"/>
        </w:rPr>
        <w:t>担</w:t>
      </w:r>
      <w:r>
        <w:rPr>
          <w:sz w:val="24"/>
        </w:rPr>
        <w:t xml:space="preserve"> </w:t>
      </w:r>
      <w:r>
        <w:rPr>
          <w:sz w:val="24"/>
        </w:rPr>
        <w:t>保</w:t>
      </w:r>
      <w:r>
        <w:rPr>
          <w:sz w:val="24"/>
        </w:rPr>
        <w:t xml:space="preserve"> </w:t>
      </w:r>
      <w:r>
        <w:rPr>
          <w:sz w:val="24"/>
        </w:rPr>
        <w:t>人：</w:t>
      </w:r>
      <w:r>
        <w:rPr>
          <w:sz w:val="24"/>
          <w:u w:val="single"/>
        </w:rPr>
        <w:t xml:space="preserve">                       </w:t>
      </w:r>
      <w:r>
        <w:rPr>
          <w:sz w:val="24"/>
        </w:rPr>
        <w:t>（盖单位章）</w:t>
      </w:r>
    </w:p>
    <w:p w14:paraId="08CB042C" w14:textId="77777777" w:rsidR="00F83B1F" w:rsidRDefault="00045D20">
      <w:pPr>
        <w:spacing w:line="400" w:lineRule="atLeast"/>
        <w:ind w:firstLineChars="1141" w:firstLine="2738"/>
        <w:rPr>
          <w:sz w:val="24"/>
        </w:rPr>
      </w:pPr>
      <w:r>
        <w:rPr>
          <w:sz w:val="24"/>
        </w:rPr>
        <w:t>法定代表人或其委托代理人：</w:t>
      </w:r>
      <w:r>
        <w:rPr>
          <w:sz w:val="24"/>
          <w:u w:val="single"/>
        </w:rPr>
        <w:t xml:space="preserve">           </w:t>
      </w:r>
      <w:r>
        <w:rPr>
          <w:sz w:val="24"/>
        </w:rPr>
        <w:t>（签字）</w:t>
      </w:r>
    </w:p>
    <w:p w14:paraId="6F6BB2F2" w14:textId="77777777" w:rsidR="00F83B1F" w:rsidRDefault="00045D20">
      <w:pPr>
        <w:spacing w:line="400" w:lineRule="atLeast"/>
        <w:ind w:firstLineChars="1141" w:firstLine="2738"/>
        <w:rPr>
          <w:sz w:val="24"/>
        </w:rPr>
      </w:pPr>
      <w:r>
        <w:rPr>
          <w:sz w:val="24"/>
        </w:rPr>
        <w:t>地</w:t>
      </w:r>
      <w:r>
        <w:rPr>
          <w:sz w:val="24"/>
        </w:rPr>
        <w:t xml:space="preserve">    </w:t>
      </w:r>
      <w:r>
        <w:rPr>
          <w:sz w:val="24"/>
        </w:rPr>
        <w:t>址：</w:t>
      </w:r>
      <w:r>
        <w:rPr>
          <w:sz w:val="24"/>
          <w:u w:val="single"/>
        </w:rPr>
        <w:tab/>
      </w:r>
      <w:r>
        <w:rPr>
          <w:sz w:val="24"/>
          <w:u w:val="single"/>
        </w:rPr>
        <w:tab/>
      </w:r>
      <w:r>
        <w:rPr>
          <w:sz w:val="24"/>
          <w:u w:val="single"/>
        </w:rPr>
        <w:tab/>
        <w:t xml:space="preserve">            </w:t>
      </w:r>
      <w:r>
        <w:rPr>
          <w:sz w:val="24"/>
          <w:u w:val="single"/>
        </w:rPr>
        <w:tab/>
      </w:r>
      <w:r>
        <w:rPr>
          <w:sz w:val="24"/>
          <w:u w:val="single"/>
        </w:rPr>
        <w:tab/>
      </w:r>
      <w:r>
        <w:rPr>
          <w:sz w:val="24"/>
          <w:u w:val="single"/>
        </w:rPr>
        <w:tab/>
      </w:r>
    </w:p>
    <w:p w14:paraId="11BCD924" w14:textId="77777777" w:rsidR="00F83B1F" w:rsidRDefault="00045D20">
      <w:pPr>
        <w:spacing w:line="400" w:lineRule="atLeast"/>
        <w:ind w:firstLineChars="1141" w:firstLine="2738"/>
        <w:rPr>
          <w:sz w:val="24"/>
        </w:rPr>
      </w:pPr>
      <w:r>
        <w:rPr>
          <w:sz w:val="24"/>
        </w:rPr>
        <w:t>邮政编码：</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14E2EADC" w14:textId="77777777" w:rsidR="00F83B1F" w:rsidRDefault="00045D20">
      <w:pPr>
        <w:spacing w:line="400" w:lineRule="atLeast"/>
        <w:ind w:firstLineChars="1141" w:firstLine="2738"/>
        <w:rPr>
          <w:sz w:val="24"/>
        </w:rPr>
      </w:pPr>
      <w:r>
        <w:rPr>
          <w:sz w:val="24"/>
        </w:rPr>
        <w:t>电</w:t>
      </w:r>
      <w:r>
        <w:rPr>
          <w:sz w:val="24"/>
        </w:rPr>
        <w:t xml:space="preserve">    </w:t>
      </w:r>
      <w:r>
        <w:rPr>
          <w:sz w:val="24"/>
        </w:rPr>
        <w:t>话：</w:t>
      </w:r>
      <w:r>
        <w:rPr>
          <w:sz w:val="24"/>
          <w:u w:val="single"/>
        </w:rPr>
        <w:t xml:space="preserve">                                </w:t>
      </w:r>
      <w:r>
        <w:rPr>
          <w:sz w:val="24"/>
        </w:rPr>
        <w:t xml:space="preserve"> </w:t>
      </w:r>
    </w:p>
    <w:p w14:paraId="6058B6E9" w14:textId="77777777" w:rsidR="00F83B1F" w:rsidRDefault="00045D20">
      <w:pPr>
        <w:spacing w:line="400" w:lineRule="atLeast"/>
        <w:ind w:firstLineChars="1141" w:firstLine="2738"/>
        <w:rPr>
          <w:sz w:val="24"/>
        </w:rPr>
      </w:pPr>
      <w:r>
        <w:rPr>
          <w:sz w:val="24"/>
        </w:rPr>
        <w:t>传</w:t>
      </w:r>
      <w:r>
        <w:rPr>
          <w:sz w:val="24"/>
        </w:rPr>
        <w:t xml:space="preserve">    </w:t>
      </w:r>
      <w:r>
        <w:rPr>
          <w:sz w:val="24"/>
        </w:rPr>
        <w:t>真：</w:t>
      </w:r>
      <w:r>
        <w:rPr>
          <w:sz w:val="24"/>
          <w:u w:val="single"/>
        </w:rPr>
        <w:t xml:space="preserve">                                </w:t>
      </w:r>
      <w:r>
        <w:rPr>
          <w:sz w:val="24"/>
        </w:rPr>
        <w:t xml:space="preserve"> </w:t>
      </w:r>
    </w:p>
    <w:p w14:paraId="466E034D" w14:textId="77777777" w:rsidR="00F83B1F" w:rsidRDefault="00045D20">
      <w:pPr>
        <w:spacing w:line="400" w:lineRule="atLeast"/>
        <w:ind w:firstLineChars="1141" w:firstLine="2738"/>
        <w:jc w:val="right"/>
        <w:rPr>
          <w:sz w:val="24"/>
        </w:rPr>
      </w:pPr>
      <w:r>
        <w:rPr>
          <w:sz w:val="24"/>
          <w:u w:val="single"/>
        </w:rPr>
        <w:t xml:space="preserve">       </w:t>
      </w:r>
      <w:r>
        <w:rPr>
          <w:sz w:val="24"/>
        </w:rPr>
        <w:t xml:space="preserve"> </w:t>
      </w:r>
      <w:r>
        <w:rPr>
          <w:sz w:val="24"/>
        </w:rPr>
        <w:t>年</w:t>
      </w:r>
      <w:r>
        <w:rPr>
          <w:sz w:val="24"/>
          <w:u w:val="single"/>
        </w:rPr>
        <w:t xml:space="preserve">      </w:t>
      </w:r>
      <w:r>
        <w:rPr>
          <w:sz w:val="24"/>
        </w:rPr>
        <w:t>月</w:t>
      </w:r>
      <w:r>
        <w:rPr>
          <w:sz w:val="24"/>
        </w:rPr>
        <w:t xml:space="preserve"> </w:t>
      </w:r>
      <w:r>
        <w:rPr>
          <w:sz w:val="24"/>
          <w:u w:val="single"/>
        </w:rPr>
        <w:t xml:space="preserve">     </w:t>
      </w:r>
      <w:r>
        <w:rPr>
          <w:sz w:val="24"/>
        </w:rPr>
        <w:t>日</w:t>
      </w:r>
    </w:p>
    <w:p w14:paraId="05818814" w14:textId="77777777" w:rsidR="00F83B1F" w:rsidRDefault="00F83B1F">
      <w:pPr>
        <w:spacing w:line="400" w:lineRule="atLeast"/>
      </w:pPr>
    </w:p>
    <w:p w14:paraId="554E1858" w14:textId="77777777" w:rsidR="00F83B1F" w:rsidRDefault="00045D20">
      <w:pPr>
        <w:widowControl/>
        <w:jc w:val="left"/>
        <w:rPr>
          <w:rFonts w:eastAsia="黑体"/>
          <w:bCs/>
          <w:kern w:val="44"/>
          <w:sz w:val="28"/>
          <w:szCs w:val="28"/>
          <w:lang w:val="zh-CN"/>
        </w:rPr>
      </w:pPr>
      <w:bookmarkStart w:id="481" w:name="_Toc22052872"/>
      <w:r>
        <w:lastRenderedPageBreak/>
        <w:br w:type="page"/>
      </w:r>
    </w:p>
    <w:p w14:paraId="3008C0D6" w14:textId="77777777" w:rsidR="00F83B1F" w:rsidRDefault="00045D20">
      <w:pPr>
        <w:pStyle w:val="3"/>
        <w:outlineLvl w:val="0"/>
      </w:pPr>
      <w:bookmarkStart w:id="482" w:name="_Toc8446"/>
      <w:bookmarkStart w:id="483" w:name="_Toc23341849"/>
      <w:r>
        <w:lastRenderedPageBreak/>
        <w:t>附件五</w:t>
      </w:r>
      <w:r>
        <w:t xml:space="preserve"> </w:t>
      </w:r>
      <w:r>
        <w:t>缺陷责任期保证金格式</w:t>
      </w:r>
      <w:bookmarkEnd w:id="481"/>
      <w:bookmarkEnd w:id="482"/>
      <w:bookmarkEnd w:id="483"/>
    </w:p>
    <w:p w14:paraId="5ADA958D" w14:textId="77777777" w:rsidR="00F83B1F" w:rsidRDefault="00045D20">
      <w:pPr>
        <w:spacing w:line="400" w:lineRule="atLeast"/>
        <w:jc w:val="left"/>
        <w:rPr>
          <w:sz w:val="24"/>
        </w:rPr>
      </w:pPr>
      <w:r>
        <w:rPr>
          <w:sz w:val="24"/>
        </w:rPr>
        <w:t>如采用银行保函，格式如下。</w:t>
      </w:r>
    </w:p>
    <w:p w14:paraId="0EA82AD3" w14:textId="77777777" w:rsidR="00F83B1F" w:rsidRDefault="00F83B1F">
      <w:pPr>
        <w:spacing w:line="400" w:lineRule="atLeast"/>
        <w:jc w:val="left"/>
        <w:rPr>
          <w:rFonts w:eastAsia="黑体"/>
          <w:sz w:val="28"/>
          <w:szCs w:val="28"/>
        </w:rPr>
      </w:pPr>
    </w:p>
    <w:p w14:paraId="647FAA01" w14:textId="77777777" w:rsidR="00F83B1F" w:rsidRDefault="00045D20">
      <w:pPr>
        <w:spacing w:line="400" w:lineRule="atLeast"/>
        <w:jc w:val="center"/>
        <w:rPr>
          <w:rFonts w:eastAsia="黑体"/>
          <w:sz w:val="28"/>
          <w:szCs w:val="28"/>
        </w:rPr>
      </w:pPr>
      <w:r>
        <w:rPr>
          <w:rFonts w:eastAsia="黑体"/>
          <w:sz w:val="28"/>
          <w:szCs w:val="28"/>
        </w:rPr>
        <w:t>缺陷责任期保证金</w:t>
      </w:r>
    </w:p>
    <w:p w14:paraId="10A9E1E6" w14:textId="77777777" w:rsidR="00F83B1F" w:rsidRDefault="00F83B1F">
      <w:pPr>
        <w:spacing w:line="400" w:lineRule="atLeast"/>
      </w:pPr>
    </w:p>
    <w:p w14:paraId="604BFFDB" w14:textId="77777777" w:rsidR="00F83B1F" w:rsidRDefault="00045D20">
      <w:pPr>
        <w:widowControl/>
        <w:jc w:val="left"/>
        <w:rPr>
          <w:sz w:val="24"/>
        </w:rPr>
      </w:pPr>
      <w:r>
        <w:rPr>
          <w:sz w:val="24"/>
        </w:rPr>
        <w:t xml:space="preserve"> </w:t>
      </w:r>
      <w:r>
        <w:rPr>
          <w:sz w:val="24"/>
          <w:u w:val="single"/>
        </w:rPr>
        <w:t xml:space="preserve">            </w:t>
      </w:r>
      <w:r>
        <w:rPr>
          <w:sz w:val="24"/>
          <w:u w:val="single"/>
        </w:rPr>
        <w:tab/>
      </w:r>
      <w:r>
        <w:rPr>
          <w:sz w:val="24"/>
          <w:u w:val="single"/>
        </w:rPr>
        <w:tab/>
        <w:t xml:space="preserve">  </w:t>
      </w:r>
      <w:r>
        <w:rPr>
          <w:sz w:val="24"/>
        </w:rPr>
        <w:t>（委托人名称）：</w:t>
      </w:r>
    </w:p>
    <w:p w14:paraId="5EA36373" w14:textId="77777777" w:rsidR="00F83B1F" w:rsidRDefault="00F83B1F">
      <w:pPr>
        <w:widowControl/>
        <w:jc w:val="left"/>
        <w:rPr>
          <w:sz w:val="24"/>
        </w:rPr>
      </w:pPr>
    </w:p>
    <w:p w14:paraId="3D2B2C63" w14:textId="77777777" w:rsidR="00F83B1F" w:rsidRDefault="00F83B1F">
      <w:pPr>
        <w:spacing w:line="400" w:lineRule="atLeast"/>
        <w:rPr>
          <w:sz w:val="24"/>
        </w:rPr>
      </w:pPr>
    </w:p>
    <w:p w14:paraId="3C52A43D" w14:textId="77777777" w:rsidR="00F83B1F" w:rsidRDefault="00045D20">
      <w:pPr>
        <w:spacing w:line="400" w:lineRule="atLeast"/>
        <w:ind w:firstLineChars="250" w:firstLine="600"/>
        <w:rPr>
          <w:sz w:val="24"/>
        </w:rPr>
      </w:pPr>
      <w:r>
        <w:rPr>
          <w:sz w:val="24"/>
        </w:rPr>
        <w:t>鉴于</w:t>
      </w:r>
      <w:r>
        <w:rPr>
          <w:sz w:val="24"/>
          <w:u w:val="single"/>
        </w:rPr>
        <w:t xml:space="preserve">                </w:t>
      </w:r>
      <w:r>
        <w:rPr>
          <w:sz w:val="24"/>
        </w:rPr>
        <w:t>（委托人名称，以下简称</w:t>
      </w:r>
      <w:r>
        <w:rPr>
          <w:sz w:val="24"/>
        </w:rPr>
        <w:t>“</w:t>
      </w:r>
      <w:r>
        <w:rPr>
          <w:sz w:val="24"/>
        </w:rPr>
        <w:t>委托人</w:t>
      </w:r>
      <w:r>
        <w:rPr>
          <w:sz w:val="24"/>
        </w:rPr>
        <w:t>”</w:t>
      </w:r>
      <w:r>
        <w:rPr>
          <w:sz w:val="24"/>
        </w:rPr>
        <w:t>）接受</w:t>
      </w:r>
      <w:r>
        <w:rPr>
          <w:sz w:val="24"/>
          <w:u w:val="single"/>
        </w:rPr>
        <w:t xml:space="preserve">        </w:t>
      </w:r>
      <w:r>
        <w:rPr>
          <w:sz w:val="24"/>
        </w:rPr>
        <w:t>（代建人名称）（以下称</w:t>
      </w:r>
      <w:r>
        <w:rPr>
          <w:sz w:val="24"/>
        </w:rPr>
        <w:t>“</w:t>
      </w:r>
      <w:r>
        <w:rPr>
          <w:sz w:val="24"/>
        </w:rPr>
        <w:t>代建人</w:t>
      </w:r>
      <w:r>
        <w:rPr>
          <w:sz w:val="24"/>
        </w:rPr>
        <w:t>”</w:t>
      </w:r>
      <w:r>
        <w:rPr>
          <w:sz w:val="24"/>
        </w:rPr>
        <w:t>）于</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日参加</w:t>
      </w:r>
      <w:r>
        <w:rPr>
          <w:sz w:val="24"/>
          <w:u w:val="single"/>
        </w:rPr>
        <w:t xml:space="preserve">         </w:t>
      </w:r>
      <w:r>
        <w:rPr>
          <w:sz w:val="24"/>
        </w:rPr>
        <w:t>（项目名称）</w:t>
      </w:r>
      <w:r>
        <w:rPr>
          <w:sz w:val="24"/>
          <w:u w:val="single"/>
        </w:rPr>
        <w:t xml:space="preserve">    </w:t>
      </w:r>
      <w:r>
        <w:rPr>
          <w:sz w:val="24"/>
        </w:rPr>
        <w:t>标段代建（含监理）的投标。我方愿意无条件地、不可撤销地就代建人履行与你方订立的合同，向你方提供担保。</w:t>
      </w:r>
    </w:p>
    <w:p w14:paraId="49737C92" w14:textId="77777777" w:rsidR="00F83B1F" w:rsidRDefault="00045D20">
      <w:pPr>
        <w:spacing w:line="400" w:lineRule="atLeast"/>
        <w:ind w:firstLineChars="200" w:firstLine="480"/>
        <w:rPr>
          <w:sz w:val="24"/>
        </w:rPr>
      </w:pPr>
      <w:r>
        <w:rPr>
          <w:sz w:val="24"/>
        </w:rPr>
        <w:t xml:space="preserve">1. </w:t>
      </w:r>
      <w:r>
        <w:rPr>
          <w:sz w:val="24"/>
        </w:rPr>
        <w:t>担保金额人民币（大写）</w:t>
      </w:r>
      <w:r>
        <w:rPr>
          <w:sz w:val="24"/>
          <w:u w:val="single"/>
        </w:rPr>
        <w:t xml:space="preserve">                </w:t>
      </w:r>
      <w:r>
        <w:rPr>
          <w:sz w:val="24"/>
        </w:rPr>
        <w:t xml:space="preserve"> </w:t>
      </w:r>
      <w:r>
        <w:rPr>
          <w:sz w:val="24"/>
        </w:rPr>
        <w:t>元（</w:t>
      </w:r>
      <w:r>
        <w:rPr>
          <w:sz w:val="24"/>
        </w:rPr>
        <w:t>¥</w:t>
      </w:r>
      <w:r>
        <w:rPr>
          <w:sz w:val="24"/>
          <w:u w:val="single"/>
        </w:rPr>
        <w:t xml:space="preserve">      </w:t>
      </w:r>
      <w:r>
        <w:rPr>
          <w:sz w:val="24"/>
          <w:u w:val="single"/>
        </w:rPr>
        <w:t xml:space="preserve">       </w:t>
      </w:r>
      <w:r>
        <w:rPr>
          <w:sz w:val="24"/>
        </w:rPr>
        <w:t>）。</w:t>
      </w:r>
    </w:p>
    <w:p w14:paraId="6E7EC0A8" w14:textId="77777777" w:rsidR="00F83B1F" w:rsidRDefault="00045D20">
      <w:pPr>
        <w:spacing w:line="400" w:lineRule="atLeast"/>
        <w:ind w:firstLineChars="200" w:firstLine="480"/>
        <w:rPr>
          <w:sz w:val="24"/>
        </w:rPr>
      </w:pPr>
      <w:r>
        <w:rPr>
          <w:sz w:val="24"/>
        </w:rPr>
        <w:t xml:space="preserve">2. </w:t>
      </w:r>
      <w:r>
        <w:rPr>
          <w:sz w:val="24"/>
        </w:rPr>
        <w:t>担保有效期自委托人签发交工验收证书之日起至缺陷责任期满后</w:t>
      </w:r>
      <w:r>
        <w:rPr>
          <w:sz w:val="24"/>
        </w:rPr>
        <w:t>28</w:t>
      </w:r>
      <w:r>
        <w:rPr>
          <w:sz w:val="24"/>
        </w:rPr>
        <w:t>日止。</w:t>
      </w:r>
      <w:r>
        <w:rPr>
          <w:rFonts w:eastAsia="黑体"/>
          <w:sz w:val="24"/>
          <w:vertAlign w:val="superscript"/>
        </w:rPr>
        <w:footnoteReference w:id="8"/>
      </w:r>
    </w:p>
    <w:p w14:paraId="0FB1E226" w14:textId="77777777" w:rsidR="00F83B1F" w:rsidRDefault="00045D20">
      <w:pPr>
        <w:spacing w:line="400" w:lineRule="atLeast"/>
        <w:ind w:firstLineChars="200" w:firstLine="480"/>
        <w:rPr>
          <w:sz w:val="24"/>
        </w:rPr>
      </w:pPr>
      <w:r>
        <w:rPr>
          <w:sz w:val="24"/>
        </w:rPr>
        <w:t xml:space="preserve">3. </w:t>
      </w:r>
      <w:r>
        <w:rPr>
          <w:sz w:val="24"/>
        </w:rPr>
        <w:t>在本担保有效期内，因代建人违反合同约定的义务给你方造成经济损失时，我方在收到你方以书面形式提出的在担保金额内的赔偿要求后，在</w:t>
      </w:r>
      <w:r>
        <w:rPr>
          <w:sz w:val="24"/>
        </w:rPr>
        <w:t>7</w:t>
      </w:r>
      <w:r>
        <w:rPr>
          <w:sz w:val="24"/>
        </w:rPr>
        <w:t>天内无条件支付，</w:t>
      </w:r>
      <w:proofErr w:type="gramStart"/>
      <w:r>
        <w:rPr>
          <w:sz w:val="24"/>
        </w:rPr>
        <w:t>无须你</w:t>
      </w:r>
      <w:proofErr w:type="gramEnd"/>
      <w:r>
        <w:rPr>
          <w:sz w:val="24"/>
        </w:rPr>
        <w:t>方出具证明或陈述理由。</w:t>
      </w:r>
    </w:p>
    <w:p w14:paraId="363D7BAF" w14:textId="77777777" w:rsidR="00F83B1F" w:rsidRDefault="00045D20">
      <w:pPr>
        <w:spacing w:line="400" w:lineRule="atLeast"/>
        <w:ind w:firstLineChars="200" w:firstLine="480"/>
        <w:rPr>
          <w:sz w:val="24"/>
        </w:rPr>
      </w:pPr>
      <w:r>
        <w:rPr>
          <w:sz w:val="24"/>
        </w:rPr>
        <w:t xml:space="preserve">4. </w:t>
      </w:r>
      <w:r>
        <w:rPr>
          <w:sz w:val="24"/>
        </w:rPr>
        <w:t>委托人和代建人按合同条款变更合同时，我方承担本担保规定的义务不变。</w:t>
      </w:r>
    </w:p>
    <w:p w14:paraId="6FBEC508" w14:textId="77777777" w:rsidR="00F83B1F" w:rsidRDefault="00F83B1F">
      <w:pPr>
        <w:spacing w:line="400" w:lineRule="atLeast"/>
        <w:rPr>
          <w:sz w:val="24"/>
        </w:rPr>
      </w:pPr>
    </w:p>
    <w:p w14:paraId="0499C9A8" w14:textId="77777777" w:rsidR="00F83B1F" w:rsidRDefault="00F83B1F">
      <w:pPr>
        <w:spacing w:line="400" w:lineRule="atLeast"/>
        <w:rPr>
          <w:sz w:val="24"/>
        </w:rPr>
      </w:pPr>
    </w:p>
    <w:p w14:paraId="1AD9EE5A" w14:textId="77777777" w:rsidR="00F83B1F" w:rsidRDefault="00045D20">
      <w:pPr>
        <w:spacing w:line="400" w:lineRule="atLeast"/>
        <w:ind w:firstLineChars="1141" w:firstLine="2738"/>
        <w:rPr>
          <w:sz w:val="24"/>
        </w:rPr>
      </w:pPr>
      <w:r>
        <w:rPr>
          <w:sz w:val="24"/>
        </w:rPr>
        <w:t>担</w:t>
      </w:r>
      <w:r>
        <w:rPr>
          <w:sz w:val="24"/>
        </w:rPr>
        <w:t xml:space="preserve"> </w:t>
      </w:r>
      <w:r>
        <w:rPr>
          <w:sz w:val="24"/>
        </w:rPr>
        <w:t>保</w:t>
      </w:r>
      <w:r>
        <w:rPr>
          <w:sz w:val="24"/>
        </w:rPr>
        <w:t xml:space="preserve"> </w:t>
      </w:r>
      <w:r>
        <w:rPr>
          <w:sz w:val="24"/>
        </w:rPr>
        <w:t>人：</w:t>
      </w:r>
      <w:r>
        <w:rPr>
          <w:sz w:val="24"/>
          <w:u w:val="single"/>
        </w:rPr>
        <w:t xml:space="preserve">                       </w:t>
      </w:r>
      <w:r>
        <w:rPr>
          <w:sz w:val="24"/>
        </w:rPr>
        <w:t>（盖单位章）</w:t>
      </w:r>
    </w:p>
    <w:p w14:paraId="3599AEA4" w14:textId="77777777" w:rsidR="00F83B1F" w:rsidRDefault="00045D20">
      <w:pPr>
        <w:spacing w:line="400" w:lineRule="atLeast"/>
        <w:ind w:firstLineChars="1141" w:firstLine="2738"/>
        <w:rPr>
          <w:sz w:val="24"/>
        </w:rPr>
      </w:pPr>
      <w:r>
        <w:rPr>
          <w:sz w:val="24"/>
        </w:rPr>
        <w:t>法定代表人或其委托代理人：</w:t>
      </w:r>
      <w:r>
        <w:rPr>
          <w:sz w:val="24"/>
          <w:u w:val="single"/>
        </w:rPr>
        <w:t xml:space="preserve">           </w:t>
      </w:r>
      <w:r>
        <w:rPr>
          <w:sz w:val="24"/>
        </w:rPr>
        <w:t>（签字）</w:t>
      </w:r>
    </w:p>
    <w:p w14:paraId="63CD890A" w14:textId="77777777" w:rsidR="00F83B1F" w:rsidRDefault="00045D20">
      <w:pPr>
        <w:spacing w:line="400" w:lineRule="atLeast"/>
        <w:ind w:firstLineChars="1141" w:firstLine="2738"/>
        <w:rPr>
          <w:sz w:val="24"/>
        </w:rPr>
      </w:pPr>
      <w:r>
        <w:rPr>
          <w:sz w:val="24"/>
        </w:rPr>
        <w:t>地</w:t>
      </w:r>
      <w:r>
        <w:rPr>
          <w:sz w:val="24"/>
        </w:rPr>
        <w:t xml:space="preserve">    </w:t>
      </w:r>
      <w:r>
        <w:rPr>
          <w:sz w:val="24"/>
        </w:rPr>
        <w:t>址：</w:t>
      </w:r>
      <w:r>
        <w:rPr>
          <w:sz w:val="24"/>
          <w:u w:val="single"/>
        </w:rPr>
        <w:tab/>
      </w:r>
      <w:r>
        <w:rPr>
          <w:sz w:val="24"/>
          <w:u w:val="single"/>
        </w:rPr>
        <w:tab/>
      </w:r>
      <w:r>
        <w:rPr>
          <w:sz w:val="24"/>
          <w:u w:val="single"/>
        </w:rPr>
        <w:tab/>
        <w:t xml:space="preserve">    </w:t>
      </w:r>
      <w:r>
        <w:rPr>
          <w:sz w:val="24"/>
          <w:u w:val="single"/>
        </w:rPr>
        <w:t xml:space="preserve">        </w:t>
      </w:r>
      <w:r>
        <w:rPr>
          <w:sz w:val="24"/>
          <w:u w:val="single"/>
        </w:rPr>
        <w:tab/>
      </w:r>
      <w:r>
        <w:rPr>
          <w:sz w:val="24"/>
          <w:u w:val="single"/>
        </w:rPr>
        <w:tab/>
      </w:r>
      <w:r>
        <w:rPr>
          <w:sz w:val="24"/>
          <w:u w:val="single"/>
        </w:rPr>
        <w:tab/>
      </w:r>
    </w:p>
    <w:p w14:paraId="5F0F3F10" w14:textId="77777777" w:rsidR="00F83B1F" w:rsidRDefault="00045D20">
      <w:pPr>
        <w:spacing w:line="400" w:lineRule="atLeast"/>
        <w:ind w:firstLineChars="1141" w:firstLine="2738"/>
        <w:rPr>
          <w:sz w:val="24"/>
        </w:rPr>
      </w:pPr>
      <w:r>
        <w:rPr>
          <w:sz w:val="24"/>
        </w:rPr>
        <w:t>邮政编码：</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66F3415F" w14:textId="77777777" w:rsidR="00F83B1F" w:rsidRDefault="00045D20">
      <w:pPr>
        <w:spacing w:line="400" w:lineRule="atLeast"/>
        <w:ind w:firstLineChars="1141" w:firstLine="2738"/>
        <w:rPr>
          <w:sz w:val="24"/>
        </w:rPr>
      </w:pPr>
      <w:r>
        <w:rPr>
          <w:sz w:val="24"/>
        </w:rPr>
        <w:t>电</w:t>
      </w:r>
      <w:r>
        <w:rPr>
          <w:sz w:val="24"/>
        </w:rPr>
        <w:t xml:space="preserve">    </w:t>
      </w:r>
      <w:r>
        <w:rPr>
          <w:sz w:val="24"/>
        </w:rPr>
        <w:t>话：</w:t>
      </w:r>
      <w:r>
        <w:rPr>
          <w:sz w:val="24"/>
          <w:u w:val="single"/>
        </w:rPr>
        <w:t xml:space="preserve">                                </w:t>
      </w:r>
      <w:r>
        <w:rPr>
          <w:sz w:val="24"/>
        </w:rPr>
        <w:t xml:space="preserve"> </w:t>
      </w:r>
    </w:p>
    <w:p w14:paraId="1D1FBD52" w14:textId="77777777" w:rsidR="00F83B1F" w:rsidRDefault="00045D20">
      <w:pPr>
        <w:spacing w:line="400" w:lineRule="atLeast"/>
        <w:ind w:firstLineChars="1141" w:firstLine="2738"/>
        <w:rPr>
          <w:sz w:val="24"/>
        </w:rPr>
      </w:pPr>
      <w:r>
        <w:rPr>
          <w:sz w:val="24"/>
        </w:rPr>
        <w:t>传</w:t>
      </w:r>
      <w:r>
        <w:rPr>
          <w:sz w:val="24"/>
        </w:rPr>
        <w:t xml:space="preserve">    </w:t>
      </w:r>
      <w:r>
        <w:rPr>
          <w:sz w:val="24"/>
        </w:rPr>
        <w:t>真：</w:t>
      </w:r>
      <w:r>
        <w:rPr>
          <w:sz w:val="24"/>
          <w:u w:val="single"/>
        </w:rPr>
        <w:t xml:space="preserve">                                </w:t>
      </w:r>
      <w:r>
        <w:rPr>
          <w:sz w:val="24"/>
        </w:rPr>
        <w:t xml:space="preserve"> </w:t>
      </w:r>
    </w:p>
    <w:p w14:paraId="65AEA42A" w14:textId="77777777" w:rsidR="00F83B1F" w:rsidRDefault="00045D20">
      <w:pPr>
        <w:spacing w:line="400" w:lineRule="atLeast"/>
        <w:ind w:firstLineChars="1141" w:firstLine="2738"/>
        <w:jc w:val="right"/>
        <w:rPr>
          <w:sz w:val="24"/>
        </w:rPr>
      </w:pPr>
      <w:r>
        <w:rPr>
          <w:sz w:val="24"/>
          <w:u w:val="single"/>
        </w:rPr>
        <w:t xml:space="preserve">       </w:t>
      </w:r>
      <w:r>
        <w:rPr>
          <w:sz w:val="24"/>
        </w:rPr>
        <w:t xml:space="preserve"> </w:t>
      </w:r>
      <w:r>
        <w:rPr>
          <w:sz w:val="24"/>
        </w:rPr>
        <w:t>年</w:t>
      </w:r>
      <w:r>
        <w:rPr>
          <w:sz w:val="24"/>
          <w:u w:val="single"/>
        </w:rPr>
        <w:t xml:space="preserve">      </w:t>
      </w:r>
      <w:r>
        <w:rPr>
          <w:sz w:val="24"/>
        </w:rPr>
        <w:t>月</w:t>
      </w:r>
      <w:r>
        <w:rPr>
          <w:sz w:val="24"/>
        </w:rPr>
        <w:t xml:space="preserve"> </w:t>
      </w:r>
      <w:r>
        <w:rPr>
          <w:sz w:val="24"/>
          <w:u w:val="single"/>
        </w:rPr>
        <w:t xml:space="preserve">     </w:t>
      </w:r>
      <w:r>
        <w:rPr>
          <w:sz w:val="24"/>
        </w:rPr>
        <w:t>日</w:t>
      </w:r>
    </w:p>
    <w:p w14:paraId="77DCD3FE" w14:textId="77777777" w:rsidR="00F83B1F" w:rsidRDefault="00045D20">
      <w:pPr>
        <w:widowControl/>
        <w:jc w:val="left"/>
        <w:rPr>
          <w:rFonts w:eastAsia="黑体"/>
          <w:bCs/>
          <w:kern w:val="44"/>
          <w:sz w:val="24"/>
          <w:lang w:val="zh-CN"/>
        </w:rPr>
      </w:pPr>
      <w:r>
        <w:rPr>
          <w:sz w:val="24"/>
        </w:rPr>
        <w:br w:type="page"/>
      </w:r>
    </w:p>
    <w:p w14:paraId="6DBDB753" w14:textId="77777777" w:rsidR="00F83B1F" w:rsidRDefault="00045D20">
      <w:pPr>
        <w:pStyle w:val="3"/>
        <w:outlineLvl w:val="0"/>
      </w:pPr>
      <w:bookmarkStart w:id="484" w:name="_Toc32354"/>
      <w:bookmarkStart w:id="485" w:name="_Toc22052873"/>
      <w:bookmarkStart w:id="486" w:name="_Toc23341850"/>
      <w:r>
        <w:lastRenderedPageBreak/>
        <w:t>附件六</w:t>
      </w:r>
      <w:r>
        <w:t xml:space="preserve"> </w:t>
      </w:r>
      <w:r>
        <w:t>日常绩效考核指标</w:t>
      </w:r>
      <w:bookmarkEnd w:id="484"/>
      <w:bookmarkEnd w:id="485"/>
      <w:bookmarkEnd w:id="486"/>
    </w:p>
    <w:p w14:paraId="222ED554" w14:textId="77777777" w:rsidR="00F83B1F" w:rsidRDefault="00045D20">
      <w:pPr>
        <w:pStyle w:val="aa"/>
        <w:spacing w:beforeLines="50" w:before="156" w:afterLines="50" w:after="156"/>
        <w:ind w:firstLineChars="0" w:firstLine="0"/>
        <w:jc w:val="center"/>
        <w:rPr>
          <w:rFonts w:ascii="Times New Roman" w:eastAsia="黑体" w:hAnsi="Times New Roman"/>
          <w:b/>
          <w:bCs/>
          <w:sz w:val="24"/>
          <w:szCs w:val="24"/>
        </w:rPr>
      </w:pPr>
      <w:r>
        <w:rPr>
          <w:rFonts w:ascii="Times New Roman" w:eastAsia="黑体" w:hAnsi="Times New Roman"/>
          <w:b/>
          <w:bCs/>
          <w:sz w:val="24"/>
          <w:szCs w:val="24"/>
        </w:rPr>
        <w:t>日常绩效考核指标</w:t>
      </w:r>
    </w:p>
    <w:tbl>
      <w:tblPr>
        <w:tblW w:w="53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162"/>
        <w:gridCol w:w="1395"/>
        <w:gridCol w:w="4878"/>
        <w:gridCol w:w="1085"/>
      </w:tblGrid>
      <w:tr w:rsidR="00F83B1F" w14:paraId="5A7A89B4" w14:textId="77777777">
        <w:trPr>
          <w:trHeight w:val="824"/>
          <w:jc w:val="center"/>
        </w:trPr>
        <w:tc>
          <w:tcPr>
            <w:tcW w:w="352" w:type="pct"/>
            <w:tcBorders>
              <w:top w:val="single" w:sz="4" w:space="0" w:color="auto"/>
              <w:left w:val="single" w:sz="4" w:space="0" w:color="auto"/>
              <w:bottom w:val="single" w:sz="4" w:space="0" w:color="auto"/>
              <w:right w:val="single" w:sz="4" w:space="0" w:color="auto"/>
            </w:tcBorders>
            <w:vAlign w:val="center"/>
          </w:tcPr>
          <w:p w14:paraId="79BAB9D3" w14:textId="77777777" w:rsidR="00F83B1F" w:rsidRDefault="00045D20">
            <w:pPr>
              <w:spacing w:line="400" w:lineRule="exact"/>
              <w:jc w:val="center"/>
              <w:rPr>
                <w:b/>
                <w:szCs w:val="21"/>
              </w:rPr>
            </w:pPr>
            <w:r>
              <w:rPr>
                <w:b/>
                <w:szCs w:val="21"/>
              </w:rPr>
              <w:t>序号</w:t>
            </w:r>
          </w:p>
        </w:tc>
        <w:tc>
          <w:tcPr>
            <w:tcW w:w="634" w:type="pct"/>
            <w:tcBorders>
              <w:top w:val="single" w:sz="4" w:space="0" w:color="auto"/>
              <w:left w:val="single" w:sz="4" w:space="0" w:color="auto"/>
              <w:bottom w:val="single" w:sz="4" w:space="0" w:color="auto"/>
              <w:right w:val="single" w:sz="4" w:space="0" w:color="auto"/>
            </w:tcBorders>
            <w:vAlign w:val="center"/>
          </w:tcPr>
          <w:p w14:paraId="0B77CA58" w14:textId="77777777" w:rsidR="00F83B1F" w:rsidRDefault="00045D20">
            <w:pPr>
              <w:spacing w:line="400" w:lineRule="exact"/>
              <w:jc w:val="center"/>
              <w:rPr>
                <w:b/>
                <w:bCs/>
                <w:kern w:val="0"/>
                <w:szCs w:val="21"/>
              </w:rPr>
            </w:pPr>
            <w:r>
              <w:rPr>
                <w:b/>
                <w:szCs w:val="21"/>
              </w:rPr>
              <w:t>考核项目</w:t>
            </w:r>
          </w:p>
        </w:tc>
        <w:tc>
          <w:tcPr>
            <w:tcW w:w="761" w:type="pct"/>
            <w:tcBorders>
              <w:top w:val="single" w:sz="4" w:space="0" w:color="auto"/>
              <w:left w:val="single" w:sz="4" w:space="0" w:color="auto"/>
              <w:bottom w:val="single" w:sz="4" w:space="0" w:color="auto"/>
              <w:right w:val="single" w:sz="4" w:space="0" w:color="auto"/>
            </w:tcBorders>
            <w:vAlign w:val="center"/>
          </w:tcPr>
          <w:p w14:paraId="0D9A3AA9" w14:textId="77777777" w:rsidR="00F83B1F" w:rsidRDefault="00045D20">
            <w:pPr>
              <w:spacing w:line="400" w:lineRule="exact"/>
              <w:jc w:val="center"/>
              <w:rPr>
                <w:b/>
                <w:szCs w:val="21"/>
              </w:rPr>
            </w:pPr>
            <w:r>
              <w:rPr>
                <w:b/>
                <w:szCs w:val="21"/>
              </w:rPr>
              <w:t>要求</w:t>
            </w:r>
          </w:p>
        </w:tc>
        <w:tc>
          <w:tcPr>
            <w:tcW w:w="2661" w:type="pct"/>
            <w:tcBorders>
              <w:top w:val="single" w:sz="4" w:space="0" w:color="auto"/>
              <w:left w:val="single" w:sz="4" w:space="0" w:color="auto"/>
              <w:bottom w:val="single" w:sz="4" w:space="0" w:color="auto"/>
              <w:right w:val="single" w:sz="4" w:space="0" w:color="auto"/>
            </w:tcBorders>
            <w:vAlign w:val="center"/>
          </w:tcPr>
          <w:p w14:paraId="70C90AB5" w14:textId="77777777" w:rsidR="00F83B1F" w:rsidRDefault="00045D20">
            <w:pPr>
              <w:spacing w:line="400" w:lineRule="exact"/>
              <w:jc w:val="center"/>
              <w:rPr>
                <w:b/>
                <w:szCs w:val="21"/>
              </w:rPr>
            </w:pPr>
            <w:r>
              <w:rPr>
                <w:b/>
                <w:szCs w:val="21"/>
              </w:rPr>
              <w:t>评分标准</w:t>
            </w:r>
          </w:p>
        </w:tc>
        <w:tc>
          <w:tcPr>
            <w:tcW w:w="592" w:type="pct"/>
            <w:tcBorders>
              <w:top w:val="single" w:sz="4" w:space="0" w:color="auto"/>
              <w:left w:val="single" w:sz="4" w:space="0" w:color="auto"/>
              <w:bottom w:val="single" w:sz="4" w:space="0" w:color="auto"/>
              <w:right w:val="single" w:sz="4" w:space="0" w:color="auto"/>
            </w:tcBorders>
            <w:vAlign w:val="center"/>
          </w:tcPr>
          <w:p w14:paraId="6BACAD20" w14:textId="77777777" w:rsidR="00F83B1F" w:rsidRDefault="00045D20">
            <w:pPr>
              <w:spacing w:line="400" w:lineRule="exact"/>
              <w:jc w:val="center"/>
              <w:rPr>
                <w:b/>
                <w:szCs w:val="21"/>
              </w:rPr>
            </w:pPr>
            <w:r>
              <w:rPr>
                <w:b/>
                <w:szCs w:val="21"/>
              </w:rPr>
              <w:t>得分</w:t>
            </w:r>
          </w:p>
        </w:tc>
      </w:tr>
      <w:tr w:rsidR="00F83B1F" w14:paraId="3FB21EA8" w14:textId="77777777">
        <w:trPr>
          <w:trHeight w:val="424"/>
          <w:jc w:val="center"/>
        </w:trPr>
        <w:tc>
          <w:tcPr>
            <w:tcW w:w="352" w:type="pct"/>
            <w:tcBorders>
              <w:top w:val="single" w:sz="4" w:space="0" w:color="auto"/>
              <w:left w:val="single" w:sz="4" w:space="0" w:color="auto"/>
              <w:bottom w:val="single" w:sz="4" w:space="0" w:color="auto"/>
              <w:right w:val="single" w:sz="4" w:space="0" w:color="auto"/>
            </w:tcBorders>
            <w:vAlign w:val="center"/>
          </w:tcPr>
          <w:p w14:paraId="2A019994" w14:textId="77777777" w:rsidR="00F83B1F" w:rsidRDefault="00045D20">
            <w:pPr>
              <w:adjustRightInd w:val="0"/>
              <w:spacing w:line="240" w:lineRule="exact"/>
              <w:jc w:val="center"/>
              <w:rPr>
                <w:kern w:val="0"/>
                <w:szCs w:val="21"/>
              </w:rPr>
            </w:pPr>
            <w:r>
              <w:rPr>
                <w:kern w:val="0"/>
                <w:szCs w:val="21"/>
              </w:rPr>
              <w:t>1</w:t>
            </w:r>
          </w:p>
        </w:tc>
        <w:tc>
          <w:tcPr>
            <w:tcW w:w="634" w:type="pct"/>
            <w:tcBorders>
              <w:top w:val="single" w:sz="4" w:space="0" w:color="auto"/>
              <w:left w:val="single" w:sz="4" w:space="0" w:color="auto"/>
              <w:bottom w:val="single" w:sz="4" w:space="0" w:color="auto"/>
              <w:right w:val="single" w:sz="4" w:space="0" w:color="auto"/>
            </w:tcBorders>
            <w:vAlign w:val="center"/>
          </w:tcPr>
          <w:p w14:paraId="1A6D9EC8" w14:textId="77777777" w:rsidR="00F83B1F" w:rsidRDefault="00045D20">
            <w:pPr>
              <w:adjustRightInd w:val="0"/>
              <w:spacing w:line="240" w:lineRule="exact"/>
              <w:jc w:val="center"/>
              <w:rPr>
                <w:kern w:val="0"/>
                <w:szCs w:val="21"/>
              </w:rPr>
            </w:pPr>
            <w:r>
              <w:rPr>
                <w:kern w:val="0"/>
                <w:szCs w:val="21"/>
              </w:rPr>
              <w:t>日常管理（</w:t>
            </w:r>
            <w:r>
              <w:rPr>
                <w:kern w:val="0"/>
                <w:szCs w:val="21"/>
              </w:rPr>
              <w:t>20</w:t>
            </w:r>
            <w:r>
              <w:rPr>
                <w:kern w:val="0"/>
                <w:szCs w:val="21"/>
              </w:rPr>
              <w:t>分）</w:t>
            </w:r>
          </w:p>
        </w:tc>
        <w:tc>
          <w:tcPr>
            <w:tcW w:w="761" w:type="pct"/>
            <w:tcBorders>
              <w:top w:val="single" w:sz="4" w:space="0" w:color="auto"/>
              <w:left w:val="single" w:sz="4" w:space="0" w:color="auto"/>
              <w:bottom w:val="single" w:sz="4" w:space="0" w:color="auto"/>
              <w:right w:val="single" w:sz="4" w:space="0" w:color="auto"/>
            </w:tcBorders>
            <w:vAlign w:val="center"/>
          </w:tcPr>
          <w:p w14:paraId="7A71143A" w14:textId="77777777" w:rsidR="00F83B1F" w:rsidRDefault="00045D20">
            <w:pPr>
              <w:adjustRightInd w:val="0"/>
              <w:spacing w:line="240" w:lineRule="exact"/>
              <w:jc w:val="center"/>
              <w:rPr>
                <w:kern w:val="0"/>
                <w:szCs w:val="21"/>
              </w:rPr>
            </w:pPr>
            <w:r>
              <w:rPr>
                <w:kern w:val="0"/>
                <w:szCs w:val="21"/>
              </w:rPr>
              <w:t>按规定成立项目管理团队，落实代建管理职责，及时报信息，保持廉洁建设等</w:t>
            </w:r>
          </w:p>
        </w:tc>
        <w:tc>
          <w:tcPr>
            <w:tcW w:w="2661" w:type="pct"/>
            <w:tcBorders>
              <w:top w:val="single" w:sz="4" w:space="0" w:color="auto"/>
              <w:left w:val="single" w:sz="4" w:space="0" w:color="auto"/>
              <w:bottom w:val="single" w:sz="4" w:space="0" w:color="auto"/>
              <w:right w:val="single" w:sz="4" w:space="0" w:color="auto"/>
            </w:tcBorders>
            <w:vAlign w:val="center"/>
          </w:tcPr>
          <w:p w14:paraId="5F21F067" w14:textId="77777777" w:rsidR="00F83B1F" w:rsidRDefault="00045D20">
            <w:pPr>
              <w:adjustRightInd w:val="0"/>
              <w:spacing w:line="264" w:lineRule="auto"/>
              <w:rPr>
                <w:b/>
                <w:bCs/>
                <w:kern w:val="0"/>
                <w:szCs w:val="21"/>
              </w:rPr>
            </w:pPr>
            <w:r>
              <w:rPr>
                <w:b/>
                <w:bCs/>
                <w:kern w:val="0"/>
                <w:szCs w:val="21"/>
              </w:rPr>
              <w:t>1.</w:t>
            </w:r>
            <w:r>
              <w:rPr>
                <w:b/>
                <w:bCs/>
                <w:kern w:val="0"/>
                <w:szCs w:val="21"/>
              </w:rPr>
              <w:t>代建人管理团队</w:t>
            </w:r>
          </w:p>
          <w:p w14:paraId="341078A9" w14:textId="77777777" w:rsidR="00F83B1F" w:rsidRDefault="00045D20">
            <w:pPr>
              <w:adjustRightInd w:val="0"/>
              <w:spacing w:line="264" w:lineRule="auto"/>
              <w:rPr>
                <w:kern w:val="0"/>
                <w:szCs w:val="21"/>
              </w:rPr>
            </w:pPr>
            <w:r>
              <w:rPr>
                <w:kern w:val="0"/>
                <w:szCs w:val="21"/>
              </w:rPr>
              <w:t>①</w:t>
            </w:r>
            <w:r>
              <w:rPr>
                <w:kern w:val="0"/>
                <w:szCs w:val="21"/>
              </w:rPr>
              <w:t>未按要求组建专门项目管理机构、明确分管领导、配备管理人员，每人扣</w:t>
            </w:r>
            <w:r>
              <w:rPr>
                <w:kern w:val="0"/>
                <w:szCs w:val="21"/>
              </w:rPr>
              <w:t>1</w:t>
            </w:r>
            <w:r>
              <w:rPr>
                <w:kern w:val="0"/>
                <w:szCs w:val="21"/>
              </w:rPr>
              <w:t>分；项目负责人级别每人扣</w:t>
            </w:r>
            <w:r>
              <w:rPr>
                <w:kern w:val="0"/>
                <w:szCs w:val="21"/>
              </w:rPr>
              <w:t>5</w:t>
            </w:r>
            <w:r>
              <w:rPr>
                <w:kern w:val="0"/>
                <w:szCs w:val="21"/>
              </w:rPr>
              <w:t>分，部门负责人级别，每人扣</w:t>
            </w:r>
            <w:r>
              <w:rPr>
                <w:kern w:val="0"/>
                <w:szCs w:val="21"/>
              </w:rPr>
              <w:t>3</w:t>
            </w:r>
            <w:r>
              <w:rPr>
                <w:kern w:val="0"/>
                <w:szCs w:val="21"/>
              </w:rPr>
              <w:t>分，一般工作人员，每人扣</w:t>
            </w:r>
            <w:r>
              <w:rPr>
                <w:kern w:val="0"/>
                <w:szCs w:val="21"/>
              </w:rPr>
              <w:t>1</w:t>
            </w:r>
            <w:r>
              <w:rPr>
                <w:kern w:val="0"/>
                <w:szCs w:val="21"/>
              </w:rPr>
              <w:t>分。</w:t>
            </w:r>
          </w:p>
          <w:p w14:paraId="76F1ABAE" w14:textId="77777777" w:rsidR="00F83B1F" w:rsidRDefault="00045D20">
            <w:pPr>
              <w:adjustRightInd w:val="0"/>
              <w:spacing w:line="264" w:lineRule="auto"/>
              <w:rPr>
                <w:kern w:val="0"/>
                <w:szCs w:val="21"/>
              </w:rPr>
            </w:pPr>
            <w:r>
              <w:rPr>
                <w:kern w:val="0"/>
                <w:szCs w:val="21"/>
              </w:rPr>
              <w:t>②</w:t>
            </w:r>
            <w:r>
              <w:rPr>
                <w:kern w:val="0"/>
                <w:szCs w:val="21"/>
              </w:rPr>
              <w:t>项目投入人员变更手续不符合规定的，项目负责人级别每人扣</w:t>
            </w:r>
            <w:r>
              <w:rPr>
                <w:kern w:val="0"/>
                <w:szCs w:val="21"/>
              </w:rPr>
              <w:t>5</w:t>
            </w:r>
            <w:r>
              <w:rPr>
                <w:kern w:val="0"/>
                <w:szCs w:val="21"/>
              </w:rPr>
              <w:t>分，部门负责人级别，每人扣</w:t>
            </w:r>
            <w:r>
              <w:rPr>
                <w:kern w:val="0"/>
                <w:szCs w:val="21"/>
              </w:rPr>
              <w:t>3</w:t>
            </w:r>
            <w:r>
              <w:rPr>
                <w:kern w:val="0"/>
                <w:szCs w:val="21"/>
              </w:rPr>
              <w:t>分，一般工作人员，每人扣</w:t>
            </w:r>
            <w:r>
              <w:rPr>
                <w:kern w:val="0"/>
                <w:szCs w:val="21"/>
              </w:rPr>
              <w:t>1</w:t>
            </w:r>
            <w:r>
              <w:rPr>
                <w:kern w:val="0"/>
                <w:szCs w:val="21"/>
              </w:rPr>
              <w:t>分。</w:t>
            </w:r>
          </w:p>
          <w:p w14:paraId="30542C92" w14:textId="77777777" w:rsidR="00F83B1F" w:rsidRDefault="00045D20">
            <w:pPr>
              <w:adjustRightInd w:val="0"/>
              <w:spacing w:line="264" w:lineRule="auto"/>
              <w:rPr>
                <w:kern w:val="0"/>
                <w:szCs w:val="21"/>
              </w:rPr>
            </w:pPr>
            <w:r>
              <w:rPr>
                <w:kern w:val="0"/>
                <w:szCs w:val="21"/>
              </w:rPr>
              <w:t>③</w:t>
            </w:r>
            <w:r>
              <w:rPr>
                <w:kern w:val="0"/>
                <w:szCs w:val="21"/>
              </w:rPr>
              <w:t>代建人应建立考勤制度及代建管理人员考评奖惩制度，未建立的扣</w:t>
            </w:r>
            <w:r>
              <w:rPr>
                <w:kern w:val="0"/>
                <w:szCs w:val="21"/>
              </w:rPr>
              <w:t>1</w:t>
            </w:r>
            <w:r>
              <w:rPr>
                <w:kern w:val="0"/>
                <w:szCs w:val="21"/>
              </w:rPr>
              <w:t>分。人员不履行请假制度擅自离开项目现场的，每人每次扣</w:t>
            </w:r>
            <w:r>
              <w:rPr>
                <w:kern w:val="0"/>
                <w:szCs w:val="21"/>
              </w:rPr>
              <w:t>1</w:t>
            </w:r>
            <w:r>
              <w:rPr>
                <w:kern w:val="0"/>
                <w:szCs w:val="21"/>
              </w:rPr>
              <w:t>分。</w:t>
            </w:r>
          </w:p>
          <w:p w14:paraId="283EA858" w14:textId="77777777" w:rsidR="00F83B1F" w:rsidRDefault="00045D20">
            <w:pPr>
              <w:adjustRightInd w:val="0"/>
              <w:spacing w:line="264" w:lineRule="auto"/>
              <w:rPr>
                <w:kern w:val="0"/>
                <w:szCs w:val="21"/>
              </w:rPr>
            </w:pPr>
            <w:r>
              <w:rPr>
                <w:kern w:val="0"/>
                <w:szCs w:val="21"/>
              </w:rPr>
              <w:t>……</w:t>
            </w:r>
          </w:p>
          <w:p w14:paraId="06CD0081" w14:textId="77777777" w:rsidR="00F83B1F" w:rsidRDefault="00045D20">
            <w:pPr>
              <w:adjustRightInd w:val="0"/>
              <w:spacing w:line="264" w:lineRule="auto"/>
              <w:rPr>
                <w:b/>
                <w:bCs/>
                <w:kern w:val="0"/>
                <w:szCs w:val="21"/>
              </w:rPr>
            </w:pPr>
            <w:r>
              <w:rPr>
                <w:b/>
                <w:bCs/>
                <w:kern w:val="0"/>
                <w:szCs w:val="21"/>
              </w:rPr>
              <w:t>2.</w:t>
            </w:r>
            <w:r>
              <w:rPr>
                <w:b/>
                <w:bCs/>
                <w:kern w:val="0"/>
                <w:szCs w:val="21"/>
              </w:rPr>
              <w:t>对设计人、监理人、</w:t>
            </w:r>
            <w:r>
              <w:rPr>
                <w:b/>
                <w:bCs/>
                <w:kern w:val="0"/>
                <w:szCs w:val="21"/>
              </w:rPr>
              <w:t>承包人、材料设备供应商等参建单位的管理</w:t>
            </w:r>
          </w:p>
          <w:p w14:paraId="019901C0" w14:textId="77777777" w:rsidR="00F83B1F" w:rsidRDefault="00045D20">
            <w:pPr>
              <w:adjustRightInd w:val="0"/>
              <w:spacing w:line="264" w:lineRule="auto"/>
              <w:rPr>
                <w:kern w:val="0"/>
                <w:szCs w:val="21"/>
              </w:rPr>
            </w:pPr>
            <w:r>
              <w:rPr>
                <w:kern w:val="0"/>
                <w:szCs w:val="21"/>
              </w:rPr>
              <w:t>①</w:t>
            </w:r>
            <w:r>
              <w:rPr>
                <w:kern w:val="0"/>
                <w:szCs w:val="21"/>
              </w:rPr>
              <w:t>代建人应负责查验参建单位项目管理机构设置、岗位职责以及人员配置、持证上岗等情况；未建立记录参建单位项目管理机构人员在岗履职情况的台</w:t>
            </w:r>
            <w:proofErr w:type="gramStart"/>
            <w:r>
              <w:rPr>
                <w:kern w:val="0"/>
                <w:szCs w:val="21"/>
              </w:rPr>
              <w:t>账资料</w:t>
            </w:r>
            <w:proofErr w:type="gramEnd"/>
            <w:r>
              <w:rPr>
                <w:kern w:val="0"/>
                <w:szCs w:val="21"/>
              </w:rPr>
              <w:t>的，扣</w:t>
            </w:r>
            <w:r>
              <w:rPr>
                <w:kern w:val="0"/>
                <w:szCs w:val="21"/>
              </w:rPr>
              <w:t>1</w:t>
            </w:r>
            <w:r>
              <w:rPr>
                <w:kern w:val="0"/>
                <w:szCs w:val="21"/>
              </w:rPr>
              <w:t>分。</w:t>
            </w:r>
          </w:p>
          <w:p w14:paraId="65E4CEA8" w14:textId="77777777" w:rsidR="00F83B1F" w:rsidRDefault="00045D20">
            <w:pPr>
              <w:adjustRightInd w:val="0"/>
              <w:spacing w:line="264" w:lineRule="auto"/>
              <w:rPr>
                <w:kern w:val="0"/>
                <w:szCs w:val="21"/>
              </w:rPr>
            </w:pPr>
            <w:r>
              <w:rPr>
                <w:kern w:val="0"/>
                <w:szCs w:val="21"/>
              </w:rPr>
              <w:t>②</w:t>
            </w:r>
            <w:r>
              <w:rPr>
                <w:kern w:val="0"/>
                <w:szCs w:val="21"/>
              </w:rPr>
              <w:t>未查验参建单位有关工程质量、安全、进度、投资等管理制度的，未检查到位的，每个</w:t>
            </w:r>
            <w:proofErr w:type="gramStart"/>
            <w:r>
              <w:rPr>
                <w:kern w:val="0"/>
                <w:szCs w:val="21"/>
              </w:rPr>
              <w:t>漏项扣</w:t>
            </w:r>
            <w:r>
              <w:rPr>
                <w:kern w:val="0"/>
                <w:szCs w:val="21"/>
              </w:rPr>
              <w:t>1</w:t>
            </w:r>
            <w:r>
              <w:rPr>
                <w:kern w:val="0"/>
                <w:szCs w:val="21"/>
              </w:rPr>
              <w:t>分</w:t>
            </w:r>
            <w:proofErr w:type="gramEnd"/>
            <w:r>
              <w:rPr>
                <w:kern w:val="0"/>
                <w:szCs w:val="21"/>
              </w:rPr>
              <w:t>。</w:t>
            </w:r>
          </w:p>
          <w:p w14:paraId="15D8EDCF" w14:textId="77777777" w:rsidR="00F83B1F" w:rsidRDefault="00045D20">
            <w:pPr>
              <w:adjustRightInd w:val="0"/>
              <w:spacing w:line="264" w:lineRule="auto"/>
              <w:rPr>
                <w:kern w:val="0"/>
                <w:szCs w:val="21"/>
              </w:rPr>
            </w:pPr>
            <w:r>
              <w:rPr>
                <w:kern w:val="0"/>
                <w:szCs w:val="21"/>
              </w:rPr>
              <w:t>③</w:t>
            </w:r>
            <w:r>
              <w:rPr>
                <w:kern w:val="0"/>
                <w:szCs w:val="21"/>
              </w:rPr>
              <w:t>承包人出现恶意拖欠工程款、农民工工资、材料款被司法机关强制执行，或因拖欠问题造成群体事件或不良社会影响，代建人有责任的，每次扣</w:t>
            </w:r>
            <w:r>
              <w:rPr>
                <w:kern w:val="0"/>
                <w:szCs w:val="21"/>
              </w:rPr>
              <w:t>5</w:t>
            </w:r>
            <w:r>
              <w:rPr>
                <w:kern w:val="0"/>
                <w:szCs w:val="21"/>
              </w:rPr>
              <w:t>分。</w:t>
            </w:r>
          </w:p>
          <w:p w14:paraId="3E27D6EC" w14:textId="77777777" w:rsidR="00F83B1F" w:rsidRDefault="00045D20">
            <w:pPr>
              <w:adjustRightInd w:val="0"/>
              <w:spacing w:line="264" w:lineRule="auto"/>
              <w:rPr>
                <w:kern w:val="0"/>
                <w:szCs w:val="21"/>
              </w:rPr>
            </w:pPr>
            <w:r>
              <w:rPr>
                <w:kern w:val="0"/>
                <w:szCs w:val="21"/>
              </w:rPr>
              <w:t>……</w:t>
            </w:r>
          </w:p>
          <w:p w14:paraId="196CE278" w14:textId="77777777" w:rsidR="00F83B1F" w:rsidRDefault="00045D20">
            <w:pPr>
              <w:adjustRightInd w:val="0"/>
              <w:spacing w:line="264" w:lineRule="auto"/>
              <w:rPr>
                <w:b/>
                <w:bCs/>
                <w:kern w:val="0"/>
                <w:szCs w:val="21"/>
              </w:rPr>
            </w:pPr>
            <w:r>
              <w:rPr>
                <w:b/>
                <w:bCs/>
                <w:kern w:val="0"/>
                <w:szCs w:val="21"/>
              </w:rPr>
              <w:t>3.</w:t>
            </w:r>
            <w:r>
              <w:rPr>
                <w:b/>
                <w:bCs/>
                <w:kern w:val="0"/>
                <w:szCs w:val="21"/>
              </w:rPr>
              <w:t>合同、沟通、信息和档案管理</w:t>
            </w:r>
          </w:p>
          <w:p w14:paraId="0138DB0E" w14:textId="77777777" w:rsidR="00F83B1F" w:rsidRDefault="00045D20">
            <w:pPr>
              <w:adjustRightInd w:val="0"/>
              <w:spacing w:line="264" w:lineRule="auto"/>
              <w:rPr>
                <w:kern w:val="0"/>
                <w:szCs w:val="21"/>
              </w:rPr>
            </w:pPr>
            <w:r>
              <w:rPr>
                <w:kern w:val="0"/>
                <w:szCs w:val="21"/>
              </w:rPr>
              <w:t>①</w:t>
            </w:r>
            <w:r>
              <w:rPr>
                <w:kern w:val="0"/>
                <w:szCs w:val="21"/>
              </w:rPr>
              <w:t>未建立合同、沟通、信息档案管理制度、计划、方案的，每项扣</w:t>
            </w:r>
            <w:r>
              <w:rPr>
                <w:kern w:val="0"/>
                <w:szCs w:val="21"/>
              </w:rPr>
              <w:t>1</w:t>
            </w:r>
            <w:r>
              <w:rPr>
                <w:kern w:val="0"/>
                <w:szCs w:val="21"/>
              </w:rPr>
              <w:t>分。</w:t>
            </w:r>
          </w:p>
          <w:p w14:paraId="7D386A2B" w14:textId="77777777" w:rsidR="00F83B1F" w:rsidRDefault="00045D20">
            <w:pPr>
              <w:adjustRightInd w:val="0"/>
              <w:spacing w:line="264" w:lineRule="auto"/>
              <w:rPr>
                <w:kern w:val="0"/>
                <w:szCs w:val="21"/>
              </w:rPr>
            </w:pPr>
            <w:r>
              <w:rPr>
                <w:kern w:val="0"/>
                <w:szCs w:val="21"/>
              </w:rPr>
              <w:t>②</w:t>
            </w:r>
            <w:r>
              <w:rPr>
                <w:kern w:val="0"/>
                <w:szCs w:val="21"/>
              </w:rPr>
              <w:t>未建立工作日志记录台账的，每次扣</w:t>
            </w:r>
            <w:r>
              <w:rPr>
                <w:kern w:val="0"/>
                <w:szCs w:val="21"/>
              </w:rPr>
              <w:t>1</w:t>
            </w:r>
            <w:r>
              <w:rPr>
                <w:kern w:val="0"/>
                <w:szCs w:val="21"/>
              </w:rPr>
              <w:t>分。</w:t>
            </w:r>
          </w:p>
          <w:p w14:paraId="784DFBC4" w14:textId="77777777" w:rsidR="00F83B1F" w:rsidRDefault="00045D20">
            <w:pPr>
              <w:adjustRightInd w:val="0"/>
              <w:spacing w:line="264" w:lineRule="auto"/>
              <w:rPr>
                <w:kern w:val="0"/>
                <w:szCs w:val="21"/>
              </w:rPr>
            </w:pPr>
            <w:r>
              <w:rPr>
                <w:kern w:val="0"/>
                <w:szCs w:val="21"/>
              </w:rPr>
              <w:t>③</w:t>
            </w:r>
            <w:r>
              <w:rPr>
                <w:kern w:val="0"/>
                <w:szCs w:val="21"/>
              </w:rPr>
              <w:t>未建立项目报批、招标及会议纪要、费用支付、质量和安全文明施工管理和监督检查记录、图纸和设计变更等台账的，每项</w:t>
            </w:r>
            <w:r>
              <w:rPr>
                <w:kern w:val="0"/>
                <w:szCs w:val="21"/>
              </w:rPr>
              <w:t>1</w:t>
            </w:r>
            <w:r>
              <w:rPr>
                <w:kern w:val="0"/>
                <w:szCs w:val="21"/>
              </w:rPr>
              <w:t>分；台账整理较差的，每次扣</w:t>
            </w:r>
            <w:r>
              <w:rPr>
                <w:kern w:val="0"/>
                <w:szCs w:val="21"/>
              </w:rPr>
              <w:t>1</w:t>
            </w:r>
            <w:r>
              <w:rPr>
                <w:kern w:val="0"/>
                <w:szCs w:val="21"/>
              </w:rPr>
              <w:t>分。</w:t>
            </w:r>
          </w:p>
          <w:p w14:paraId="62C0753A" w14:textId="77777777" w:rsidR="00F83B1F" w:rsidRDefault="00045D20">
            <w:pPr>
              <w:adjustRightInd w:val="0"/>
              <w:spacing w:line="264" w:lineRule="auto"/>
              <w:rPr>
                <w:kern w:val="0"/>
                <w:szCs w:val="21"/>
              </w:rPr>
            </w:pPr>
            <w:r>
              <w:rPr>
                <w:kern w:val="0"/>
                <w:szCs w:val="21"/>
              </w:rPr>
              <w:t>④</w:t>
            </w:r>
            <w:r>
              <w:rPr>
                <w:kern w:val="0"/>
                <w:szCs w:val="21"/>
              </w:rPr>
              <w:t>未按要求编制交工、竣工文件及竣工结（决）</w:t>
            </w:r>
            <w:proofErr w:type="gramStart"/>
            <w:r>
              <w:rPr>
                <w:kern w:val="0"/>
                <w:szCs w:val="21"/>
              </w:rPr>
              <w:t>算文件</w:t>
            </w:r>
            <w:proofErr w:type="gramEnd"/>
            <w:r>
              <w:rPr>
                <w:kern w:val="0"/>
                <w:szCs w:val="21"/>
              </w:rPr>
              <w:t>的，每处扣</w:t>
            </w:r>
            <w:r>
              <w:rPr>
                <w:kern w:val="0"/>
                <w:szCs w:val="21"/>
              </w:rPr>
              <w:t>1</w:t>
            </w:r>
            <w:r>
              <w:rPr>
                <w:kern w:val="0"/>
                <w:szCs w:val="21"/>
              </w:rPr>
              <w:t>分。</w:t>
            </w:r>
          </w:p>
          <w:p w14:paraId="0C5E28FC" w14:textId="77777777" w:rsidR="00F83B1F" w:rsidRDefault="00045D20">
            <w:pPr>
              <w:adjustRightInd w:val="0"/>
              <w:spacing w:line="264" w:lineRule="auto"/>
              <w:rPr>
                <w:kern w:val="0"/>
                <w:szCs w:val="21"/>
              </w:rPr>
            </w:pPr>
            <w:r>
              <w:rPr>
                <w:kern w:val="0"/>
                <w:szCs w:val="21"/>
              </w:rPr>
              <w:lastRenderedPageBreak/>
              <w:t>⑤</w:t>
            </w:r>
            <w:r>
              <w:rPr>
                <w:kern w:val="0"/>
                <w:szCs w:val="21"/>
              </w:rPr>
              <w:t>合同变更未报委托人同意的，每次扣</w:t>
            </w:r>
            <w:r>
              <w:rPr>
                <w:kern w:val="0"/>
                <w:szCs w:val="21"/>
              </w:rPr>
              <w:t>5</w:t>
            </w:r>
            <w:r>
              <w:rPr>
                <w:kern w:val="0"/>
                <w:szCs w:val="21"/>
              </w:rPr>
              <w:t>分。</w:t>
            </w:r>
          </w:p>
          <w:p w14:paraId="13570924" w14:textId="77777777" w:rsidR="00F83B1F" w:rsidRDefault="00045D20">
            <w:pPr>
              <w:adjustRightInd w:val="0"/>
              <w:spacing w:line="264" w:lineRule="auto"/>
              <w:rPr>
                <w:kern w:val="0"/>
                <w:szCs w:val="21"/>
              </w:rPr>
            </w:pPr>
            <w:r>
              <w:rPr>
                <w:kern w:val="0"/>
                <w:szCs w:val="21"/>
              </w:rPr>
              <w:t>……</w:t>
            </w:r>
          </w:p>
          <w:p w14:paraId="0D066965" w14:textId="77777777" w:rsidR="00F83B1F" w:rsidRDefault="00045D20">
            <w:pPr>
              <w:adjustRightInd w:val="0"/>
              <w:spacing w:line="264" w:lineRule="auto"/>
              <w:rPr>
                <w:b/>
                <w:bCs/>
                <w:kern w:val="0"/>
                <w:szCs w:val="21"/>
              </w:rPr>
            </w:pPr>
            <w:r>
              <w:rPr>
                <w:b/>
                <w:bCs/>
                <w:kern w:val="0"/>
                <w:szCs w:val="21"/>
              </w:rPr>
              <w:t>4.</w:t>
            </w:r>
            <w:r>
              <w:rPr>
                <w:b/>
                <w:bCs/>
                <w:kern w:val="0"/>
                <w:szCs w:val="21"/>
              </w:rPr>
              <w:t>廉政建设</w:t>
            </w:r>
          </w:p>
          <w:p w14:paraId="4A060DD3" w14:textId="77777777" w:rsidR="00F83B1F" w:rsidRDefault="00045D20">
            <w:pPr>
              <w:adjustRightInd w:val="0"/>
              <w:spacing w:line="264" w:lineRule="auto"/>
              <w:rPr>
                <w:kern w:val="0"/>
                <w:szCs w:val="21"/>
              </w:rPr>
            </w:pPr>
            <w:r>
              <w:rPr>
                <w:kern w:val="0"/>
                <w:szCs w:val="21"/>
              </w:rPr>
              <w:t>①</w:t>
            </w:r>
            <w:r>
              <w:rPr>
                <w:kern w:val="0"/>
                <w:szCs w:val="21"/>
              </w:rPr>
              <w:t>未建立廉政风险防控管理机制的，扣</w:t>
            </w:r>
            <w:r>
              <w:rPr>
                <w:kern w:val="0"/>
                <w:szCs w:val="21"/>
              </w:rPr>
              <w:t>2</w:t>
            </w:r>
            <w:r>
              <w:rPr>
                <w:kern w:val="0"/>
                <w:szCs w:val="21"/>
              </w:rPr>
              <w:t>分。</w:t>
            </w:r>
          </w:p>
          <w:p w14:paraId="654D3217" w14:textId="77777777" w:rsidR="00F83B1F" w:rsidRDefault="00045D20">
            <w:pPr>
              <w:adjustRightInd w:val="0"/>
              <w:spacing w:line="264" w:lineRule="auto"/>
              <w:rPr>
                <w:kern w:val="0"/>
                <w:szCs w:val="21"/>
              </w:rPr>
            </w:pPr>
            <w:r>
              <w:rPr>
                <w:kern w:val="0"/>
                <w:szCs w:val="21"/>
              </w:rPr>
              <w:t>②</w:t>
            </w:r>
            <w:r>
              <w:rPr>
                <w:kern w:val="0"/>
                <w:szCs w:val="21"/>
              </w:rPr>
              <w:t>与勘察设计、施工、监理等单位签订的合同中无廉政管理相关内容，且不及时补齐的，每份扣</w:t>
            </w:r>
            <w:r>
              <w:rPr>
                <w:kern w:val="0"/>
                <w:szCs w:val="21"/>
              </w:rPr>
              <w:t>1</w:t>
            </w:r>
            <w:r>
              <w:rPr>
                <w:kern w:val="0"/>
                <w:szCs w:val="21"/>
              </w:rPr>
              <w:t>分</w:t>
            </w:r>
            <w:r>
              <w:rPr>
                <w:kern w:val="0"/>
                <w:szCs w:val="21"/>
              </w:rPr>
              <w:t>。</w:t>
            </w:r>
          </w:p>
          <w:p w14:paraId="5D877F69" w14:textId="77777777" w:rsidR="00F83B1F" w:rsidRDefault="00045D20">
            <w:pPr>
              <w:adjustRightInd w:val="0"/>
              <w:spacing w:line="264" w:lineRule="auto"/>
              <w:rPr>
                <w:kern w:val="0"/>
                <w:szCs w:val="21"/>
              </w:rPr>
            </w:pPr>
            <w:r>
              <w:rPr>
                <w:kern w:val="0"/>
                <w:szCs w:val="21"/>
              </w:rPr>
              <w:t>③</w:t>
            </w:r>
            <w:r>
              <w:rPr>
                <w:kern w:val="0"/>
                <w:szCs w:val="21"/>
              </w:rPr>
              <w:t>代建管理人员违反廉政规定受处分的，每人次扣</w:t>
            </w:r>
            <w:r>
              <w:rPr>
                <w:kern w:val="0"/>
                <w:szCs w:val="21"/>
              </w:rPr>
              <w:t>2</w:t>
            </w:r>
            <w:r>
              <w:rPr>
                <w:kern w:val="0"/>
                <w:szCs w:val="21"/>
              </w:rPr>
              <w:t>分。</w:t>
            </w:r>
          </w:p>
          <w:p w14:paraId="322FBDEE" w14:textId="77777777" w:rsidR="00F83B1F" w:rsidRDefault="00045D20">
            <w:pPr>
              <w:adjustRightInd w:val="0"/>
              <w:spacing w:line="264" w:lineRule="auto"/>
              <w:rPr>
                <w:kern w:val="0"/>
                <w:szCs w:val="21"/>
              </w:rPr>
            </w:pPr>
            <w:r>
              <w:rPr>
                <w:kern w:val="0"/>
                <w:szCs w:val="21"/>
              </w:rPr>
              <w:t>……</w:t>
            </w:r>
          </w:p>
          <w:p w14:paraId="6C9624AE" w14:textId="77777777" w:rsidR="00F83B1F" w:rsidRDefault="00045D20">
            <w:pPr>
              <w:adjustRightInd w:val="0"/>
              <w:spacing w:line="264" w:lineRule="auto"/>
              <w:rPr>
                <w:b/>
                <w:bCs/>
                <w:kern w:val="0"/>
                <w:szCs w:val="21"/>
              </w:rPr>
            </w:pPr>
            <w:r>
              <w:rPr>
                <w:b/>
                <w:bCs/>
                <w:kern w:val="0"/>
                <w:szCs w:val="21"/>
              </w:rPr>
              <w:t>5.</w:t>
            </w:r>
            <w:r>
              <w:rPr>
                <w:b/>
                <w:bCs/>
                <w:kern w:val="0"/>
                <w:szCs w:val="21"/>
              </w:rPr>
              <w:t>其他内容</w:t>
            </w:r>
          </w:p>
          <w:p w14:paraId="570A2384" w14:textId="77777777" w:rsidR="00F83B1F" w:rsidRDefault="00045D20">
            <w:pPr>
              <w:adjustRightInd w:val="0"/>
              <w:spacing w:line="264" w:lineRule="auto"/>
              <w:ind w:firstLineChars="100" w:firstLine="211"/>
              <w:rPr>
                <w:b/>
                <w:bCs/>
                <w:kern w:val="0"/>
                <w:szCs w:val="21"/>
              </w:rPr>
            </w:pPr>
            <w:r>
              <w:rPr>
                <w:b/>
                <w:bCs/>
                <w:kern w:val="0"/>
                <w:szCs w:val="21"/>
              </w:rPr>
              <w:t>……</w:t>
            </w:r>
          </w:p>
        </w:tc>
        <w:tc>
          <w:tcPr>
            <w:tcW w:w="592" w:type="pct"/>
            <w:tcBorders>
              <w:top w:val="single" w:sz="4" w:space="0" w:color="auto"/>
              <w:left w:val="single" w:sz="4" w:space="0" w:color="auto"/>
              <w:bottom w:val="single" w:sz="4" w:space="0" w:color="auto"/>
              <w:right w:val="single" w:sz="4" w:space="0" w:color="auto"/>
            </w:tcBorders>
            <w:vAlign w:val="center"/>
          </w:tcPr>
          <w:p w14:paraId="3B0165FB" w14:textId="77777777" w:rsidR="00F83B1F" w:rsidRDefault="00F83B1F">
            <w:pPr>
              <w:widowControl/>
              <w:shd w:val="clear" w:color="auto" w:fill="FFFFFF"/>
              <w:spacing w:line="240" w:lineRule="exact"/>
              <w:jc w:val="center"/>
              <w:rPr>
                <w:kern w:val="0"/>
                <w:szCs w:val="21"/>
              </w:rPr>
            </w:pPr>
          </w:p>
        </w:tc>
      </w:tr>
      <w:tr w:rsidR="00F83B1F" w14:paraId="6D809B37" w14:textId="77777777">
        <w:trPr>
          <w:trHeight w:val="44"/>
          <w:jc w:val="center"/>
        </w:trPr>
        <w:tc>
          <w:tcPr>
            <w:tcW w:w="352" w:type="pct"/>
            <w:tcBorders>
              <w:top w:val="single" w:sz="4" w:space="0" w:color="auto"/>
              <w:left w:val="single" w:sz="4" w:space="0" w:color="auto"/>
              <w:bottom w:val="single" w:sz="4" w:space="0" w:color="auto"/>
              <w:right w:val="single" w:sz="4" w:space="0" w:color="auto"/>
            </w:tcBorders>
            <w:vAlign w:val="center"/>
          </w:tcPr>
          <w:p w14:paraId="2F4EF005" w14:textId="77777777" w:rsidR="00F83B1F" w:rsidRDefault="00045D20">
            <w:pPr>
              <w:adjustRightInd w:val="0"/>
              <w:spacing w:line="240" w:lineRule="exact"/>
              <w:jc w:val="center"/>
              <w:rPr>
                <w:kern w:val="0"/>
                <w:szCs w:val="21"/>
              </w:rPr>
            </w:pPr>
            <w:r>
              <w:rPr>
                <w:kern w:val="0"/>
                <w:szCs w:val="21"/>
              </w:rPr>
              <w:t>2</w:t>
            </w:r>
          </w:p>
        </w:tc>
        <w:tc>
          <w:tcPr>
            <w:tcW w:w="634" w:type="pct"/>
            <w:tcBorders>
              <w:top w:val="single" w:sz="4" w:space="0" w:color="auto"/>
              <w:left w:val="single" w:sz="4" w:space="0" w:color="auto"/>
              <w:bottom w:val="single" w:sz="4" w:space="0" w:color="auto"/>
              <w:right w:val="single" w:sz="4" w:space="0" w:color="auto"/>
            </w:tcBorders>
            <w:vAlign w:val="center"/>
          </w:tcPr>
          <w:p w14:paraId="025AB342" w14:textId="77777777" w:rsidR="00F83B1F" w:rsidRDefault="00045D20">
            <w:pPr>
              <w:adjustRightInd w:val="0"/>
              <w:spacing w:line="240" w:lineRule="exact"/>
              <w:jc w:val="center"/>
              <w:rPr>
                <w:kern w:val="0"/>
                <w:szCs w:val="21"/>
              </w:rPr>
            </w:pPr>
            <w:r>
              <w:rPr>
                <w:kern w:val="0"/>
                <w:szCs w:val="21"/>
              </w:rPr>
              <w:t>质量管理</w:t>
            </w:r>
          </w:p>
          <w:p w14:paraId="6C9B8A5E" w14:textId="77777777" w:rsidR="00F83B1F" w:rsidRDefault="00045D20">
            <w:pPr>
              <w:adjustRightInd w:val="0"/>
              <w:spacing w:line="240" w:lineRule="exact"/>
              <w:jc w:val="center"/>
              <w:rPr>
                <w:kern w:val="0"/>
                <w:szCs w:val="21"/>
              </w:rPr>
            </w:pPr>
            <w:r>
              <w:rPr>
                <w:kern w:val="0"/>
                <w:szCs w:val="21"/>
              </w:rPr>
              <w:t>（</w:t>
            </w:r>
            <w:r>
              <w:rPr>
                <w:kern w:val="0"/>
                <w:szCs w:val="21"/>
              </w:rPr>
              <w:t>20</w:t>
            </w:r>
            <w:r>
              <w:rPr>
                <w:kern w:val="0"/>
                <w:szCs w:val="21"/>
              </w:rPr>
              <w:t>分）</w:t>
            </w:r>
          </w:p>
        </w:tc>
        <w:tc>
          <w:tcPr>
            <w:tcW w:w="761" w:type="pct"/>
            <w:tcBorders>
              <w:top w:val="single" w:sz="4" w:space="0" w:color="auto"/>
              <w:left w:val="single" w:sz="4" w:space="0" w:color="auto"/>
              <w:bottom w:val="single" w:sz="4" w:space="0" w:color="auto"/>
              <w:right w:val="single" w:sz="4" w:space="0" w:color="auto"/>
            </w:tcBorders>
            <w:vAlign w:val="center"/>
          </w:tcPr>
          <w:p w14:paraId="26183C7A" w14:textId="77777777" w:rsidR="00F83B1F" w:rsidRDefault="00045D20">
            <w:pPr>
              <w:adjustRightInd w:val="0"/>
              <w:spacing w:line="240" w:lineRule="exact"/>
              <w:jc w:val="center"/>
              <w:rPr>
                <w:kern w:val="0"/>
                <w:szCs w:val="21"/>
              </w:rPr>
            </w:pPr>
            <w:r>
              <w:rPr>
                <w:kern w:val="0"/>
                <w:szCs w:val="21"/>
              </w:rPr>
              <w:t>应当履行项目法人质量管理职责，对各单位的质量管理工作进行指导、检查和监督，落实质量管理目标</w:t>
            </w:r>
          </w:p>
        </w:tc>
        <w:tc>
          <w:tcPr>
            <w:tcW w:w="2661" w:type="pct"/>
            <w:tcBorders>
              <w:top w:val="single" w:sz="4" w:space="0" w:color="auto"/>
              <w:left w:val="single" w:sz="4" w:space="0" w:color="auto"/>
              <w:bottom w:val="single" w:sz="4" w:space="0" w:color="auto"/>
              <w:right w:val="single" w:sz="4" w:space="0" w:color="auto"/>
            </w:tcBorders>
            <w:vAlign w:val="center"/>
          </w:tcPr>
          <w:p w14:paraId="0AD4D656" w14:textId="77777777" w:rsidR="00F83B1F" w:rsidRDefault="00045D20">
            <w:pPr>
              <w:adjustRightInd w:val="0"/>
              <w:spacing w:line="264" w:lineRule="auto"/>
              <w:rPr>
                <w:kern w:val="0"/>
                <w:szCs w:val="21"/>
              </w:rPr>
            </w:pPr>
            <w:r>
              <w:rPr>
                <w:kern w:val="0"/>
                <w:szCs w:val="21"/>
              </w:rPr>
              <w:t>1.</w:t>
            </w:r>
            <w:r>
              <w:t xml:space="preserve"> </w:t>
            </w:r>
            <w:r>
              <w:rPr>
                <w:kern w:val="0"/>
                <w:szCs w:val="21"/>
              </w:rPr>
              <w:t>项目质量管理目标明确，工作计划合理，质量管理机构和岗位职责明确，责任机制健全，责任落实彻底。未建立质量管理制度，扣</w:t>
            </w:r>
            <w:r>
              <w:rPr>
                <w:kern w:val="0"/>
                <w:szCs w:val="21"/>
              </w:rPr>
              <w:t>2</w:t>
            </w:r>
            <w:r>
              <w:rPr>
                <w:kern w:val="0"/>
                <w:szCs w:val="21"/>
              </w:rPr>
              <w:t>分；未定期开展质量监督检查的，扣</w:t>
            </w:r>
            <w:r>
              <w:rPr>
                <w:kern w:val="0"/>
                <w:szCs w:val="21"/>
              </w:rPr>
              <w:t>1</w:t>
            </w:r>
            <w:r>
              <w:rPr>
                <w:kern w:val="0"/>
                <w:szCs w:val="21"/>
              </w:rPr>
              <w:t>分；对发现问题未及时督促监理、设计人、承包人处理的，扣</w:t>
            </w:r>
            <w:r>
              <w:rPr>
                <w:kern w:val="0"/>
                <w:szCs w:val="21"/>
              </w:rPr>
              <w:t>2</w:t>
            </w:r>
            <w:r>
              <w:rPr>
                <w:kern w:val="0"/>
                <w:szCs w:val="21"/>
              </w:rPr>
              <w:t>分。</w:t>
            </w:r>
          </w:p>
          <w:p w14:paraId="222F55B2" w14:textId="77777777" w:rsidR="00F83B1F" w:rsidRDefault="00045D20">
            <w:pPr>
              <w:adjustRightInd w:val="0"/>
              <w:spacing w:line="264" w:lineRule="auto"/>
              <w:rPr>
                <w:kern w:val="0"/>
                <w:szCs w:val="21"/>
              </w:rPr>
            </w:pPr>
            <w:r>
              <w:rPr>
                <w:kern w:val="0"/>
                <w:szCs w:val="21"/>
              </w:rPr>
              <w:t>2.</w:t>
            </w:r>
            <w:r>
              <w:rPr>
                <w:kern w:val="0"/>
                <w:szCs w:val="21"/>
              </w:rPr>
              <w:t>原材料和实体质量符合《公路工程质量检验评定标准》、《公路工程竣交工验收办法实施细则》、相关施工技术规范及其他行业检验评定标准等规范要求。存在实体外观质量差，或几何尺寸超过允许误差，但不影响使用性能或耐久性的，每项扣</w:t>
            </w:r>
            <w:r>
              <w:rPr>
                <w:kern w:val="0"/>
                <w:szCs w:val="21"/>
              </w:rPr>
              <w:t>1</w:t>
            </w:r>
            <w:r>
              <w:rPr>
                <w:kern w:val="0"/>
                <w:szCs w:val="21"/>
              </w:rPr>
              <w:t>分。项目的设备、材料采购产品质量出现不合格的，未能及时进行整改或整改未完成的，每</w:t>
            </w:r>
            <w:r>
              <w:rPr>
                <w:kern w:val="0"/>
                <w:szCs w:val="21"/>
              </w:rPr>
              <w:t>处扣</w:t>
            </w:r>
            <w:r>
              <w:rPr>
                <w:kern w:val="0"/>
                <w:szCs w:val="21"/>
              </w:rPr>
              <w:t>2</w:t>
            </w:r>
            <w:r>
              <w:rPr>
                <w:kern w:val="0"/>
                <w:szCs w:val="21"/>
              </w:rPr>
              <w:t>分。</w:t>
            </w:r>
          </w:p>
          <w:p w14:paraId="0CF746D6" w14:textId="77777777" w:rsidR="00F83B1F" w:rsidRDefault="00045D20">
            <w:pPr>
              <w:adjustRightInd w:val="0"/>
              <w:spacing w:line="264" w:lineRule="auto"/>
              <w:rPr>
                <w:kern w:val="0"/>
                <w:szCs w:val="21"/>
              </w:rPr>
            </w:pPr>
            <w:r>
              <w:rPr>
                <w:kern w:val="0"/>
                <w:szCs w:val="21"/>
              </w:rPr>
              <w:t>3.</w:t>
            </w:r>
            <w:r>
              <w:rPr>
                <w:kern w:val="0"/>
                <w:szCs w:val="21"/>
              </w:rPr>
              <w:t>未能及时发现质量问题的；对检查发现的问题未下发整改通知单的；未跟踪落实整改情况的；每项扣</w:t>
            </w:r>
            <w:r>
              <w:rPr>
                <w:kern w:val="0"/>
                <w:szCs w:val="21"/>
              </w:rPr>
              <w:t>2</w:t>
            </w:r>
            <w:r>
              <w:rPr>
                <w:kern w:val="0"/>
                <w:szCs w:val="21"/>
              </w:rPr>
              <w:t>分。</w:t>
            </w:r>
          </w:p>
          <w:p w14:paraId="056549ED" w14:textId="77777777" w:rsidR="00F83B1F" w:rsidRDefault="00045D20">
            <w:pPr>
              <w:adjustRightInd w:val="0"/>
              <w:spacing w:line="264" w:lineRule="auto"/>
              <w:rPr>
                <w:kern w:val="0"/>
                <w:szCs w:val="21"/>
              </w:rPr>
            </w:pPr>
            <w:r>
              <w:rPr>
                <w:kern w:val="0"/>
                <w:szCs w:val="21"/>
              </w:rPr>
              <w:t>4.</w:t>
            </w:r>
            <w:r>
              <w:rPr>
                <w:kern w:val="0"/>
                <w:szCs w:val="21"/>
              </w:rPr>
              <w:t>实施过程未履行质量验收程序，未办理相关验收手续的每出现一次扣</w:t>
            </w:r>
            <w:r>
              <w:rPr>
                <w:kern w:val="0"/>
                <w:szCs w:val="21"/>
              </w:rPr>
              <w:t>2</w:t>
            </w:r>
            <w:r>
              <w:rPr>
                <w:kern w:val="0"/>
                <w:szCs w:val="21"/>
              </w:rPr>
              <w:t>分。</w:t>
            </w:r>
          </w:p>
          <w:p w14:paraId="19D1B5D5" w14:textId="77777777" w:rsidR="00F83B1F" w:rsidRDefault="00045D20">
            <w:pPr>
              <w:adjustRightInd w:val="0"/>
              <w:spacing w:line="264" w:lineRule="auto"/>
              <w:rPr>
                <w:kern w:val="0"/>
                <w:szCs w:val="21"/>
              </w:rPr>
            </w:pPr>
            <w:r>
              <w:rPr>
                <w:kern w:val="0"/>
                <w:szCs w:val="21"/>
              </w:rPr>
              <w:t>5.</w:t>
            </w:r>
            <w:r>
              <w:rPr>
                <w:kern w:val="0"/>
                <w:szCs w:val="21"/>
              </w:rPr>
              <w:t>不配合相关行业管理部门对项目开展相关核查或审计工作的，每次扣</w:t>
            </w:r>
            <w:r>
              <w:rPr>
                <w:kern w:val="0"/>
                <w:szCs w:val="21"/>
              </w:rPr>
              <w:t>2</w:t>
            </w:r>
            <w:r>
              <w:rPr>
                <w:kern w:val="0"/>
                <w:szCs w:val="21"/>
              </w:rPr>
              <w:t>分。</w:t>
            </w:r>
          </w:p>
          <w:p w14:paraId="1D3970B7" w14:textId="77777777" w:rsidR="00F83B1F" w:rsidRDefault="00045D20">
            <w:pPr>
              <w:adjustRightInd w:val="0"/>
              <w:spacing w:line="264" w:lineRule="auto"/>
              <w:rPr>
                <w:kern w:val="0"/>
                <w:szCs w:val="21"/>
              </w:rPr>
            </w:pPr>
            <w:r>
              <w:rPr>
                <w:kern w:val="0"/>
                <w:szCs w:val="21"/>
              </w:rPr>
              <w:t>6.</w:t>
            </w:r>
            <w:r>
              <w:rPr>
                <w:kern w:val="0"/>
                <w:szCs w:val="21"/>
              </w:rPr>
              <w:t>未建立图纸会审、设计交底、工程变更、质量检查等工作记录台账的，每次扣</w:t>
            </w:r>
            <w:r>
              <w:rPr>
                <w:kern w:val="0"/>
                <w:szCs w:val="21"/>
              </w:rPr>
              <w:t>1</w:t>
            </w:r>
            <w:r>
              <w:rPr>
                <w:kern w:val="0"/>
                <w:szCs w:val="21"/>
              </w:rPr>
              <w:t>分。</w:t>
            </w:r>
          </w:p>
          <w:p w14:paraId="3FA5E922" w14:textId="77777777" w:rsidR="00F83B1F" w:rsidRDefault="00045D20">
            <w:pPr>
              <w:adjustRightInd w:val="0"/>
              <w:spacing w:line="264" w:lineRule="auto"/>
              <w:rPr>
                <w:kern w:val="0"/>
                <w:szCs w:val="21"/>
              </w:rPr>
            </w:pPr>
            <w:r>
              <w:rPr>
                <w:kern w:val="0"/>
                <w:szCs w:val="21"/>
              </w:rPr>
              <w:t>7.</w:t>
            </w:r>
            <w:r>
              <w:rPr>
                <w:kern w:val="0"/>
                <w:szCs w:val="21"/>
              </w:rPr>
              <w:t>未按规定及时审查项目质量管理目标、施工组织设计、质量计划实施措施的，缺一次扣</w:t>
            </w:r>
            <w:r>
              <w:rPr>
                <w:kern w:val="0"/>
                <w:szCs w:val="21"/>
              </w:rPr>
              <w:t>1</w:t>
            </w:r>
            <w:r>
              <w:rPr>
                <w:kern w:val="0"/>
                <w:szCs w:val="21"/>
              </w:rPr>
              <w:t>分。</w:t>
            </w:r>
          </w:p>
          <w:p w14:paraId="5AED9039" w14:textId="77777777" w:rsidR="00F83B1F" w:rsidRDefault="00045D20">
            <w:pPr>
              <w:adjustRightInd w:val="0"/>
              <w:spacing w:line="264" w:lineRule="auto"/>
              <w:rPr>
                <w:kern w:val="0"/>
                <w:szCs w:val="21"/>
              </w:rPr>
            </w:pPr>
            <w:r>
              <w:rPr>
                <w:kern w:val="0"/>
                <w:szCs w:val="21"/>
              </w:rPr>
              <w:t>8.</w:t>
            </w:r>
            <w:r>
              <w:rPr>
                <w:kern w:val="0"/>
                <w:szCs w:val="21"/>
              </w:rPr>
              <w:t>未及时处置监理报告的，每次扣</w:t>
            </w:r>
            <w:r>
              <w:rPr>
                <w:kern w:val="0"/>
                <w:szCs w:val="21"/>
              </w:rPr>
              <w:t>2</w:t>
            </w:r>
            <w:r>
              <w:rPr>
                <w:kern w:val="0"/>
                <w:szCs w:val="21"/>
              </w:rPr>
              <w:t>分。</w:t>
            </w:r>
          </w:p>
          <w:p w14:paraId="66C2B07F" w14:textId="77777777" w:rsidR="00F83B1F" w:rsidRDefault="00045D20">
            <w:pPr>
              <w:adjustRightInd w:val="0"/>
              <w:spacing w:line="264" w:lineRule="auto"/>
              <w:rPr>
                <w:kern w:val="0"/>
                <w:szCs w:val="21"/>
              </w:rPr>
            </w:pPr>
            <w:r>
              <w:rPr>
                <w:kern w:val="0"/>
                <w:szCs w:val="21"/>
              </w:rPr>
              <w:t>9.</w:t>
            </w:r>
            <w:r>
              <w:rPr>
                <w:kern w:val="0"/>
                <w:szCs w:val="21"/>
              </w:rPr>
              <w:t>项目被质量监督机构责令整改的，每次扣</w:t>
            </w:r>
            <w:r>
              <w:rPr>
                <w:kern w:val="0"/>
                <w:szCs w:val="21"/>
              </w:rPr>
              <w:t>1</w:t>
            </w:r>
            <w:r>
              <w:rPr>
                <w:kern w:val="0"/>
                <w:szCs w:val="21"/>
              </w:rPr>
              <w:t>分；局</w:t>
            </w:r>
            <w:r>
              <w:rPr>
                <w:kern w:val="0"/>
                <w:szCs w:val="21"/>
              </w:rPr>
              <w:t>部停工整改的，扣</w:t>
            </w:r>
            <w:r>
              <w:rPr>
                <w:kern w:val="0"/>
                <w:szCs w:val="21"/>
              </w:rPr>
              <w:t>3</w:t>
            </w:r>
            <w:r>
              <w:rPr>
                <w:kern w:val="0"/>
                <w:szCs w:val="21"/>
              </w:rPr>
              <w:t>分；全面停工整改的，扣</w:t>
            </w:r>
            <w:r>
              <w:rPr>
                <w:kern w:val="0"/>
                <w:szCs w:val="21"/>
              </w:rPr>
              <w:t>5</w:t>
            </w:r>
            <w:r>
              <w:rPr>
                <w:kern w:val="0"/>
                <w:szCs w:val="21"/>
              </w:rPr>
              <w:t>分。</w:t>
            </w:r>
          </w:p>
          <w:p w14:paraId="55F9F784" w14:textId="77777777" w:rsidR="00F83B1F" w:rsidRDefault="00045D20">
            <w:pPr>
              <w:adjustRightInd w:val="0"/>
              <w:spacing w:line="264" w:lineRule="auto"/>
              <w:rPr>
                <w:kern w:val="0"/>
                <w:szCs w:val="21"/>
              </w:rPr>
            </w:pPr>
            <w:r>
              <w:rPr>
                <w:kern w:val="0"/>
                <w:szCs w:val="21"/>
              </w:rPr>
              <w:t>10.</w:t>
            </w:r>
            <w:r>
              <w:rPr>
                <w:kern w:val="0"/>
                <w:szCs w:val="21"/>
              </w:rPr>
              <w:t>发生一般质量事故代建人负有相关责任的，扣</w:t>
            </w:r>
            <w:r>
              <w:rPr>
                <w:kern w:val="0"/>
                <w:szCs w:val="21"/>
                <w:u w:val="single"/>
              </w:rPr>
              <w:t>5</w:t>
            </w:r>
            <w:r>
              <w:rPr>
                <w:kern w:val="0"/>
                <w:szCs w:val="21"/>
              </w:rPr>
              <w:t>分，较大质量事故的，扣</w:t>
            </w:r>
            <w:r>
              <w:rPr>
                <w:kern w:val="0"/>
                <w:szCs w:val="21"/>
                <w:u w:val="single"/>
              </w:rPr>
              <w:t>10</w:t>
            </w:r>
            <w:r>
              <w:rPr>
                <w:kern w:val="0"/>
                <w:szCs w:val="21"/>
              </w:rPr>
              <w:t>分；重大质量事故的扣</w:t>
            </w:r>
            <w:r>
              <w:rPr>
                <w:kern w:val="0"/>
                <w:szCs w:val="21"/>
                <w:u w:val="single"/>
              </w:rPr>
              <w:lastRenderedPageBreak/>
              <w:t>15</w:t>
            </w:r>
            <w:r>
              <w:rPr>
                <w:kern w:val="0"/>
                <w:szCs w:val="21"/>
              </w:rPr>
              <w:t>分；特别重大质量事故的，扣</w:t>
            </w:r>
            <w:r>
              <w:rPr>
                <w:kern w:val="0"/>
                <w:szCs w:val="21"/>
                <w:u w:val="single"/>
              </w:rPr>
              <w:t>20</w:t>
            </w:r>
            <w:r>
              <w:rPr>
                <w:kern w:val="0"/>
                <w:szCs w:val="21"/>
              </w:rPr>
              <w:t>分。</w:t>
            </w:r>
          </w:p>
          <w:p w14:paraId="719954B2" w14:textId="77777777" w:rsidR="00F83B1F" w:rsidRDefault="00045D20">
            <w:pPr>
              <w:adjustRightInd w:val="0"/>
              <w:spacing w:line="264" w:lineRule="auto"/>
              <w:rPr>
                <w:kern w:val="0"/>
                <w:szCs w:val="21"/>
              </w:rPr>
            </w:pPr>
            <w:r>
              <w:rPr>
                <w:kern w:val="0"/>
                <w:szCs w:val="21"/>
              </w:rPr>
              <w:t>……</w:t>
            </w:r>
          </w:p>
        </w:tc>
        <w:tc>
          <w:tcPr>
            <w:tcW w:w="592" w:type="pct"/>
            <w:tcBorders>
              <w:top w:val="single" w:sz="4" w:space="0" w:color="auto"/>
              <w:left w:val="single" w:sz="4" w:space="0" w:color="auto"/>
              <w:bottom w:val="single" w:sz="4" w:space="0" w:color="auto"/>
              <w:right w:val="single" w:sz="4" w:space="0" w:color="auto"/>
            </w:tcBorders>
            <w:vAlign w:val="center"/>
          </w:tcPr>
          <w:p w14:paraId="22533763" w14:textId="77777777" w:rsidR="00F83B1F" w:rsidRDefault="00F83B1F">
            <w:pPr>
              <w:adjustRightInd w:val="0"/>
              <w:spacing w:line="240" w:lineRule="exact"/>
              <w:jc w:val="center"/>
              <w:rPr>
                <w:kern w:val="0"/>
                <w:szCs w:val="21"/>
              </w:rPr>
            </w:pPr>
          </w:p>
        </w:tc>
      </w:tr>
      <w:tr w:rsidR="00F83B1F" w14:paraId="183DE281" w14:textId="77777777">
        <w:trPr>
          <w:trHeight w:val="44"/>
          <w:jc w:val="center"/>
        </w:trPr>
        <w:tc>
          <w:tcPr>
            <w:tcW w:w="352" w:type="pct"/>
            <w:tcBorders>
              <w:top w:val="single" w:sz="4" w:space="0" w:color="auto"/>
              <w:left w:val="single" w:sz="4" w:space="0" w:color="auto"/>
              <w:bottom w:val="single" w:sz="4" w:space="0" w:color="auto"/>
              <w:right w:val="single" w:sz="4" w:space="0" w:color="auto"/>
            </w:tcBorders>
            <w:vAlign w:val="center"/>
          </w:tcPr>
          <w:p w14:paraId="79CF8D68" w14:textId="77777777" w:rsidR="00F83B1F" w:rsidRDefault="00045D20">
            <w:pPr>
              <w:adjustRightInd w:val="0"/>
              <w:spacing w:line="240" w:lineRule="exact"/>
              <w:jc w:val="center"/>
              <w:rPr>
                <w:kern w:val="0"/>
                <w:szCs w:val="21"/>
              </w:rPr>
            </w:pPr>
            <w:r>
              <w:rPr>
                <w:kern w:val="0"/>
                <w:szCs w:val="21"/>
              </w:rPr>
              <w:t>3</w:t>
            </w:r>
          </w:p>
        </w:tc>
        <w:tc>
          <w:tcPr>
            <w:tcW w:w="634" w:type="pct"/>
            <w:tcBorders>
              <w:top w:val="single" w:sz="4" w:space="0" w:color="auto"/>
              <w:left w:val="single" w:sz="4" w:space="0" w:color="auto"/>
              <w:bottom w:val="single" w:sz="4" w:space="0" w:color="auto"/>
              <w:right w:val="single" w:sz="4" w:space="0" w:color="auto"/>
            </w:tcBorders>
            <w:vAlign w:val="center"/>
          </w:tcPr>
          <w:p w14:paraId="2A70B582" w14:textId="77777777" w:rsidR="00F83B1F" w:rsidRDefault="00045D20">
            <w:pPr>
              <w:adjustRightInd w:val="0"/>
              <w:spacing w:line="240" w:lineRule="exact"/>
              <w:jc w:val="center"/>
              <w:rPr>
                <w:kern w:val="0"/>
                <w:szCs w:val="21"/>
              </w:rPr>
            </w:pPr>
            <w:r>
              <w:rPr>
                <w:kern w:val="0"/>
                <w:szCs w:val="21"/>
              </w:rPr>
              <w:t>安全管理</w:t>
            </w:r>
          </w:p>
          <w:p w14:paraId="40F01744" w14:textId="77777777" w:rsidR="00F83B1F" w:rsidRDefault="00045D20">
            <w:pPr>
              <w:adjustRightInd w:val="0"/>
              <w:spacing w:line="240" w:lineRule="exact"/>
              <w:jc w:val="center"/>
              <w:rPr>
                <w:kern w:val="0"/>
                <w:szCs w:val="21"/>
              </w:rPr>
            </w:pPr>
            <w:r>
              <w:rPr>
                <w:kern w:val="0"/>
                <w:szCs w:val="21"/>
              </w:rPr>
              <w:t>（</w:t>
            </w:r>
            <w:r>
              <w:rPr>
                <w:kern w:val="0"/>
                <w:szCs w:val="21"/>
              </w:rPr>
              <w:t>20</w:t>
            </w:r>
            <w:r>
              <w:rPr>
                <w:kern w:val="0"/>
                <w:szCs w:val="21"/>
              </w:rPr>
              <w:t>分）</w:t>
            </w:r>
          </w:p>
        </w:tc>
        <w:tc>
          <w:tcPr>
            <w:tcW w:w="761" w:type="pct"/>
            <w:tcBorders>
              <w:top w:val="single" w:sz="4" w:space="0" w:color="auto"/>
              <w:left w:val="single" w:sz="4" w:space="0" w:color="auto"/>
              <w:bottom w:val="single" w:sz="4" w:space="0" w:color="auto"/>
              <w:right w:val="single" w:sz="4" w:space="0" w:color="auto"/>
            </w:tcBorders>
            <w:vAlign w:val="center"/>
          </w:tcPr>
          <w:p w14:paraId="55B959C7" w14:textId="77777777" w:rsidR="00F83B1F" w:rsidRDefault="00045D20">
            <w:pPr>
              <w:adjustRightInd w:val="0"/>
              <w:spacing w:line="240" w:lineRule="exact"/>
              <w:jc w:val="center"/>
              <w:rPr>
                <w:kern w:val="0"/>
                <w:szCs w:val="21"/>
              </w:rPr>
            </w:pPr>
            <w:r>
              <w:rPr>
                <w:kern w:val="0"/>
                <w:szCs w:val="21"/>
              </w:rPr>
              <w:t>应当履行项目法人安全职责，对各单位的安全管理工作进行指导、检查和监督、落实安全管理目标</w:t>
            </w:r>
          </w:p>
        </w:tc>
        <w:tc>
          <w:tcPr>
            <w:tcW w:w="2661" w:type="pct"/>
            <w:tcBorders>
              <w:top w:val="single" w:sz="4" w:space="0" w:color="auto"/>
              <w:left w:val="single" w:sz="4" w:space="0" w:color="auto"/>
              <w:bottom w:val="single" w:sz="4" w:space="0" w:color="auto"/>
              <w:right w:val="single" w:sz="4" w:space="0" w:color="auto"/>
            </w:tcBorders>
            <w:vAlign w:val="center"/>
          </w:tcPr>
          <w:p w14:paraId="42B60B79" w14:textId="77777777" w:rsidR="00F83B1F" w:rsidRDefault="00045D20">
            <w:pPr>
              <w:adjustRightInd w:val="0"/>
              <w:spacing w:line="264" w:lineRule="auto"/>
              <w:rPr>
                <w:kern w:val="0"/>
                <w:szCs w:val="21"/>
              </w:rPr>
            </w:pPr>
            <w:r>
              <w:rPr>
                <w:kern w:val="0"/>
                <w:szCs w:val="21"/>
              </w:rPr>
              <w:t>1.</w:t>
            </w:r>
            <w:r>
              <w:rPr>
                <w:kern w:val="0"/>
                <w:szCs w:val="21"/>
              </w:rPr>
              <w:t>未建立健全安全生产规章制度、操作规程或安全生产保证体系的，扣</w:t>
            </w:r>
            <w:r>
              <w:rPr>
                <w:kern w:val="0"/>
                <w:szCs w:val="21"/>
              </w:rPr>
              <w:t>2</w:t>
            </w:r>
            <w:r>
              <w:rPr>
                <w:kern w:val="0"/>
                <w:szCs w:val="21"/>
              </w:rPr>
              <w:t>分。</w:t>
            </w:r>
          </w:p>
          <w:p w14:paraId="5CE2F52D" w14:textId="77777777" w:rsidR="00F83B1F" w:rsidRDefault="00045D20">
            <w:pPr>
              <w:adjustRightInd w:val="0"/>
              <w:spacing w:line="264" w:lineRule="auto"/>
              <w:rPr>
                <w:kern w:val="0"/>
                <w:szCs w:val="21"/>
              </w:rPr>
            </w:pPr>
            <w:r>
              <w:rPr>
                <w:kern w:val="0"/>
                <w:szCs w:val="21"/>
              </w:rPr>
              <w:t>2.</w:t>
            </w:r>
            <w:r>
              <w:rPr>
                <w:kern w:val="0"/>
                <w:szCs w:val="21"/>
              </w:rPr>
              <w:t>未按规定及时审查项目安全管理目标、施工组织设计、专项工程安全施工方案的，缺一项扣</w:t>
            </w:r>
            <w:r>
              <w:rPr>
                <w:kern w:val="0"/>
                <w:szCs w:val="21"/>
              </w:rPr>
              <w:t>1</w:t>
            </w:r>
            <w:r>
              <w:rPr>
                <w:kern w:val="0"/>
                <w:szCs w:val="21"/>
              </w:rPr>
              <w:t>分。</w:t>
            </w:r>
          </w:p>
          <w:p w14:paraId="09E49F7C" w14:textId="77777777" w:rsidR="00F83B1F" w:rsidRDefault="00045D20">
            <w:pPr>
              <w:adjustRightInd w:val="0"/>
              <w:spacing w:line="264" w:lineRule="auto"/>
              <w:rPr>
                <w:kern w:val="0"/>
                <w:szCs w:val="21"/>
              </w:rPr>
            </w:pPr>
            <w:r>
              <w:rPr>
                <w:kern w:val="0"/>
                <w:szCs w:val="21"/>
              </w:rPr>
              <w:t>3.</w:t>
            </w:r>
            <w:r>
              <w:rPr>
                <w:kern w:val="0"/>
                <w:szCs w:val="21"/>
              </w:rPr>
              <w:t>未随机抽查承包人安全技术交底、安全教育、安全检查等情况，</w:t>
            </w:r>
            <w:proofErr w:type="gramStart"/>
            <w:r>
              <w:rPr>
                <w:kern w:val="0"/>
                <w:szCs w:val="21"/>
              </w:rPr>
              <w:t>形成台账记录</w:t>
            </w:r>
            <w:proofErr w:type="gramEnd"/>
            <w:r>
              <w:rPr>
                <w:kern w:val="0"/>
                <w:szCs w:val="21"/>
              </w:rPr>
              <w:t>的，缺一项扣</w:t>
            </w:r>
            <w:r>
              <w:rPr>
                <w:kern w:val="0"/>
                <w:szCs w:val="21"/>
              </w:rPr>
              <w:t>1</w:t>
            </w:r>
            <w:r>
              <w:rPr>
                <w:kern w:val="0"/>
                <w:szCs w:val="21"/>
              </w:rPr>
              <w:t>分。</w:t>
            </w:r>
          </w:p>
          <w:p w14:paraId="22C70D40" w14:textId="77777777" w:rsidR="00F83B1F" w:rsidRDefault="00045D20">
            <w:pPr>
              <w:adjustRightInd w:val="0"/>
              <w:spacing w:line="264" w:lineRule="auto"/>
              <w:rPr>
                <w:kern w:val="0"/>
                <w:szCs w:val="21"/>
              </w:rPr>
            </w:pPr>
            <w:r>
              <w:rPr>
                <w:kern w:val="0"/>
                <w:szCs w:val="21"/>
              </w:rPr>
              <w:t>4.</w:t>
            </w:r>
            <w:r>
              <w:rPr>
                <w:kern w:val="0"/>
                <w:szCs w:val="21"/>
              </w:rPr>
              <w:t>未制定项目安全检查、隐患排查计划，或未按计划开展安全检查及隐患排查，扣</w:t>
            </w:r>
            <w:r>
              <w:rPr>
                <w:kern w:val="0"/>
                <w:szCs w:val="21"/>
              </w:rPr>
              <w:t>2</w:t>
            </w:r>
            <w:r>
              <w:rPr>
                <w:kern w:val="0"/>
                <w:szCs w:val="21"/>
              </w:rPr>
              <w:t>分；特殊时段未安排安全检查，或者有检查但未整改到位的，扣</w:t>
            </w:r>
            <w:r>
              <w:rPr>
                <w:kern w:val="0"/>
                <w:szCs w:val="21"/>
              </w:rPr>
              <w:t>1</w:t>
            </w:r>
            <w:r>
              <w:rPr>
                <w:kern w:val="0"/>
                <w:szCs w:val="21"/>
              </w:rPr>
              <w:t>分；未建立隐患排查</w:t>
            </w:r>
            <w:proofErr w:type="gramStart"/>
            <w:r>
              <w:rPr>
                <w:kern w:val="0"/>
                <w:szCs w:val="21"/>
              </w:rPr>
              <w:t>治理台</w:t>
            </w:r>
            <w:proofErr w:type="gramEnd"/>
            <w:r>
              <w:rPr>
                <w:kern w:val="0"/>
                <w:szCs w:val="21"/>
              </w:rPr>
              <w:t>账，扣</w:t>
            </w:r>
            <w:r>
              <w:rPr>
                <w:kern w:val="0"/>
                <w:szCs w:val="21"/>
              </w:rPr>
              <w:t>1</w:t>
            </w:r>
            <w:r>
              <w:rPr>
                <w:kern w:val="0"/>
                <w:szCs w:val="21"/>
              </w:rPr>
              <w:t>分。</w:t>
            </w:r>
          </w:p>
          <w:p w14:paraId="49540260" w14:textId="77777777" w:rsidR="00F83B1F" w:rsidRDefault="00045D20">
            <w:pPr>
              <w:adjustRightInd w:val="0"/>
              <w:spacing w:line="264" w:lineRule="auto"/>
              <w:rPr>
                <w:kern w:val="0"/>
                <w:szCs w:val="21"/>
              </w:rPr>
            </w:pPr>
            <w:r>
              <w:rPr>
                <w:kern w:val="0"/>
                <w:szCs w:val="21"/>
              </w:rPr>
              <w:t>5.</w:t>
            </w:r>
            <w:r>
              <w:rPr>
                <w:kern w:val="0"/>
                <w:szCs w:val="21"/>
              </w:rPr>
              <w:t>未编制项目总体应急预案，扣</w:t>
            </w:r>
            <w:r>
              <w:rPr>
                <w:kern w:val="0"/>
                <w:szCs w:val="21"/>
              </w:rPr>
              <w:t>2</w:t>
            </w:r>
            <w:r>
              <w:rPr>
                <w:kern w:val="0"/>
                <w:szCs w:val="21"/>
              </w:rPr>
              <w:t>分；预案针对性差、缺项多或演练不及时，发现一项扣</w:t>
            </w:r>
            <w:r>
              <w:rPr>
                <w:kern w:val="0"/>
                <w:szCs w:val="21"/>
              </w:rPr>
              <w:t>0.5</w:t>
            </w:r>
            <w:r>
              <w:rPr>
                <w:kern w:val="0"/>
                <w:szCs w:val="21"/>
              </w:rPr>
              <w:t>分，扣完为止。</w:t>
            </w:r>
          </w:p>
          <w:p w14:paraId="36EC0A92" w14:textId="77777777" w:rsidR="00F83B1F" w:rsidRDefault="00045D20">
            <w:pPr>
              <w:adjustRightInd w:val="0"/>
              <w:spacing w:line="264" w:lineRule="auto"/>
              <w:rPr>
                <w:kern w:val="0"/>
                <w:szCs w:val="21"/>
              </w:rPr>
            </w:pPr>
            <w:r>
              <w:rPr>
                <w:kern w:val="0"/>
                <w:szCs w:val="21"/>
              </w:rPr>
              <w:t>6.</w:t>
            </w:r>
            <w:r>
              <w:rPr>
                <w:kern w:val="0"/>
                <w:szCs w:val="21"/>
              </w:rPr>
              <w:t>未按有关规定和合同约定向承包人支付安全文明生产费用</w:t>
            </w:r>
            <w:r>
              <w:rPr>
                <w:kern w:val="0"/>
                <w:szCs w:val="21"/>
              </w:rPr>
              <w:t>的，每发现一次扣</w:t>
            </w:r>
            <w:r>
              <w:rPr>
                <w:kern w:val="0"/>
                <w:szCs w:val="21"/>
              </w:rPr>
              <w:t>2</w:t>
            </w:r>
            <w:r>
              <w:rPr>
                <w:kern w:val="0"/>
                <w:szCs w:val="21"/>
              </w:rPr>
              <w:t>分。</w:t>
            </w:r>
          </w:p>
          <w:p w14:paraId="185E59E2" w14:textId="77777777" w:rsidR="00F83B1F" w:rsidRDefault="00045D20">
            <w:pPr>
              <w:adjustRightInd w:val="0"/>
              <w:spacing w:line="264" w:lineRule="auto"/>
              <w:rPr>
                <w:kern w:val="0"/>
                <w:szCs w:val="21"/>
              </w:rPr>
            </w:pPr>
            <w:r>
              <w:rPr>
                <w:kern w:val="0"/>
                <w:szCs w:val="21"/>
              </w:rPr>
              <w:t>7.</w:t>
            </w:r>
            <w:r>
              <w:rPr>
                <w:kern w:val="0"/>
                <w:szCs w:val="21"/>
              </w:rPr>
              <w:t>两个以上单位在同一作业区域内进行可能危及对方安全生产的生产经营活动，因代建</w:t>
            </w:r>
            <w:proofErr w:type="gramStart"/>
            <w:r>
              <w:rPr>
                <w:kern w:val="0"/>
                <w:szCs w:val="21"/>
              </w:rPr>
              <w:t>人原因</w:t>
            </w:r>
            <w:proofErr w:type="gramEnd"/>
            <w:r>
              <w:rPr>
                <w:kern w:val="0"/>
                <w:szCs w:val="21"/>
              </w:rPr>
              <w:t>未签订安全生产管理协议或者未指定专职安全生产管理人员进行安全检查与协调的，扣</w:t>
            </w:r>
            <w:r>
              <w:rPr>
                <w:kern w:val="0"/>
                <w:szCs w:val="21"/>
              </w:rPr>
              <w:t>1</w:t>
            </w:r>
            <w:r>
              <w:rPr>
                <w:kern w:val="0"/>
                <w:szCs w:val="21"/>
              </w:rPr>
              <w:t>分；</w:t>
            </w:r>
          </w:p>
          <w:p w14:paraId="76AAFA95" w14:textId="77777777" w:rsidR="00F83B1F" w:rsidRDefault="00045D20">
            <w:pPr>
              <w:adjustRightInd w:val="0"/>
              <w:spacing w:line="264" w:lineRule="auto"/>
              <w:rPr>
                <w:kern w:val="0"/>
                <w:szCs w:val="21"/>
              </w:rPr>
            </w:pPr>
            <w:r>
              <w:rPr>
                <w:kern w:val="0"/>
                <w:szCs w:val="21"/>
              </w:rPr>
              <w:t>8.</w:t>
            </w:r>
            <w:r>
              <w:rPr>
                <w:kern w:val="0"/>
                <w:szCs w:val="21"/>
              </w:rPr>
              <w:t>项目发生安全事故代建人负有相关责任的，发生一般安全事故的，每次扣</w:t>
            </w:r>
            <w:r>
              <w:rPr>
                <w:kern w:val="0"/>
                <w:szCs w:val="21"/>
                <w:u w:val="single"/>
              </w:rPr>
              <w:t>5</w:t>
            </w:r>
            <w:r>
              <w:rPr>
                <w:kern w:val="0"/>
                <w:szCs w:val="21"/>
              </w:rPr>
              <w:t>分；发生较大安全事故的，每次扣</w:t>
            </w:r>
            <w:r>
              <w:rPr>
                <w:kern w:val="0"/>
                <w:szCs w:val="21"/>
                <w:u w:val="single"/>
              </w:rPr>
              <w:t>10</w:t>
            </w:r>
            <w:r>
              <w:rPr>
                <w:kern w:val="0"/>
                <w:szCs w:val="21"/>
              </w:rPr>
              <w:t>分；发生重大安全事故的，扣</w:t>
            </w:r>
            <w:r>
              <w:rPr>
                <w:kern w:val="0"/>
                <w:szCs w:val="21"/>
                <w:u w:val="single"/>
              </w:rPr>
              <w:t>15</w:t>
            </w:r>
            <w:r>
              <w:rPr>
                <w:kern w:val="0"/>
                <w:szCs w:val="21"/>
              </w:rPr>
              <w:t>分；发生特别重大安全事故的，扣</w:t>
            </w:r>
            <w:r>
              <w:rPr>
                <w:kern w:val="0"/>
                <w:szCs w:val="21"/>
                <w:u w:val="single"/>
              </w:rPr>
              <w:t>20</w:t>
            </w:r>
            <w:r>
              <w:rPr>
                <w:kern w:val="0"/>
                <w:szCs w:val="21"/>
              </w:rPr>
              <w:t>分。</w:t>
            </w:r>
          </w:p>
          <w:p w14:paraId="185C0AE9" w14:textId="77777777" w:rsidR="00F83B1F" w:rsidRDefault="00045D20">
            <w:pPr>
              <w:adjustRightInd w:val="0"/>
              <w:spacing w:line="264" w:lineRule="auto"/>
              <w:rPr>
                <w:kern w:val="0"/>
                <w:szCs w:val="21"/>
              </w:rPr>
            </w:pPr>
            <w:r>
              <w:rPr>
                <w:kern w:val="0"/>
                <w:szCs w:val="21"/>
              </w:rPr>
              <w:t>……</w:t>
            </w:r>
          </w:p>
        </w:tc>
        <w:tc>
          <w:tcPr>
            <w:tcW w:w="592" w:type="pct"/>
            <w:tcBorders>
              <w:top w:val="single" w:sz="4" w:space="0" w:color="auto"/>
              <w:left w:val="single" w:sz="4" w:space="0" w:color="auto"/>
              <w:bottom w:val="single" w:sz="4" w:space="0" w:color="auto"/>
              <w:right w:val="single" w:sz="4" w:space="0" w:color="auto"/>
            </w:tcBorders>
            <w:vAlign w:val="center"/>
          </w:tcPr>
          <w:p w14:paraId="1E1B4BF6" w14:textId="77777777" w:rsidR="00F83B1F" w:rsidRDefault="00F83B1F">
            <w:pPr>
              <w:adjustRightInd w:val="0"/>
              <w:spacing w:line="240" w:lineRule="exact"/>
              <w:jc w:val="center"/>
              <w:rPr>
                <w:kern w:val="0"/>
                <w:szCs w:val="21"/>
              </w:rPr>
            </w:pPr>
          </w:p>
        </w:tc>
      </w:tr>
      <w:tr w:rsidR="00F83B1F" w14:paraId="773ACEE4" w14:textId="77777777">
        <w:trPr>
          <w:trHeight w:val="2417"/>
          <w:jc w:val="center"/>
        </w:trPr>
        <w:tc>
          <w:tcPr>
            <w:tcW w:w="352" w:type="pct"/>
            <w:tcBorders>
              <w:top w:val="single" w:sz="4" w:space="0" w:color="auto"/>
              <w:left w:val="single" w:sz="4" w:space="0" w:color="auto"/>
              <w:bottom w:val="single" w:sz="4" w:space="0" w:color="auto"/>
              <w:right w:val="single" w:sz="4" w:space="0" w:color="auto"/>
            </w:tcBorders>
            <w:vAlign w:val="center"/>
          </w:tcPr>
          <w:p w14:paraId="192722F1" w14:textId="77777777" w:rsidR="00F83B1F" w:rsidRDefault="00045D20">
            <w:pPr>
              <w:adjustRightInd w:val="0"/>
              <w:spacing w:line="240" w:lineRule="exact"/>
              <w:jc w:val="center"/>
              <w:rPr>
                <w:kern w:val="0"/>
                <w:szCs w:val="21"/>
              </w:rPr>
            </w:pPr>
            <w:r>
              <w:rPr>
                <w:kern w:val="0"/>
                <w:szCs w:val="21"/>
              </w:rPr>
              <w:t>4</w:t>
            </w:r>
          </w:p>
        </w:tc>
        <w:tc>
          <w:tcPr>
            <w:tcW w:w="634" w:type="pct"/>
            <w:tcBorders>
              <w:top w:val="single" w:sz="4" w:space="0" w:color="auto"/>
              <w:left w:val="single" w:sz="4" w:space="0" w:color="auto"/>
              <w:bottom w:val="single" w:sz="4" w:space="0" w:color="auto"/>
              <w:right w:val="single" w:sz="4" w:space="0" w:color="auto"/>
            </w:tcBorders>
            <w:vAlign w:val="center"/>
          </w:tcPr>
          <w:p w14:paraId="0D74343F" w14:textId="77777777" w:rsidR="00F83B1F" w:rsidRDefault="00045D20">
            <w:pPr>
              <w:adjustRightInd w:val="0"/>
              <w:spacing w:line="240" w:lineRule="exact"/>
              <w:jc w:val="center"/>
              <w:rPr>
                <w:kern w:val="0"/>
                <w:szCs w:val="21"/>
              </w:rPr>
            </w:pPr>
            <w:r>
              <w:rPr>
                <w:kern w:val="0"/>
                <w:szCs w:val="21"/>
              </w:rPr>
              <w:t>进度管理</w:t>
            </w:r>
          </w:p>
          <w:p w14:paraId="3E050D4F" w14:textId="77777777" w:rsidR="00F83B1F" w:rsidRDefault="00045D20">
            <w:pPr>
              <w:adjustRightInd w:val="0"/>
              <w:spacing w:line="240" w:lineRule="exact"/>
              <w:jc w:val="center"/>
              <w:rPr>
                <w:kern w:val="0"/>
                <w:szCs w:val="21"/>
              </w:rPr>
            </w:pPr>
            <w:r>
              <w:rPr>
                <w:kern w:val="0"/>
                <w:szCs w:val="21"/>
              </w:rPr>
              <w:t>（</w:t>
            </w:r>
            <w:r>
              <w:rPr>
                <w:kern w:val="0"/>
                <w:szCs w:val="21"/>
              </w:rPr>
              <w:t>15</w:t>
            </w:r>
            <w:r>
              <w:rPr>
                <w:kern w:val="0"/>
                <w:szCs w:val="21"/>
              </w:rPr>
              <w:t>分）</w:t>
            </w:r>
          </w:p>
          <w:p w14:paraId="62DC60EB" w14:textId="77777777" w:rsidR="00F83B1F" w:rsidRDefault="00F83B1F">
            <w:pPr>
              <w:adjustRightInd w:val="0"/>
              <w:spacing w:line="240" w:lineRule="exact"/>
              <w:jc w:val="center"/>
              <w:rPr>
                <w:kern w:val="0"/>
                <w:szCs w:val="21"/>
              </w:rPr>
            </w:pPr>
          </w:p>
        </w:tc>
        <w:tc>
          <w:tcPr>
            <w:tcW w:w="761" w:type="pct"/>
            <w:tcBorders>
              <w:top w:val="single" w:sz="4" w:space="0" w:color="auto"/>
              <w:left w:val="single" w:sz="4" w:space="0" w:color="auto"/>
              <w:bottom w:val="single" w:sz="4" w:space="0" w:color="auto"/>
              <w:right w:val="single" w:sz="4" w:space="0" w:color="auto"/>
            </w:tcBorders>
            <w:vAlign w:val="center"/>
          </w:tcPr>
          <w:p w14:paraId="3B7F13AD" w14:textId="77777777" w:rsidR="00F83B1F" w:rsidRDefault="00045D20">
            <w:pPr>
              <w:adjustRightInd w:val="0"/>
              <w:spacing w:line="240" w:lineRule="exact"/>
              <w:jc w:val="center"/>
              <w:rPr>
                <w:kern w:val="0"/>
                <w:szCs w:val="21"/>
              </w:rPr>
            </w:pPr>
            <w:r>
              <w:rPr>
                <w:kern w:val="0"/>
                <w:szCs w:val="21"/>
              </w:rPr>
              <w:t>应当履行项目法人进度管理职责，依据年度计划安排和基本建设程序，落实进度管理目标</w:t>
            </w:r>
          </w:p>
        </w:tc>
        <w:tc>
          <w:tcPr>
            <w:tcW w:w="2661" w:type="pct"/>
            <w:tcBorders>
              <w:top w:val="single" w:sz="4" w:space="0" w:color="auto"/>
              <w:left w:val="single" w:sz="4" w:space="0" w:color="auto"/>
              <w:bottom w:val="single" w:sz="4" w:space="0" w:color="auto"/>
              <w:right w:val="single" w:sz="4" w:space="0" w:color="auto"/>
            </w:tcBorders>
            <w:vAlign w:val="center"/>
          </w:tcPr>
          <w:p w14:paraId="1522BACD" w14:textId="77777777" w:rsidR="00F83B1F" w:rsidRDefault="00045D20">
            <w:pPr>
              <w:adjustRightInd w:val="0"/>
              <w:spacing w:line="264" w:lineRule="auto"/>
              <w:rPr>
                <w:szCs w:val="21"/>
              </w:rPr>
            </w:pPr>
            <w:r>
              <w:rPr>
                <w:kern w:val="0"/>
                <w:szCs w:val="21"/>
              </w:rPr>
              <w:t>1.</w:t>
            </w:r>
            <w:r>
              <w:rPr>
                <w:kern w:val="0"/>
                <w:szCs w:val="21"/>
              </w:rPr>
              <w:t>代建人应</w:t>
            </w:r>
            <w:r>
              <w:rPr>
                <w:szCs w:val="21"/>
              </w:rPr>
              <w:t>根据委托人提出的总体进度控制目标，分解制定各阶段工作的主要节点进度控制目标，报委托人审定，未执行的扣</w:t>
            </w:r>
            <w:r>
              <w:rPr>
                <w:szCs w:val="21"/>
              </w:rPr>
              <w:t>1</w:t>
            </w:r>
            <w:r>
              <w:rPr>
                <w:szCs w:val="21"/>
              </w:rPr>
              <w:t>分。</w:t>
            </w:r>
          </w:p>
          <w:p w14:paraId="706513FA" w14:textId="77777777" w:rsidR="00F83B1F" w:rsidRDefault="00045D20">
            <w:pPr>
              <w:adjustRightInd w:val="0"/>
              <w:spacing w:line="264" w:lineRule="auto"/>
              <w:rPr>
                <w:kern w:val="0"/>
                <w:szCs w:val="21"/>
              </w:rPr>
            </w:pPr>
            <w:r>
              <w:rPr>
                <w:kern w:val="0"/>
                <w:szCs w:val="21"/>
              </w:rPr>
              <w:t>2.</w:t>
            </w:r>
            <w:r>
              <w:rPr>
                <w:kern w:val="0"/>
                <w:szCs w:val="21"/>
              </w:rPr>
              <w:t>未建立计划执行、过程控制、问题分析、持续改进、动态管理的进度管理工作机制的，扣</w:t>
            </w:r>
            <w:r>
              <w:rPr>
                <w:kern w:val="0"/>
                <w:szCs w:val="21"/>
              </w:rPr>
              <w:t>1</w:t>
            </w:r>
            <w:r>
              <w:rPr>
                <w:kern w:val="0"/>
                <w:szCs w:val="21"/>
              </w:rPr>
              <w:t>分。</w:t>
            </w:r>
          </w:p>
          <w:p w14:paraId="70BC3EED" w14:textId="77777777" w:rsidR="00F83B1F" w:rsidRDefault="00045D20">
            <w:pPr>
              <w:adjustRightInd w:val="0"/>
              <w:spacing w:line="264" w:lineRule="auto"/>
              <w:rPr>
                <w:kern w:val="0"/>
                <w:szCs w:val="21"/>
              </w:rPr>
            </w:pPr>
            <w:r>
              <w:rPr>
                <w:szCs w:val="21"/>
              </w:rPr>
              <w:t>3</w:t>
            </w:r>
            <w:r>
              <w:rPr>
                <w:kern w:val="0"/>
                <w:szCs w:val="21"/>
              </w:rPr>
              <w:t>.</w:t>
            </w:r>
            <w:r>
              <w:rPr>
                <w:kern w:val="0"/>
                <w:szCs w:val="21"/>
              </w:rPr>
              <w:t>因代建人组织协调管理不到位，导致前期工作滞后于计划进度</w:t>
            </w:r>
            <w:r>
              <w:rPr>
                <w:kern w:val="0"/>
                <w:szCs w:val="21"/>
              </w:rPr>
              <w:t>10</w:t>
            </w:r>
            <w:r>
              <w:rPr>
                <w:kern w:val="0"/>
                <w:szCs w:val="21"/>
              </w:rPr>
              <w:t>天以上的，每延期一天扣</w:t>
            </w:r>
            <w:r>
              <w:rPr>
                <w:kern w:val="0"/>
                <w:szCs w:val="21"/>
              </w:rPr>
              <w:t>1</w:t>
            </w:r>
            <w:r>
              <w:rPr>
                <w:kern w:val="0"/>
                <w:szCs w:val="21"/>
              </w:rPr>
              <w:t>分。</w:t>
            </w:r>
          </w:p>
          <w:p w14:paraId="00C6F387" w14:textId="77777777" w:rsidR="00F83B1F" w:rsidRDefault="00045D20">
            <w:pPr>
              <w:adjustRightInd w:val="0"/>
              <w:spacing w:line="264" w:lineRule="auto"/>
              <w:rPr>
                <w:kern w:val="0"/>
                <w:szCs w:val="21"/>
              </w:rPr>
            </w:pPr>
            <w:r>
              <w:rPr>
                <w:kern w:val="0"/>
                <w:szCs w:val="21"/>
              </w:rPr>
              <w:t>4.</w:t>
            </w:r>
            <w:r>
              <w:rPr>
                <w:kern w:val="0"/>
                <w:szCs w:val="21"/>
              </w:rPr>
              <w:t>进度计划出现偏差时，未查明原因向委托人报告，未制定有效措施予以补救的，扣</w:t>
            </w:r>
            <w:r>
              <w:rPr>
                <w:kern w:val="0"/>
                <w:szCs w:val="21"/>
              </w:rPr>
              <w:t>1</w:t>
            </w:r>
            <w:r>
              <w:rPr>
                <w:kern w:val="0"/>
                <w:szCs w:val="21"/>
              </w:rPr>
              <w:t>分。</w:t>
            </w:r>
          </w:p>
          <w:p w14:paraId="6B792508" w14:textId="77777777" w:rsidR="00F83B1F" w:rsidRDefault="00045D20">
            <w:pPr>
              <w:adjustRightInd w:val="0"/>
              <w:spacing w:line="264" w:lineRule="auto"/>
              <w:rPr>
                <w:kern w:val="0"/>
                <w:szCs w:val="21"/>
              </w:rPr>
            </w:pPr>
            <w:r>
              <w:rPr>
                <w:kern w:val="0"/>
                <w:szCs w:val="21"/>
              </w:rPr>
              <w:t>……</w:t>
            </w:r>
          </w:p>
        </w:tc>
        <w:tc>
          <w:tcPr>
            <w:tcW w:w="592" w:type="pct"/>
            <w:tcBorders>
              <w:top w:val="single" w:sz="4" w:space="0" w:color="auto"/>
              <w:left w:val="single" w:sz="4" w:space="0" w:color="auto"/>
              <w:bottom w:val="single" w:sz="4" w:space="0" w:color="auto"/>
              <w:right w:val="single" w:sz="4" w:space="0" w:color="auto"/>
            </w:tcBorders>
            <w:vAlign w:val="center"/>
          </w:tcPr>
          <w:p w14:paraId="218E9D71" w14:textId="77777777" w:rsidR="00F83B1F" w:rsidRDefault="00F83B1F">
            <w:pPr>
              <w:adjustRightInd w:val="0"/>
              <w:spacing w:line="240" w:lineRule="exact"/>
              <w:jc w:val="center"/>
              <w:rPr>
                <w:kern w:val="0"/>
                <w:szCs w:val="21"/>
              </w:rPr>
            </w:pPr>
          </w:p>
        </w:tc>
      </w:tr>
      <w:tr w:rsidR="00F83B1F" w14:paraId="47B91684" w14:textId="77777777">
        <w:trPr>
          <w:trHeight w:val="424"/>
          <w:jc w:val="center"/>
        </w:trPr>
        <w:tc>
          <w:tcPr>
            <w:tcW w:w="352" w:type="pct"/>
            <w:tcBorders>
              <w:top w:val="single" w:sz="4" w:space="0" w:color="auto"/>
              <w:left w:val="single" w:sz="4" w:space="0" w:color="auto"/>
              <w:bottom w:val="single" w:sz="4" w:space="0" w:color="auto"/>
              <w:right w:val="single" w:sz="4" w:space="0" w:color="auto"/>
            </w:tcBorders>
            <w:vAlign w:val="center"/>
          </w:tcPr>
          <w:p w14:paraId="261FEEAD" w14:textId="77777777" w:rsidR="00F83B1F" w:rsidRDefault="00045D20">
            <w:pPr>
              <w:adjustRightInd w:val="0"/>
              <w:spacing w:line="240" w:lineRule="exact"/>
              <w:jc w:val="center"/>
              <w:rPr>
                <w:kern w:val="0"/>
                <w:szCs w:val="21"/>
              </w:rPr>
            </w:pPr>
            <w:r>
              <w:rPr>
                <w:kern w:val="0"/>
                <w:szCs w:val="21"/>
              </w:rPr>
              <w:t>5</w:t>
            </w:r>
          </w:p>
        </w:tc>
        <w:tc>
          <w:tcPr>
            <w:tcW w:w="634" w:type="pct"/>
            <w:tcBorders>
              <w:top w:val="single" w:sz="4" w:space="0" w:color="auto"/>
              <w:left w:val="single" w:sz="4" w:space="0" w:color="auto"/>
              <w:bottom w:val="single" w:sz="4" w:space="0" w:color="auto"/>
              <w:right w:val="single" w:sz="4" w:space="0" w:color="auto"/>
            </w:tcBorders>
            <w:vAlign w:val="center"/>
          </w:tcPr>
          <w:p w14:paraId="3214216A" w14:textId="77777777" w:rsidR="00F83B1F" w:rsidRDefault="00045D20">
            <w:pPr>
              <w:adjustRightInd w:val="0"/>
              <w:spacing w:line="240" w:lineRule="exact"/>
              <w:jc w:val="center"/>
              <w:rPr>
                <w:kern w:val="0"/>
                <w:szCs w:val="21"/>
              </w:rPr>
            </w:pPr>
            <w:r>
              <w:rPr>
                <w:kern w:val="0"/>
                <w:szCs w:val="21"/>
              </w:rPr>
              <w:t>投资管理</w:t>
            </w:r>
          </w:p>
          <w:p w14:paraId="4952ACAF" w14:textId="77777777" w:rsidR="00F83B1F" w:rsidRDefault="00045D20">
            <w:pPr>
              <w:adjustRightInd w:val="0"/>
              <w:spacing w:line="240" w:lineRule="exact"/>
              <w:jc w:val="center"/>
              <w:rPr>
                <w:kern w:val="0"/>
                <w:szCs w:val="21"/>
              </w:rPr>
            </w:pPr>
            <w:r>
              <w:rPr>
                <w:kern w:val="0"/>
                <w:szCs w:val="21"/>
              </w:rPr>
              <w:t>（</w:t>
            </w:r>
            <w:r>
              <w:rPr>
                <w:kern w:val="0"/>
                <w:szCs w:val="21"/>
              </w:rPr>
              <w:t>20</w:t>
            </w:r>
            <w:r>
              <w:rPr>
                <w:kern w:val="0"/>
                <w:szCs w:val="21"/>
              </w:rPr>
              <w:t>分）</w:t>
            </w:r>
          </w:p>
        </w:tc>
        <w:tc>
          <w:tcPr>
            <w:tcW w:w="761" w:type="pct"/>
            <w:tcBorders>
              <w:top w:val="single" w:sz="4" w:space="0" w:color="auto"/>
              <w:left w:val="single" w:sz="4" w:space="0" w:color="auto"/>
              <w:bottom w:val="single" w:sz="4" w:space="0" w:color="auto"/>
              <w:right w:val="single" w:sz="4" w:space="0" w:color="auto"/>
            </w:tcBorders>
            <w:vAlign w:val="center"/>
          </w:tcPr>
          <w:p w14:paraId="03B792DD" w14:textId="77777777" w:rsidR="00F83B1F" w:rsidRDefault="00045D20">
            <w:pPr>
              <w:adjustRightInd w:val="0"/>
              <w:spacing w:line="240" w:lineRule="exact"/>
              <w:jc w:val="center"/>
              <w:rPr>
                <w:kern w:val="0"/>
                <w:szCs w:val="21"/>
              </w:rPr>
            </w:pPr>
            <w:r>
              <w:rPr>
                <w:kern w:val="0"/>
                <w:szCs w:val="21"/>
              </w:rPr>
              <w:t>应当履行项目法人投资管理职责，建立科学合理的投资控制管理机制，落</w:t>
            </w:r>
            <w:r>
              <w:rPr>
                <w:kern w:val="0"/>
                <w:szCs w:val="21"/>
              </w:rPr>
              <w:lastRenderedPageBreak/>
              <w:t>实投资目标</w:t>
            </w:r>
          </w:p>
        </w:tc>
        <w:tc>
          <w:tcPr>
            <w:tcW w:w="2661" w:type="pct"/>
            <w:tcBorders>
              <w:top w:val="single" w:sz="4" w:space="0" w:color="auto"/>
              <w:left w:val="single" w:sz="4" w:space="0" w:color="auto"/>
              <w:bottom w:val="single" w:sz="4" w:space="0" w:color="auto"/>
              <w:right w:val="single" w:sz="4" w:space="0" w:color="auto"/>
            </w:tcBorders>
            <w:vAlign w:val="center"/>
          </w:tcPr>
          <w:p w14:paraId="3489E13B" w14:textId="77777777" w:rsidR="00F83B1F" w:rsidRDefault="00045D20">
            <w:pPr>
              <w:adjustRightInd w:val="0"/>
              <w:spacing w:line="264" w:lineRule="auto"/>
              <w:rPr>
                <w:kern w:val="0"/>
                <w:szCs w:val="21"/>
              </w:rPr>
            </w:pPr>
            <w:r>
              <w:rPr>
                <w:kern w:val="0"/>
                <w:szCs w:val="21"/>
              </w:rPr>
              <w:lastRenderedPageBreak/>
              <w:t>1.</w:t>
            </w:r>
            <w:r>
              <w:rPr>
                <w:kern w:val="0"/>
                <w:szCs w:val="21"/>
              </w:rPr>
              <w:t>未制定项目资金审核管理相关制度的，扣</w:t>
            </w:r>
            <w:r>
              <w:rPr>
                <w:kern w:val="0"/>
                <w:szCs w:val="21"/>
              </w:rPr>
              <w:t>2</w:t>
            </w:r>
            <w:r>
              <w:rPr>
                <w:kern w:val="0"/>
                <w:szCs w:val="21"/>
              </w:rPr>
              <w:t>分。</w:t>
            </w:r>
          </w:p>
          <w:p w14:paraId="28927013" w14:textId="77777777" w:rsidR="00F83B1F" w:rsidRDefault="00045D20">
            <w:pPr>
              <w:adjustRightInd w:val="0"/>
              <w:spacing w:line="264" w:lineRule="auto"/>
              <w:rPr>
                <w:kern w:val="0"/>
                <w:szCs w:val="21"/>
              </w:rPr>
            </w:pPr>
            <w:r>
              <w:rPr>
                <w:kern w:val="0"/>
                <w:szCs w:val="21"/>
              </w:rPr>
              <w:t>2.</w:t>
            </w:r>
            <w:r>
              <w:rPr>
                <w:szCs w:val="21"/>
              </w:rPr>
              <w:t>未编制资金使用计划的，扣</w:t>
            </w:r>
            <w:r>
              <w:rPr>
                <w:szCs w:val="21"/>
              </w:rPr>
              <w:t>1</w:t>
            </w:r>
            <w:r>
              <w:rPr>
                <w:szCs w:val="21"/>
              </w:rPr>
              <w:t>分。未开展年、季、月的投资完成报表编制工作的，扣</w:t>
            </w:r>
            <w:r>
              <w:rPr>
                <w:szCs w:val="21"/>
              </w:rPr>
              <w:t>1</w:t>
            </w:r>
            <w:r>
              <w:rPr>
                <w:szCs w:val="21"/>
              </w:rPr>
              <w:t>分。</w:t>
            </w:r>
          </w:p>
          <w:p w14:paraId="14E24200" w14:textId="77777777" w:rsidR="00F83B1F" w:rsidRDefault="00045D20">
            <w:pPr>
              <w:adjustRightInd w:val="0"/>
              <w:spacing w:line="264" w:lineRule="auto"/>
              <w:rPr>
                <w:kern w:val="0"/>
                <w:szCs w:val="21"/>
              </w:rPr>
            </w:pPr>
            <w:r>
              <w:rPr>
                <w:kern w:val="0"/>
                <w:szCs w:val="21"/>
              </w:rPr>
              <w:t>3.</w:t>
            </w:r>
            <w:r>
              <w:rPr>
                <w:kern w:val="0"/>
                <w:szCs w:val="21"/>
              </w:rPr>
              <w:t>未经规定程序批准擅自批准工程变更的，每次扣</w:t>
            </w:r>
            <w:r>
              <w:rPr>
                <w:kern w:val="0"/>
                <w:szCs w:val="21"/>
              </w:rPr>
              <w:t>2</w:t>
            </w:r>
            <w:r>
              <w:rPr>
                <w:kern w:val="0"/>
                <w:szCs w:val="21"/>
              </w:rPr>
              <w:lastRenderedPageBreak/>
              <w:t>分。</w:t>
            </w:r>
          </w:p>
          <w:p w14:paraId="470ABD36" w14:textId="77777777" w:rsidR="00F83B1F" w:rsidRDefault="00045D20">
            <w:pPr>
              <w:adjustRightInd w:val="0"/>
              <w:spacing w:line="264" w:lineRule="auto"/>
              <w:rPr>
                <w:kern w:val="0"/>
                <w:szCs w:val="21"/>
              </w:rPr>
            </w:pPr>
            <w:r>
              <w:rPr>
                <w:kern w:val="0"/>
                <w:szCs w:val="21"/>
              </w:rPr>
              <w:t>4.</w:t>
            </w:r>
            <w:r>
              <w:rPr>
                <w:szCs w:val="21"/>
              </w:rPr>
              <w:t>应对设计变更及现场签证情况进行严格管理，并确保其准确性</w:t>
            </w:r>
            <w:r>
              <w:rPr>
                <w:kern w:val="0"/>
                <w:szCs w:val="21"/>
              </w:rPr>
              <w:t>，发现数据不准确的，每处扣</w:t>
            </w:r>
            <w:r>
              <w:rPr>
                <w:kern w:val="0"/>
                <w:szCs w:val="21"/>
              </w:rPr>
              <w:t>1</w:t>
            </w:r>
            <w:r>
              <w:rPr>
                <w:kern w:val="0"/>
                <w:szCs w:val="21"/>
              </w:rPr>
              <w:t>分。</w:t>
            </w:r>
          </w:p>
          <w:p w14:paraId="020997D6" w14:textId="77777777" w:rsidR="00F83B1F" w:rsidRDefault="00045D20">
            <w:pPr>
              <w:adjustRightInd w:val="0"/>
              <w:spacing w:line="264" w:lineRule="auto"/>
              <w:rPr>
                <w:kern w:val="0"/>
                <w:szCs w:val="21"/>
              </w:rPr>
            </w:pPr>
            <w:r>
              <w:rPr>
                <w:kern w:val="0"/>
                <w:szCs w:val="21"/>
              </w:rPr>
              <w:t>5.</w:t>
            </w:r>
            <w:r>
              <w:rPr>
                <w:kern w:val="0"/>
                <w:szCs w:val="21"/>
              </w:rPr>
              <w:t>财务记录不全、混乱的，每发现一次扣</w:t>
            </w:r>
            <w:r>
              <w:rPr>
                <w:kern w:val="0"/>
                <w:szCs w:val="21"/>
              </w:rPr>
              <w:t>1</w:t>
            </w:r>
            <w:r>
              <w:rPr>
                <w:kern w:val="0"/>
                <w:szCs w:val="21"/>
              </w:rPr>
              <w:t>分。</w:t>
            </w:r>
          </w:p>
          <w:p w14:paraId="4512B0B4" w14:textId="77777777" w:rsidR="00F83B1F" w:rsidRDefault="00045D20">
            <w:pPr>
              <w:adjustRightInd w:val="0"/>
              <w:spacing w:line="264" w:lineRule="auto"/>
              <w:rPr>
                <w:kern w:val="0"/>
                <w:szCs w:val="21"/>
              </w:rPr>
            </w:pPr>
            <w:r>
              <w:rPr>
                <w:kern w:val="0"/>
                <w:szCs w:val="21"/>
              </w:rPr>
              <w:t>6.</w:t>
            </w:r>
            <w:r>
              <w:rPr>
                <w:kern w:val="0"/>
                <w:szCs w:val="21"/>
              </w:rPr>
              <w:t>因代建</w:t>
            </w:r>
            <w:proofErr w:type="gramStart"/>
            <w:r>
              <w:rPr>
                <w:kern w:val="0"/>
                <w:szCs w:val="21"/>
              </w:rPr>
              <w:t>人原因</w:t>
            </w:r>
            <w:proofErr w:type="gramEnd"/>
            <w:r>
              <w:rPr>
                <w:kern w:val="0"/>
                <w:szCs w:val="21"/>
              </w:rPr>
              <w:t>未及时申请拨付资金导致出现纠纷的，每次扣</w:t>
            </w:r>
            <w:r>
              <w:rPr>
                <w:kern w:val="0"/>
                <w:szCs w:val="21"/>
              </w:rPr>
              <w:t>2</w:t>
            </w:r>
            <w:r>
              <w:rPr>
                <w:kern w:val="0"/>
                <w:szCs w:val="21"/>
              </w:rPr>
              <w:t>分。</w:t>
            </w:r>
          </w:p>
          <w:p w14:paraId="7911B990" w14:textId="77777777" w:rsidR="00F83B1F" w:rsidRDefault="00045D20">
            <w:pPr>
              <w:adjustRightInd w:val="0"/>
              <w:spacing w:line="264" w:lineRule="auto"/>
              <w:rPr>
                <w:kern w:val="0"/>
                <w:szCs w:val="21"/>
              </w:rPr>
            </w:pPr>
            <w:r>
              <w:rPr>
                <w:kern w:val="0"/>
                <w:szCs w:val="21"/>
              </w:rPr>
              <w:t>7.</w:t>
            </w:r>
            <w:r>
              <w:rPr>
                <w:kern w:val="0"/>
                <w:szCs w:val="21"/>
              </w:rPr>
              <w:t>因代建</w:t>
            </w:r>
            <w:proofErr w:type="gramStart"/>
            <w:r>
              <w:rPr>
                <w:kern w:val="0"/>
                <w:szCs w:val="21"/>
              </w:rPr>
              <w:t>人原因</w:t>
            </w:r>
            <w:proofErr w:type="gramEnd"/>
            <w:r>
              <w:rPr>
                <w:kern w:val="0"/>
                <w:szCs w:val="21"/>
              </w:rPr>
              <w:t>导致投资进度滞后</w:t>
            </w:r>
            <w:r>
              <w:rPr>
                <w:kern w:val="0"/>
                <w:szCs w:val="21"/>
              </w:rPr>
              <w:t>5%</w:t>
            </w:r>
            <w:r>
              <w:rPr>
                <w:kern w:val="0"/>
                <w:szCs w:val="21"/>
              </w:rPr>
              <w:t>以内的，扣</w:t>
            </w:r>
            <w:r>
              <w:rPr>
                <w:kern w:val="0"/>
                <w:szCs w:val="21"/>
              </w:rPr>
              <w:t>1</w:t>
            </w:r>
            <w:r>
              <w:rPr>
                <w:kern w:val="0"/>
                <w:szCs w:val="21"/>
              </w:rPr>
              <w:t>分，</w:t>
            </w:r>
            <w:r>
              <w:rPr>
                <w:kern w:val="0"/>
                <w:szCs w:val="21"/>
              </w:rPr>
              <w:t>5%-10%</w:t>
            </w:r>
            <w:r>
              <w:rPr>
                <w:kern w:val="0"/>
                <w:szCs w:val="21"/>
              </w:rPr>
              <w:t>的，扣</w:t>
            </w:r>
            <w:r>
              <w:rPr>
                <w:kern w:val="0"/>
                <w:szCs w:val="21"/>
              </w:rPr>
              <w:t>3</w:t>
            </w:r>
            <w:r>
              <w:rPr>
                <w:kern w:val="0"/>
                <w:szCs w:val="21"/>
              </w:rPr>
              <w:t>分，</w:t>
            </w:r>
            <w:r>
              <w:rPr>
                <w:kern w:val="0"/>
                <w:szCs w:val="21"/>
              </w:rPr>
              <w:t>10%-20%</w:t>
            </w:r>
            <w:r>
              <w:rPr>
                <w:kern w:val="0"/>
                <w:szCs w:val="21"/>
              </w:rPr>
              <w:t>的扣</w:t>
            </w:r>
            <w:r>
              <w:rPr>
                <w:kern w:val="0"/>
                <w:szCs w:val="21"/>
              </w:rPr>
              <w:t>5</w:t>
            </w:r>
            <w:r>
              <w:rPr>
                <w:kern w:val="0"/>
                <w:szCs w:val="21"/>
              </w:rPr>
              <w:t>分，超过</w:t>
            </w:r>
            <w:r>
              <w:rPr>
                <w:kern w:val="0"/>
                <w:szCs w:val="21"/>
              </w:rPr>
              <w:t>20%</w:t>
            </w:r>
            <w:r>
              <w:rPr>
                <w:kern w:val="0"/>
                <w:szCs w:val="21"/>
              </w:rPr>
              <w:t>的，扣</w:t>
            </w:r>
            <w:r>
              <w:rPr>
                <w:kern w:val="0"/>
                <w:szCs w:val="21"/>
              </w:rPr>
              <w:t>7</w:t>
            </w:r>
            <w:r>
              <w:rPr>
                <w:kern w:val="0"/>
                <w:szCs w:val="21"/>
              </w:rPr>
              <w:t>分。</w:t>
            </w:r>
          </w:p>
          <w:p w14:paraId="3808C7CB" w14:textId="77777777" w:rsidR="00F83B1F" w:rsidRDefault="00045D20">
            <w:pPr>
              <w:adjustRightInd w:val="0"/>
              <w:spacing w:line="264" w:lineRule="auto"/>
              <w:rPr>
                <w:kern w:val="0"/>
                <w:szCs w:val="21"/>
              </w:rPr>
            </w:pPr>
            <w:r>
              <w:rPr>
                <w:kern w:val="0"/>
                <w:szCs w:val="21"/>
              </w:rPr>
              <w:t>8.</w:t>
            </w:r>
            <w:r>
              <w:rPr>
                <w:kern w:val="0"/>
                <w:szCs w:val="21"/>
              </w:rPr>
              <w:t>因代建人</w:t>
            </w:r>
            <w:r>
              <w:rPr>
                <w:b/>
                <w:bCs/>
                <w:kern w:val="0"/>
                <w:szCs w:val="21"/>
              </w:rPr>
              <w:t>把关不严</w:t>
            </w:r>
            <w:r>
              <w:rPr>
                <w:kern w:val="0"/>
                <w:szCs w:val="21"/>
              </w:rPr>
              <w:t>导致初步设计概算超过可</w:t>
            </w:r>
            <w:proofErr w:type="gramStart"/>
            <w:r>
              <w:rPr>
                <w:kern w:val="0"/>
                <w:szCs w:val="21"/>
              </w:rPr>
              <w:t>研</w:t>
            </w:r>
            <w:proofErr w:type="gramEnd"/>
            <w:r>
              <w:rPr>
                <w:kern w:val="0"/>
                <w:szCs w:val="21"/>
              </w:rPr>
              <w:t>批复投资估算的，扣</w:t>
            </w:r>
            <w:r>
              <w:rPr>
                <w:kern w:val="0"/>
                <w:szCs w:val="21"/>
              </w:rPr>
              <w:t>10</w:t>
            </w:r>
            <w:r>
              <w:rPr>
                <w:kern w:val="0"/>
                <w:szCs w:val="21"/>
              </w:rPr>
              <w:t>分，导致初步设计概算超过可</w:t>
            </w:r>
            <w:proofErr w:type="gramStart"/>
            <w:r>
              <w:rPr>
                <w:kern w:val="0"/>
                <w:szCs w:val="21"/>
              </w:rPr>
              <w:t>研</w:t>
            </w:r>
            <w:proofErr w:type="gramEnd"/>
            <w:r>
              <w:rPr>
                <w:kern w:val="0"/>
                <w:szCs w:val="21"/>
              </w:rPr>
              <w:t>批复投资估算</w:t>
            </w:r>
            <w:r>
              <w:rPr>
                <w:kern w:val="0"/>
                <w:szCs w:val="21"/>
              </w:rPr>
              <w:t>10%</w:t>
            </w:r>
            <w:r>
              <w:rPr>
                <w:kern w:val="0"/>
                <w:szCs w:val="21"/>
              </w:rPr>
              <w:t>以上，需重新批复可</w:t>
            </w:r>
            <w:proofErr w:type="gramStart"/>
            <w:r>
              <w:rPr>
                <w:kern w:val="0"/>
                <w:szCs w:val="21"/>
              </w:rPr>
              <w:t>研</w:t>
            </w:r>
            <w:proofErr w:type="gramEnd"/>
            <w:r>
              <w:rPr>
                <w:kern w:val="0"/>
                <w:szCs w:val="21"/>
              </w:rPr>
              <w:t>报告的，扣</w:t>
            </w:r>
            <w:r>
              <w:rPr>
                <w:kern w:val="0"/>
                <w:szCs w:val="21"/>
              </w:rPr>
              <w:t>20</w:t>
            </w:r>
            <w:r>
              <w:rPr>
                <w:kern w:val="0"/>
                <w:szCs w:val="21"/>
              </w:rPr>
              <w:t>分。</w:t>
            </w:r>
          </w:p>
          <w:p w14:paraId="43E58199" w14:textId="77777777" w:rsidR="00F83B1F" w:rsidRDefault="00045D20">
            <w:pPr>
              <w:adjustRightInd w:val="0"/>
              <w:spacing w:line="264" w:lineRule="auto"/>
              <w:rPr>
                <w:kern w:val="0"/>
                <w:szCs w:val="21"/>
              </w:rPr>
            </w:pPr>
            <w:r>
              <w:rPr>
                <w:kern w:val="0"/>
                <w:szCs w:val="21"/>
              </w:rPr>
              <w:t>……</w:t>
            </w:r>
          </w:p>
        </w:tc>
        <w:tc>
          <w:tcPr>
            <w:tcW w:w="592" w:type="pct"/>
            <w:tcBorders>
              <w:top w:val="single" w:sz="4" w:space="0" w:color="auto"/>
              <w:left w:val="single" w:sz="4" w:space="0" w:color="auto"/>
              <w:bottom w:val="single" w:sz="4" w:space="0" w:color="auto"/>
              <w:right w:val="single" w:sz="4" w:space="0" w:color="auto"/>
            </w:tcBorders>
            <w:vAlign w:val="center"/>
          </w:tcPr>
          <w:p w14:paraId="56A9B607" w14:textId="77777777" w:rsidR="00F83B1F" w:rsidRDefault="00F83B1F">
            <w:pPr>
              <w:adjustRightInd w:val="0"/>
              <w:spacing w:line="240" w:lineRule="exact"/>
              <w:jc w:val="center"/>
              <w:rPr>
                <w:kern w:val="0"/>
                <w:szCs w:val="21"/>
              </w:rPr>
            </w:pPr>
          </w:p>
        </w:tc>
      </w:tr>
      <w:tr w:rsidR="00F83B1F" w14:paraId="2DD35D78" w14:textId="77777777">
        <w:trPr>
          <w:trHeight w:val="35"/>
          <w:jc w:val="center"/>
        </w:trPr>
        <w:tc>
          <w:tcPr>
            <w:tcW w:w="352" w:type="pct"/>
            <w:tcBorders>
              <w:top w:val="single" w:sz="4" w:space="0" w:color="auto"/>
              <w:left w:val="single" w:sz="4" w:space="0" w:color="auto"/>
              <w:bottom w:val="single" w:sz="4" w:space="0" w:color="auto"/>
              <w:right w:val="single" w:sz="4" w:space="0" w:color="auto"/>
            </w:tcBorders>
            <w:vAlign w:val="center"/>
          </w:tcPr>
          <w:p w14:paraId="22A195FB" w14:textId="77777777" w:rsidR="00F83B1F" w:rsidRDefault="00045D20">
            <w:pPr>
              <w:adjustRightInd w:val="0"/>
              <w:spacing w:line="240" w:lineRule="exact"/>
              <w:jc w:val="center"/>
              <w:rPr>
                <w:kern w:val="0"/>
                <w:szCs w:val="21"/>
              </w:rPr>
            </w:pPr>
            <w:r>
              <w:rPr>
                <w:kern w:val="0"/>
                <w:szCs w:val="21"/>
              </w:rPr>
              <w:t>6</w:t>
            </w:r>
          </w:p>
        </w:tc>
        <w:tc>
          <w:tcPr>
            <w:tcW w:w="634" w:type="pct"/>
            <w:tcBorders>
              <w:top w:val="single" w:sz="4" w:space="0" w:color="auto"/>
              <w:left w:val="single" w:sz="4" w:space="0" w:color="auto"/>
              <w:bottom w:val="single" w:sz="4" w:space="0" w:color="auto"/>
              <w:right w:val="single" w:sz="4" w:space="0" w:color="auto"/>
            </w:tcBorders>
            <w:vAlign w:val="center"/>
          </w:tcPr>
          <w:p w14:paraId="2C03715C" w14:textId="77777777" w:rsidR="00F83B1F" w:rsidRDefault="00045D20">
            <w:pPr>
              <w:adjustRightInd w:val="0"/>
              <w:spacing w:line="240" w:lineRule="exact"/>
              <w:jc w:val="center"/>
              <w:rPr>
                <w:kern w:val="0"/>
                <w:szCs w:val="21"/>
              </w:rPr>
            </w:pPr>
            <w:r>
              <w:rPr>
                <w:szCs w:val="21"/>
              </w:rPr>
              <w:t>环保管理（</w:t>
            </w:r>
            <w:r>
              <w:rPr>
                <w:szCs w:val="21"/>
              </w:rPr>
              <w:t>5</w:t>
            </w:r>
            <w:r>
              <w:rPr>
                <w:szCs w:val="21"/>
              </w:rPr>
              <w:t>）</w:t>
            </w:r>
          </w:p>
        </w:tc>
        <w:tc>
          <w:tcPr>
            <w:tcW w:w="761" w:type="pct"/>
            <w:tcBorders>
              <w:top w:val="single" w:sz="4" w:space="0" w:color="auto"/>
              <w:left w:val="single" w:sz="4" w:space="0" w:color="auto"/>
              <w:bottom w:val="single" w:sz="4" w:space="0" w:color="auto"/>
              <w:right w:val="single" w:sz="4" w:space="0" w:color="auto"/>
            </w:tcBorders>
            <w:vAlign w:val="center"/>
          </w:tcPr>
          <w:p w14:paraId="1B20B296" w14:textId="77777777" w:rsidR="00F83B1F" w:rsidRDefault="00045D20">
            <w:pPr>
              <w:adjustRightInd w:val="0"/>
              <w:spacing w:line="240" w:lineRule="exact"/>
              <w:jc w:val="center"/>
              <w:rPr>
                <w:kern w:val="0"/>
                <w:szCs w:val="21"/>
              </w:rPr>
            </w:pPr>
            <w:r>
              <w:rPr>
                <w:kern w:val="0"/>
                <w:szCs w:val="21"/>
              </w:rPr>
              <w:t>应当履行项目法人环保管理职责，建立科学合理管理机制，落实环保目标</w:t>
            </w:r>
          </w:p>
        </w:tc>
        <w:tc>
          <w:tcPr>
            <w:tcW w:w="2661" w:type="pct"/>
            <w:tcBorders>
              <w:top w:val="single" w:sz="4" w:space="0" w:color="auto"/>
              <w:left w:val="single" w:sz="4" w:space="0" w:color="auto"/>
              <w:bottom w:val="single" w:sz="4" w:space="0" w:color="auto"/>
              <w:right w:val="single" w:sz="4" w:space="0" w:color="auto"/>
            </w:tcBorders>
            <w:vAlign w:val="center"/>
          </w:tcPr>
          <w:p w14:paraId="506FE800" w14:textId="77777777" w:rsidR="00F83B1F" w:rsidRDefault="00045D20">
            <w:pPr>
              <w:adjustRightInd w:val="0"/>
              <w:spacing w:line="264" w:lineRule="auto"/>
              <w:rPr>
                <w:kern w:val="0"/>
                <w:szCs w:val="21"/>
              </w:rPr>
            </w:pPr>
            <w:r>
              <w:rPr>
                <w:kern w:val="0"/>
                <w:szCs w:val="21"/>
              </w:rPr>
              <w:t>1.</w:t>
            </w:r>
            <w:r>
              <w:rPr>
                <w:kern w:val="0"/>
                <w:szCs w:val="21"/>
              </w:rPr>
              <w:t>未编制环境保护和文明施工工作计划和方案的，扣</w:t>
            </w:r>
            <w:r>
              <w:rPr>
                <w:kern w:val="0"/>
                <w:szCs w:val="21"/>
              </w:rPr>
              <w:t>1</w:t>
            </w:r>
            <w:r>
              <w:rPr>
                <w:kern w:val="0"/>
                <w:szCs w:val="21"/>
              </w:rPr>
              <w:t>分。</w:t>
            </w:r>
          </w:p>
          <w:p w14:paraId="70243B16" w14:textId="77777777" w:rsidR="00F83B1F" w:rsidRDefault="00045D20">
            <w:pPr>
              <w:adjustRightInd w:val="0"/>
              <w:spacing w:line="264" w:lineRule="auto"/>
              <w:rPr>
                <w:kern w:val="0"/>
                <w:szCs w:val="21"/>
              </w:rPr>
            </w:pPr>
            <w:r>
              <w:rPr>
                <w:kern w:val="0"/>
                <w:szCs w:val="21"/>
              </w:rPr>
              <w:t>2.</w:t>
            </w:r>
            <w:r>
              <w:rPr>
                <w:kern w:val="0"/>
                <w:szCs w:val="21"/>
              </w:rPr>
              <w:t>未督促承包人履行环境保护义务，造成水土流失、饮用水源污染、噪声、粉尘等环节等环境破坏的，每次扣</w:t>
            </w:r>
            <w:r>
              <w:rPr>
                <w:kern w:val="0"/>
                <w:szCs w:val="21"/>
              </w:rPr>
              <w:t>1</w:t>
            </w:r>
            <w:r>
              <w:rPr>
                <w:kern w:val="0"/>
                <w:szCs w:val="21"/>
              </w:rPr>
              <w:t>分。</w:t>
            </w:r>
          </w:p>
          <w:p w14:paraId="38FBBB32" w14:textId="77777777" w:rsidR="00F83B1F" w:rsidRDefault="00045D20">
            <w:pPr>
              <w:adjustRightInd w:val="0"/>
              <w:spacing w:line="264" w:lineRule="auto"/>
              <w:rPr>
                <w:kern w:val="0"/>
                <w:szCs w:val="21"/>
              </w:rPr>
            </w:pPr>
            <w:r>
              <w:rPr>
                <w:kern w:val="0"/>
                <w:szCs w:val="21"/>
              </w:rPr>
              <w:t>3.</w:t>
            </w:r>
            <w:r>
              <w:rPr>
                <w:kern w:val="0"/>
                <w:szCs w:val="21"/>
              </w:rPr>
              <w:t>因代建人原因，被环保监督部门通报批评、督查督办的，每次扣</w:t>
            </w:r>
            <w:r>
              <w:rPr>
                <w:kern w:val="0"/>
                <w:szCs w:val="21"/>
              </w:rPr>
              <w:t>1</w:t>
            </w:r>
            <w:r>
              <w:rPr>
                <w:kern w:val="0"/>
                <w:szCs w:val="21"/>
              </w:rPr>
              <w:t>分。</w:t>
            </w:r>
          </w:p>
          <w:p w14:paraId="2C493EEA" w14:textId="77777777" w:rsidR="00F83B1F" w:rsidRDefault="00045D20">
            <w:pPr>
              <w:adjustRightInd w:val="0"/>
              <w:spacing w:line="264" w:lineRule="auto"/>
              <w:rPr>
                <w:kern w:val="0"/>
                <w:szCs w:val="21"/>
              </w:rPr>
            </w:pPr>
            <w:r>
              <w:rPr>
                <w:kern w:val="0"/>
                <w:szCs w:val="21"/>
              </w:rPr>
              <w:t>……</w:t>
            </w:r>
          </w:p>
        </w:tc>
        <w:tc>
          <w:tcPr>
            <w:tcW w:w="592" w:type="pct"/>
            <w:tcBorders>
              <w:top w:val="single" w:sz="4" w:space="0" w:color="auto"/>
              <w:left w:val="single" w:sz="4" w:space="0" w:color="auto"/>
              <w:bottom w:val="single" w:sz="4" w:space="0" w:color="auto"/>
              <w:right w:val="single" w:sz="4" w:space="0" w:color="auto"/>
            </w:tcBorders>
            <w:vAlign w:val="center"/>
          </w:tcPr>
          <w:p w14:paraId="10FF5101" w14:textId="77777777" w:rsidR="00F83B1F" w:rsidRDefault="00F83B1F">
            <w:pPr>
              <w:adjustRightInd w:val="0"/>
              <w:spacing w:line="240" w:lineRule="exact"/>
              <w:jc w:val="center"/>
              <w:rPr>
                <w:kern w:val="0"/>
                <w:szCs w:val="21"/>
              </w:rPr>
            </w:pPr>
          </w:p>
        </w:tc>
      </w:tr>
      <w:tr w:rsidR="00F83B1F" w14:paraId="7FBE25AA" w14:textId="77777777">
        <w:trPr>
          <w:trHeight w:val="980"/>
          <w:jc w:val="center"/>
        </w:trPr>
        <w:tc>
          <w:tcPr>
            <w:tcW w:w="352" w:type="pct"/>
            <w:tcBorders>
              <w:top w:val="single" w:sz="4" w:space="0" w:color="auto"/>
              <w:left w:val="single" w:sz="4" w:space="0" w:color="auto"/>
              <w:bottom w:val="single" w:sz="4" w:space="0" w:color="auto"/>
              <w:right w:val="single" w:sz="4" w:space="0" w:color="auto"/>
            </w:tcBorders>
            <w:vAlign w:val="center"/>
          </w:tcPr>
          <w:p w14:paraId="20B590B9" w14:textId="77777777" w:rsidR="00F83B1F" w:rsidRDefault="00045D20">
            <w:pPr>
              <w:adjustRightInd w:val="0"/>
              <w:spacing w:line="240" w:lineRule="exact"/>
              <w:jc w:val="center"/>
              <w:rPr>
                <w:kern w:val="0"/>
                <w:szCs w:val="21"/>
              </w:rPr>
            </w:pPr>
            <w:r>
              <w:rPr>
                <w:kern w:val="0"/>
                <w:szCs w:val="21"/>
              </w:rPr>
              <w:t>7</w:t>
            </w:r>
          </w:p>
        </w:tc>
        <w:tc>
          <w:tcPr>
            <w:tcW w:w="634" w:type="pct"/>
            <w:tcBorders>
              <w:top w:val="single" w:sz="4" w:space="0" w:color="auto"/>
              <w:left w:val="single" w:sz="4" w:space="0" w:color="auto"/>
              <w:bottom w:val="single" w:sz="4" w:space="0" w:color="auto"/>
              <w:right w:val="single" w:sz="4" w:space="0" w:color="auto"/>
            </w:tcBorders>
            <w:vAlign w:val="center"/>
          </w:tcPr>
          <w:p w14:paraId="707DD1A9" w14:textId="77777777" w:rsidR="00F83B1F" w:rsidRDefault="00045D20">
            <w:pPr>
              <w:adjustRightInd w:val="0"/>
              <w:spacing w:line="240" w:lineRule="exact"/>
              <w:jc w:val="center"/>
              <w:rPr>
                <w:szCs w:val="21"/>
              </w:rPr>
            </w:pPr>
            <w:r>
              <w:rPr>
                <w:szCs w:val="21"/>
              </w:rPr>
              <w:t>奖罚情况</w:t>
            </w:r>
          </w:p>
        </w:tc>
        <w:tc>
          <w:tcPr>
            <w:tcW w:w="761" w:type="pct"/>
            <w:tcBorders>
              <w:top w:val="single" w:sz="4" w:space="0" w:color="auto"/>
              <w:left w:val="single" w:sz="4" w:space="0" w:color="auto"/>
              <w:bottom w:val="single" w:sz="4" w:space="0" w:color="auto"/>
              <w:right w:val="single" w:sz="4" w:space="0" w:color="auto"/>
            </w:tcBorders>
            <w:vAlign w:val="center"/>
          </w:tcPr>
          <w:p w14:paraId="25E13309" w14:textId="77777777" w:rsidR="00F83B1F" w:rsidRDefault="00F83B1F">
            <w:pPr>
              <w:adjustRightInd w:val="0"/>
              <w:spacing w:line="240" w:lineRule="exact"/>
              <w:rPr>
                <w:kern w:val="0"/>
                <w:szCs w:val="21"/>
              </w:rPr>
            </w:pPr>
          </w:p>
        </w:tc>
        <w:tc>
          <w:tcPr>
            <w:tcW w:w="2661" w:type="pct"/>
            <w:tcBorders>
              <w:top w:val="single" w:sz="4" w:space="0" w:color="auto"/>
              <w:left w:val="single" w:sz="4" w:space="0" w:color="auto"/>
              <w:bottom w:val="single" w:sz="4" w:space="0" w:color="auto"/>
              <w:right w:val="single" w:sz="4" w:space="0" w:color="auto"/>
            </w:tcBorders>
            <w:vAlign w:val="center"/>
          </w:tcPr>
          <w:p w14:paraId="4B6FB6D0" w14:textId="77777777" w:rsidR="00F83B1F" w:rsidRDefault="00045D20">
            <w:pPr>
              <w:adjustRightInd w:val="0"/>
              <w:spacing w:line="264" w:lineRule="auto"/>
              <w:rPr>
                <w:kern w:val="0"/>
                <w:szCs w:val="21"/>
              </w:rPr>
            </w:pPr>
            <w:r>
              <w:rPr>
                <w:kern w:val="0"/>
                <w:szCs w:val="21"/>
              </w:rPr>
              <w:t>……</w:t>
            </w:r>
          </w:p>
        </w:tc>
        <w:tc>
          <w:tcPr>
            <w:tcW w:w="592" w:type="pct"/>
            <w:tcBorders>
              <w:top w:val="single" w:sz="4" w:space="0" w:color="auto"/>
              <w:left w:val="single" w:sz="4" w:space="0" w:color="auto"/>
              <w:bottom w:val="single" w:sz="4" w:space="0" w:color="auto"/>
              <w:right w:val="single" w:sz="4" w:space="0" w:color="auto"/>
            </w:tcBorders>
            <w:vAlign w:val="center"/>
          </w:tcPr>
          <w:p w14:paraId="17C51B89" w14:textId="77777777" w:rsidR="00F83B1F" w:rsidRDefault="00F83B1F">
            <w:pPr>
              <w:adjustRightInd w:val="0"/>
              <w:spacing w:line="240" w:lineRule="exact"/>
              <w:jc w:val="center"/>
              <w:rPr>
                <w:kern w:val="0"/>
                <w:szCs w:val="21"/>
              </w:rPr>
            </w:pPr>
          </w:p>
        </w:tc>
      </w:tr>
      <w:tr w:rsidR="00F83B1F" w14:paraId="68A7C4B5" w14:textId="77777777">
        <w:trPr>
          <w:trHeight w:val="692"/>
          <w:jc w:val="center"/>
        </w:trPr>
        <w:tc>
          <w:tcPr>
            <w:tcW w:w="352" w:type="pct"/>
            <w:tcBorders>
              <w:top w:val="single" w:sz="4" w:space="0" w:color="auto"/>
              <w:left w:val="single" w:sz="4" w:space="0" w:color="auto"/>
              <w:bottom w:val="single" w:sz="4" w:space="0" w:color="auto"/>
              <w:right w:val="single" w:sz="4" w:space="0" w:color="auto"/>
            </w:tcBorders>
            <w:vAlign w:val="center"/>
          </w:tcPr>
          <w:p w14:paraId="3CB7F53A" w14:textId="77777777" w:rsidR="00F83B1F" w:rsidRDefault="00045D20">
            <w:pPr>
              <w:adjustRightInd w:val="0"/>
              <w:spacing w:line="240" w:lineRule="exact"/>
              <w:jc w:val="center"/>
              <w:rPr>
                <w:kern w:val="0"/>
                <w:szCs w:val="21"/>
              </w:rPr>
            </w:pPr>
            <w:r>
              <w:rPr>
                <w:kern w:val="0"/>
                <w:szCs w:val="21"/>
              </w:rPr>
              <w:t>合计</w:t>
            </w:r>
          </w:p>
        </w:tc>
        <w:tc>
          <w:tcPr>
            <w:tcW w:w="634" w:type="pct"/>
            <w:tcBorders>
              <w:top w:val="single" w:sz="4" w:space="0" w:color="auto"/>
              <w:left w:val="single" w:sz="4" w:space="0" w:color="auto"/>
              <w:bottom w:val="single" w:sz="4" w:space="0" w:color="auto"/>
              <w:right w:val="single" w:sz="4" w:space="0" w:color="auto"/>
            </w:tcBorders>
            <w:vAlign w:val="center"/>
          </w:tcPr>
          <w:p w14:paraId="78477F51" w14:textId="77777777" w:rsidR="00F83B1F" w:rsidRDefault="00F83B1F">
            <w:pPr>
              <w:adjustRightInd w:val="0"/>
              <w:spacing w:line="240" w:lineRule="exact"/>
              <w:jc w:val="center"/>
              <w:rPr>
                <w:kern w:val="0"/>
                <w:szCs w:val="21"/>
              </w:rPr>
            </w:pPr>
          </w:p>
        </w:tc>
        <w:tc>
          <w:tcPr>
            <w:tcW w:w="761" w:type="pct"/>
            <w:tcBorders>
              <w:top w:val="single" w:sz="4" w:space="0" w:color="auto"/>
              <w:left w:val="single" w:sz="4" w:space="0" w:color="auto"/>
              <w:bottom w:val="single" w:sz="4" w:space="0" w:color="auto"/>
              <w:right w:val="single" w:sz="4" w:space="0" w:color="auto"/>
            </w:tcBorders>
            <w:vAlign w:val="center"/>
          </w:tcPr>
          <w:p w14:paraId="69EC510A" w14:textId="77777777" w:rsidR="00F83B1F" w:rsidRDefault="00F83B1F">
            <w:pPr>
              <w:adjustRightInd w:val="0"/>
              <w:spacing w:line="240" w:lineRule="exact"/>
              <w:jc w:val="center"/>
              <w:rPr>
                <w:kern w:val="0"/>
                <w:szCs w:val="21"/>
              </w:rPr>
            </w:pPr>
          </w:p>
        </w:tc>
        <w:tc>
          <w:tcPr>
            <w:tcW w:w="2661" w:type="pct"/>
            <w:tcBorders>
              <w:top w:val="single" w:sz="4" w:space="0" w:color="auto"/>
              <w:left w:val="single" w:sz="4" w:space="0" w:color="auto"/>
              <w:bottom w:val="single" w:sz="4" w:space="0" w:color="auto"/>
              <w:right w:val="single" w:sz="4" w:space="0" w:color="auto"/>
            </w:tcBorders>
            <w:vAlign w:val="center"/>
          </w:tcPr>
          <w:p w14:paraId="29EDEE56" w14:textId="77777777" w:rsidR="00F83B1F" w:rsidRDefault="00F83B1F">
            <w:pPr>
              <w:adjustRightInd w:val="0"/>
              <w:spacing w:line="240" w:lineRule="exact"/>
              <w:rPr>
                <w:kern w:val="0"/>
                <w:szCs w:val="21"/>
              </w:rPr>
            </w:pPr>
          </w:p>
        </w:tc>
        <w:tc>
          <w:tcPr>
            <w:tcW w:w="592" w:type="pct"/>
            <w:tcBorders>
              <w:top w:val="single" w:sz="4" w:space="0" w:color="auto"/>
              <w:left w:val="single" w:sz="4" w:space="0" w:color="auto"/>
              <w:bottom w:val="single" w:sz="4" w:space="0" w:color="auto"/>
              <w:right w:val="single" w:sz="4" w:space="0" w:color="auto"/>
            </w:tcBorders>
            <w:vAlign w:val="center"/>
          </w:tcPr>
          <w:p w14:paraId="27DD1CD4" w14:textId="77777777" w:rsidR="00F83B1F" w:rsidRDefault="00F83B1F">
            <w:pPr>
              <w:adjustRightInd w:val="0"/>
              <w:spacing w:line="240" w:lineRule="exact"/>
              <w:jc w:val="center"/>
              <w:rPr>
                <w:kern w:val="0"/>
                <w:szCs w:val="21"/>
              </w:rPr>
            </w:pPr>
          </w:p>
        </w:tc>
      </w:tr>
    </w:tbl>
    <w:p w14:paraId="07324FD7" w14:textId="77777777" w:rsidR="00F83B1F" w:rsidRDefault="00045D20">
      <w:pPr>
        <w:adjustRightInd w:val="0"/>
        <w:spacing w:beforeLines="50" w:before="156" w:line="276" w:lineRule="auto"/>
        <w:rPr>
          <w:b/>
          <w:bCs/>
          <w:szCs w:val="21"/>
        </w:rPr>
      </w:pPr>
      <w:r>
        <w:rPr>
          <w:b/>
          <w:bCs/>
          <w:szCs w:val="21"/>
        </w:rPr>
        <w:t>备注</w:t>
      </w:r>
      <w:r>
        <w:rPr>
          <w:b/>
          <w:bCs/>
          <w:szCs w:val="21"/>
        </w:rPr>
        <w:t>:1.</w:t>
      </w:r>
      <w:r>
        <w:rPr>
          <w:b/>
          <w:bCs/>
          <w:szCs w:val="21"/>
        </w:rPr>
        <w:t>代建人出现以下情况时直接判断判定为不合格：</w:t>
      </w:r>
    </w:p>
    <w:p w14:paraId="302D96CA" w14:textId="77777777" w:rsidR="00F83B1F" w:rsidRDefault="00045D20">
      <w:pPr>
        <w:adjustRightInd w:val="0"/>
        <w:spacing w:line="276" w:lineRule="auto"/>
        <w:ind w:firstLineChars="202" w:firstLine="424"/>
        <w:rPr>
          <w:szCs w:val="21"/>
        </w:rPr>
      </w:pPr>
      <w:r>
        <w:rPr>
          <w:szCs w:val="21"/>
        </w:rPr>
        <w:t>（</w:t>
      </w:r>
      <w:r>
        <w:rPr>
          <w:szCs w:val="21"/>
        </w:rPr>
        <w:t>1</w:t>
      </w:r>
      <w:r>
        <w:rPr>
          <w:szCs w:val="21"/>
        </w:rPr>
        <w:t>）将代建管理业务转包或者分包；</w:t>
      </w:r>
    </w:p>
    <w:p w14:paraId="5FFE9940" w14:textId="77777777" w:rsidR="00F83B1F" w:rsidRDefault="00045D20">
      <w:pPr>
        <w:adjustRightInd w:val="0"/>
        <w:spacing w:line="276" w:lineRule="auto"/>
        <w:ind w:firstLineChars="202" w:firstLine="424"/>
        <w:rPr>
          <w:szCs w:val="21"/>
        </w:rPr>
      </w:pPr>
      <w:r>
        <w:rPr>
          <w:szCs w:val="21"/>
        </w:rPr>
        <w:t>（</w:t>
      </w:r>
      <w:r>
        <w:rPr>
          <w:szCs w:val="21"/>
        </w:rPr>
        <w:t>2</w:t>
      </w:r>
      <w:r>
        <w:rPr>
          <w:szCs w:val="21"/>
        </w:rPr>
        <w:t>）在所代建的项目中同时承担勘察设计、施工、供应材料设备，或者与以上单位有隶属关系及其他直接利益关系；</w:t>
      </w:r>
    </w:p>
    <w:p w14:paraId="454A0C3C" w14:textId="77777777" w:rsidR="00F83B1F" w:rsidRDefault="00045D20">
      <w:pPr>
        <w:adjustRightInd w:val="0"/>
        <w:spacing w:line="276" w:lineRule="auto"/>
        <w:ind w:firstLineChars="202" w:firstLine="424"/>
        <w:rPr>
          <w:szCs w:val="21"/>
        </w:rPr>
      </w:pPr>
      <w:r>
        <w:rPr>
          <w:szCs w:val="21"/>
        </w:rPr>
        <w:t>（</w:t>
      </w:r>
      <w:r>
        <w:rPr>
          <w:szCs w:val="21"/>
        </w:rPr>
        <w:t>3</w:t>
      </w:r>
      <w:r>
        <w:rPr>
          <w:szCs w:val="21"/>
        </w:rPr>
        <w:t>）擅自调整建设内容、建设规模、建设标准及代建管理目标；</w:t>
      </w:r>
    </w:p>
    <w:p w14:paraId="44C4276C" w14:textId="77777777" w:rsidR="00F83B1F" w:rsidRDefault="00045D20">
      <w:pPr>
        <w:adjustRightInd w:val="0"/>
        <w:spacing w:line="276" w:lineRule="auto"/>
        <w:ind w:firstLineChars="202" w:firstLine="424"/>
        <w:rPr>
          <w:szCs w:val="21"/>
        </w:rPr>
      </w:pPr>
      <w:r>
        <w:rPr>
          <w:szCs w:val="21"/>
        </w:rPr>
        <w:t>（</w:t>
      </w:r>
      <w:r>
        <w:rPr>
          <w:szCs w:val="21"/>
        </w:rPr>
        <w:t>4</w:t>
      </w:r>
      <w:r>
        <w:rPr>
          <w:szCs w:val="21"/>
        </w:rPr>
        <w:t>）与勘察设计、施工、材料设备供应单位等串通，谋取不正当利益或者降低工程质量和标准，损害委托人的利益；</w:t>
      </w:r>
    </w:p>
    <w:p w14:paraId="34293AF8" w14:textId="77777777" w:rsidR="00F83B1F" w:rsidRDefault="00045D20">
      <w:pPr>
        <w:adjustRightInd w:val="0"/>
        <w:spacing w:line="276" w:lineRule="auto"/>
        <w:ind w:firstLineChars="202" w:firstLine="424"/>
        <w:rPr>
          <w:szCs w:val="21"/>
        </w:rPr>
      </w:pPr>
      <w:r>
        <w:rPr>
          <w:szCs w:val="21"/>
        </w:rPr>
        <w:t>（</w:t>
      </w:r>
      <w:r>
        <w:rPr>
          <w:szCs w:val="21"/>
        </w:rPr>
        <w:t>5</w:t>
      </w:r>
      <w:r>
        <w:rPr>
          <w:szCs w:val="21"/>
        </w:rPr>
        <w:t>）以本项目工程名义进行融资，将本项目的土地、设施、权益等进行抵押、质押和其他形式的担保。</w:t>
      </w:r>
    </w:p>
    <w:p w14:paraId="2CC802AD" w14:textId="77777777" w:rsidR="00F83B1F" w:rsidRDefault="00045D20">
      <w:pPr>
        <w:adjustRightInd w:val="0"/>
        <w:spacing w:line="276" w:lineRule="auto"/>
        <w:ind w:firstLineChars="202" w:firstLine="424"/>
        <w:rPr>
          <w:szCs w:val="21"/>
        </w:rPr>
      </w:pPr>
      <w:r>
        <w:rPr>
          <w:szCs w:val="21"/>
        </w:rPr>
        <w:t>（</w:t>
      </w:r>
      <w:r>
        <w:rPr>
          <w:szCs w:val="21"/>
        </w:rPr>
        <w:t>6</w:t>
      </w:r>
      <w:r>
        <w:rPr>
          <w:szCs w:val="21"/>
        </w:rPr>
        <w:t>）国家规定和合同约定的其他禁止性行为。</w:t>
      </w:r>
    </w:p>
    <w:p w14:paraId="101B84BC" w14:textId="77777777" w:rsidR="00F83B1F" w:rsidRDefault="00045D20">
      <w:pPr>
        <w:adjustRightInd w:val="0"/>
        <w:spacing w:line="276" w:lineRule="auto"/>
        <w:ind w:firstLineChars="202" w:firstLine="426"/>
      </w:pPr>
      <w:r>
        <w:rPr>
          <w:b/>
          <w:bCs/>
          <w:szCs w:val="21"/>
        </w:rPr>
        <w:t>2.</w:t>
      </w:r>
      <w:r>
        <w:rPr>
          <w:b/>
          <w:bCs/>
          <w:szCs w:val="21"/>
        </w:rPr>
        <w:t>委托人可根据项目实际情况对以上内容进行修改。</w:t>
      </w:r>
    </w:p>
    <w:p w14:paraId="0ABFEAA1" w14:textId="77777777" w:rsidR="00F83B1F" w:rsidRDefault="00045D20">
      <w:pPr>
        <w:widowControl/>
        <w:spacing w:line="276" w:lineRule="auto"/>
        <w:jc w:val="left"/>
        <w:rPr>
          <w:sz w:val="28"/>
          <w:szCs w:val="28"/>
        </w:rPr>
      </w:pPr>
      <w:r>
        <w:br w:type="page"/>
      </w:r>
    </w:p>
    <w:p w14:paraId="7F98DD27" w14:textId="77777777" w:rsidR="00F83B1F" w:rsidRDefault="00045D20">
      <w:pPr>
        <w:pStyle w:val="3"/>
        <w:outlineLvl w:val="0"/>
      </w:pPr>
      <w:bookmarkStart w:id="487" w:name="_Toc21178"/>
      <w:r>
        <w:rPr>
          <w:lang w:val="en-US"/>
        </w:rPr>
        <w:lastRenderedPageBreak/>
        <w:t>附件七</w:t>
      </w:r>
      <w:r>
        <w:rPr>
          <w:lang w:val="en-US"/>
        </w:rPr>
        <w:t xml:space="preserve">  </w:t>
      </w:r>
      <w:r>
        <w:t>项目建设资金拨付</w:t>
      </w:r>
      <w:bookmarkEnd w:id="487"/>
    </w:p>
    <w:p w14:paraId="266929FD" w14:textId="77777777" w:rsidR="00F83B1F" w:rsidRDefault="00F83B1F">
      <w:pPr>
        <w:adjustRightInd w:val="0"/>
        <w:snapToGrid w:val="0"/>
        <w:spacing w:line="360" w:lineRule="auto"/>
        <w:ind w:firstLineChars="200" w:firstLine="480"/>
        <w:textAlignment w:val="baseline"/>
        <w:rPr>
          <w:kern w:val="0"/>
          <w:sz w:val="24"/>
        </w:rPr>
      </w:pPr>
    </w:p>
    <w:p w14:paraId="2B7C9C76" w14:textId="77777777" w:rsidR="00F83B1F" w:rsidRDefault="00045D20">
      <w:pPr>
        <w:adjustRightInd w:val="0"/>
        <w:snapToGrid w:val="0"/>
        <w:spacing w:line="360" w:lineRule="auto"/>
        <w:ind w:firstLineChars="200" w:firstLine="480"/>
        <w:textAlignment w:val="baseline"/>
        <w:rPr>
          <w:kern w:val="0"/>
          <w:sz w:val="24"/>
        </w:rPr>
      </w:pPr>
      <w:r>
        <w:rPr>
          <w:kern w:val="0"/>
          <w:sz w:val="24"/>
        </w:rPr>
        <w:t>项目建设中的各项资金费用，由代建人根据相应合同及计量规则向委托人提交支付申请（应扣除第三方参建单位的违约罚金），由委托人审定后统一支付。</w:t>
      </w:r>
    </w:p>
    <w:p w14:paraId="668B34A1" w14:textId="77777777" w:rsidR="00F83B1F" w:rsidRDefault="00045D20">
      <w:pPr>
        <w:adjustRightInd w:val="0"/>
        <w:snapToGrid w:val="0"/>
        <w:spacing w:line="360" w:lineRule="auto"/>
        <w:ind w:firstLineChars="200" w:firstLine="480"/>
        <w:textAlignment w:val="baseline"/>
        <w:rPr>
          <w:kern w:val="0"/>
          <w:sz w:val="24"/>
        </w:rPr>
      </w:pPr>
      <w:r>
        <w:rPr>
          <w:kern w:val="0"/>
          <w:sz w:val="24"/>
        </w:rPr>
        <w:t>第三方参建单位计量程序：第三方参建单位上报计量</w:t>
      </w:r>
      <w:r>
        <w:rPr>
          <w:kern w:val="0"/>
          <w:sz w:val="24"/>
        </w:rPr>
        <w:t>→</w:t>
      </w:r>
      <w:r>
        <w:rPr>
          <w:kern w:val="0"/>
          <w:sz w:val="24"/>
        </w:rPr>
        <w:t>监理管理部门审核签认</w:t>
      </w:r>
      <w:r>
        <w:rPr>
          <w:kern w:val="0"/>
          <w:sz w:val="24"/>
        </w:rPr>
        <w:t>→</w:t>
      </w:r>
      <w:r>
        <w:rPr>
          <w:kern w:val="0"/>
          <w:sz w:val="24"/>
        </w:rPr>
        <w:t>总监理工程师审核签认</w:t>
      </w:r>
      <w:r>
        <w:rPr>
          <w:kern w:val="0"/>
          <w:sz w:val="24"/>
        </w:rPr>
        <w:t>→</w:t>
      </w:r>
      <w:r>
        <w:rPr>
          <w:kern w:val="0"/>
          <w:sz w:val="24"/>
        </w:rPr>
        <w:t>代建管理部门审核签认</w:t>
      </w:r>
      <w:r>
        <w:rPr>
          <w:kern w:val="0"/>
          <w:sz w:val="24"/>
        </w:rPr>
        <w:t>→</w:t>
      </w:r>
      <w:r>
        <w:rPr>
          <w:kern w:val="0"/>
          <w:sz w:val="24"/>
        </w:rPr>
        <w:t>项目负责人审核签认。</w:t>
      </w:r>
    </w:p>
    <w:p w14:paraId="056EF58F" w14:textId="77777777" w:rsidR="00F83B1F" w:rsidRDefault="00045D20">
      <w:pPr>
        <w:adjustRightInd w:val="0"/>
        <w:snapToGrid w:val="0"/>
        <w:spacing w:line="360" w:lineRule="auto"/>
        <w:ind w:firstLineChars="200" w:firstLine="480"/>
        <w:textAlignment w:val="baseline"/>
        <w:rPr>
          <w:kern w:val="0"/>
          <w:sz w:val="24"/>
        </w:rPr>
      </w:pPr>
      <w:r>
        <w:rPr>
          <w:kern w:val="0"/>
          <w:sz w:val="24"/>
        </w:rPr>
        <w:t>第三方参建单位进度款支付程序：第三方参建单位根据签认的计量报表编制支付报表</w:t>
      </w:r>
      <w:r>
        <w:rPr>
          <w:kern w:val="0"/>
          <w:sz w:val="24"/>
        </w:rPr>
        <w:t>→</w:t>
      </w:r>
      <w:r>
        <w:rPr>
          <w:kern w:val="0"/>
          <w:sz w:val="24"/>
        </w:rPr>
        <w:t>监理管理部门审核签认</w:t>
      </w:r>
      <w:r>
        <w:rPr>
          <w:kern w:val="0"/>
          <w:sz w:val="24"/>
        </w:rPr>
        <w:t>→</w:t>
      </w:r>
      <w:r>
        <w:rPr>
          <w:kern w:val="0"/>
          <w:sz w:val="24"/>
        </w:rPr>
        <w:t>总监理工程师审核签认</w:t>
      </w:r>
      <w:r>
        <w:rPr>
          <w:kern w:val="0"/>
          <w:sz w:val="24"/>
        </w:rPr>
        <w:t>→</w:t>
      </w:r>
      <w:r>
        <w:rPr>
          <w:kern w:val="0"/>
          <w:sz w:val="24"/>
        </w:rPr>
        <w:t>代建管理部门审核签认</w:t>
      </w:r>
      <w:r>
        <w:rPr>
          <w:kern w:val="0"/>
          <w:sz w:val="24"/>
        </w:rPr>
        <w:t>→</w:t>
      </w:r>
      <w:r>
        <w:rPr>
          <w:kern w:val="0"/>
          <w:sz w:val="24"/>
        </w:rPr>
        <w:t>项目负责人审核签认</w:t>
      </w:r>
      <w:r>
        <w:rPr>
          <w:kern w:val="0"/>
          <w:sz w:val="24"/>
        </w:rPr>
        <w:t>→</w:t>
      </w:r>
      <w:r>
        <w:rPr>
          <w:kern w:val="0"/>
          <w:sz w:val="24"/>
        </w:rPr>
        <w:t>委托人签认</w:t>
      </w:r>
      <w:r>
        <w:rPr>
          <w:kern w:val="0"/>
          <w:sz w:val="24"/>
        </w:rPr>
        <w:t>→</w:t>
      </w:r>
      <w:r>
        <w:rPr>
          <w:kern w:val="0"/>
          <w:sz w:val="24"/>
        </w:rPr>
        <w:t>委托人将支付款直接</w:t>
      </w:r>
      <w:proofErr w:type="gramStart"/>
      <w:r>
        <w:rPr>
          <w:kern w:val="0"/>
          <w:sz w:val="24"/>
        </w:rPr>
        <w:t>拔付</w:t>
      </w:r>
      <w:proofErr w:type="gramEnd"/>
      <w:r>
        <w:rPr>
          <w:kern w:val="0"/>
          <w:sz w:val="24"/>
        </w:rPr>
        <w:t>给第三方参建单位。</w:t>
      </w:r>
    </w:p>
    <w:p w14:paraId="0CCF261A" w14:textId="77777777" w:rsidR="00F83B1F" w:rsidRDefault="00F83B1F"/>
    <w:p w14:paraId="01F55AF0" w14:textId="77777777" w:rsidR="00F83B1F" w:rsidRDefault="00F83B1F">
      <w:pPr>
        <w:pStyle w:val="a0"/>
        <w:rPr>
          <w:lang w:val="en-US"/>
        </w:rPr>
      </w:pPr>
    </w:p>
    <w:p w14:paraId="3CAE5219" w14:textId="77777777" w:rsidR="00F83B1F" w:rsidRDefault="00F83B1F"/>
    <w:sectPr w:rsidR="00F83B1F">
      <w:footerReference w:type="default" r:id="rId14"/>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C4A9A" w14:textId="77777777" w:rsidR="00045D20" w:rsidRDefault="00045D20">
      <w:r>
        <w:separator/>
      </w:r>
    </w:p>
  </w:endnote>
  <w:endnote w:type="continuationSeparator" w:id="0">
    <w:p w14:paraId="0E1A1527" w14:textId="77777777" w:rsidR="00045D20" w:rsidRDefault="0004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7E99" w14:textId="77777777" w:rsidR="00F83B1F" w:rsidRDefault="00045D20">
    <w:pPr>
      <w:pStyle w:val="a6"/>
      <w:framePr w:wrap="around" w:vAnchor="text" w:hAnchor="margin" w:xAlign="right" w:y="1"/>
      <w:rPr>
        <w:rStyle w:val="a8"/>
        <w:sz w:val="17"/>
        <w:szCs w:val="17"/>
      </w:rPr>
    </w:pPr>
    <w:r>
      <w:rPr>
        <w:rStyle w:val="a8"/>
        <w:sz w:val="17"/>
        <w:szCs w:val="17"/>
      </w:rPr>
      <w:fldChar w:fldCharType="begin"/>
    </w:r>
    <w:r>
      <w:rPr>
        <w:rStyle w:val="a8"/>
        <w:sz w:val="17"/>
        <w:szCs w:val="17"/>
      </w:rPr>
      <w:instrText xml:space="preserve">PAGE  </w:instrText>
    </w:r>
    <w:r>
      <w:rPr>
        <w:rStyle w:val="a8"/>
        <w:sz w:val="17"/>
        <w:szCs w:val="17"/>
      </w:rPr>
      <w:fldChar w:fldCharType="separate"/>
    </w:r>
    <w:r>
      <w:rPr>
        <w:rStyle w:val="a8"/>
        <w:sz w:val="17"/>
        <w:szCs w:val="17"/>
      </w:rPr>
      <w:t>- 2 -</w:t>
    </w:r>
    <w:r>
      <w:rPr>
        <w:rStyle w:val="a8"/>
        <w:sz w:val="17"/>
        <w:szCs w:val="17"/>
      </w:rPr>
      <w:fldChar w:fldCharType="end"/>
    </w:r>
  </w:p>
  <w:p w14:paraId="79EE943C" w14:textId="77777777" w:rsidR="00F83B1F" w:rsidRDefault="00F83B1F">
    <w:pPr>
      <w:pStyle w:val="a6"/>
      <w:ind w:right="360"/>
      <w:rPr>
        <w:sz w:val="17"/>
        <w:szCs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5F6CD" w14:textId="77777777" w:rsidR="00F83B1F" w:rsidRDefault="00045D20">
    <w:pPr>
      <w:pStyle w:val="a6"/>
      <w:ind w:right="360"/>
    </w:pPr>
    <w:r>
      <w:rPr>
        <w:noProof/>
      </w:rPr>
      <mc:AlternateContent>
        <mc:Choice Requires="wps">
          <w:drawing>
            <wp:anchor distT="0" distB="0" distL="114300" distR="114300" simplePos="0" relativeHeight="251659264" behindDoc="0" locked="0" layoutInCell="1" allowOverlap="1" wp14:anchorId="4229A9A1" wp14:editId="535D6B7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A6E0F3" w14:textId="77777777" w:rsidR="00F83B1F" w:rsidRDefault="00045D20">
                          <w:pPr>
                            <w:pStyle w:val="a6"/>
                            <w:rPr>
                              <w:rStyle w:val="a8"/>
                            </w:rPr>
                          </w:pPr>
                          <w:r>
                            <w:rPr>
                              <w:rStyle w:val="a8"/>
                            </w:rPr>
                            <w:fldChar w:fldCharType="begin"/>
                          </w:r>
                          <w:r>
                            <w:rPr>
                              <w:rStyle w:val="a8"/>
                            </w:rPr>
                            <w:instrText xml:space="preserve">PAGE  </w:instrText>
                          </w:r>
                          <w:r>
                            <w:rPr>
                              <w:rStyle w:val="a8"/>
                            </w:rPr>
                            <w:fldChar w:fldCharType="separate"/>
                          </w:r>
                          <w:r>
                            <w:rPr>
                              <w:rStyle w:val="a8"/>
                            </w:rPr>
                            <w:t>- 2 -</w:t>
                          </w:r>
                          <w:r>
                            <w:rPr>
                              <w:rStyle w:val="a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229A9A1"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1A6E0F3" w14:textId="77777777" w:rsidR="00F83B1F" w:rsidRDefault="00045D20">
                    <w:pPr>
                      <w:pStyle w:val="a6"/>
                      <w:rPr>
                        <w:rStyle w:val="a8"/>
                      </w:rPr>
                    </w:pPr>
                    <w:r>
                      <w:rPr>
                        <w:rStyle w:val="a8"/>
                      </w:rPr>
                      <w:fldChar w:fldCharType="begin"/>
                    </w:r>
                    <w:r>
                      <w:rPr>
                        <w:rStyle w:val="a8"/>
                      </w:rPr>
                      <w:instrText xml:space="preserve">PAGE  </w:instrText>
                    </w:r>
                    <w:r>
                      <w:rPr>
                        <w:rStyle w:val="a8"/>
                      </w:rPr>
                      <w:fldChar w:fldCharType="separate"/>
                    </w:r>
                    <w:r>
                      <w:rPr>
                        <w:rStyle w:val="a8"/>
                      </w:rPr>
                      <w:t>- 2 -</w:t>
                    </w:r>
                    <w:r>
                      <w:rPr>
                        <w:rStyle w:val="a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F3057" w14:textId="77777777" w:rsidR="00F83B1F" w:rsidRDefault="00F83B1F">
    <w:pPr>
      <w:pStyle w:val="a6"/>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63597" w14:textId="77777777" w:rsidR="00F83B1F" w:rsidRDefault="00F83B1F">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5DD3F" w14:textId="77777777" w:rsidR="00F83B1F" w:rsidRDefault="00F83B1F">
    <w:pPr>
      <w:pStyle w:val="a6"/>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96D23" w14:textId="77777777" w:rsidR="00F83B1F" w:rsidRDefault="00045D20">
    <w:pPr>
      <w:pStyle w:val="a6"/>
      <w:ind w:right="360"/>
    </w:pPr>
    <w:r>
      <w:rPr>
        <w:noProof/>
      </w:rPr>
      <mc:AlternateContent>
        <mc:Choice Requires="wps">
          <w:drawing>
            <wp:anchor distT="0" distB="0" distL="114300" distR="114300" simplePos="0" relativeHeight="251660288" behindDoc="0" locked="0" layoutInCell="1" allowOverlap="1" wp14:anchorId="41F0963D" wp14:editId="45C06C1D">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C1A79A" w14:textId="77777777" w:rsidR="00F83B1F" w:rsidRDefault="00045D20">
                          <w:pPr>
                            <w:pStyle w:val="a6"/>
                            <w:rPr>
                              <w:rStyle w:val="a8"/>
                            </w:rPr>
                          </w:pPr>
                          <w:r>
                            <w:rPr>
                              <w:rStyle w:val="a8"/>
                            </w:rPr>
                            <w:fldChar w:fldCharType="begin"/>
                          </w:r>
                          <w:r>
                            <w:rPr>
                              <w:rStyle w:val="a8"/>
                            </w:rPr>
                            <w:instrText>PAGE</w:instrText>
                          </w:r>
                          <w:r>
                            <w:rPr>
                              <w:rStyle w:val="a8"/>
                            </w:rPr>
                            <w:instrText xml:space="preserve">  </w:instrText>
                          </w:r>
                          <w:r>
                            <w:rPr>
                              <w:rStyle w:val="a8"/>
                            </w:rPr>
                            <w:fldChar w:fldCharType="separate"/>
                          </w:r>
                          <w:r>
                            <w:rPr>
                              <w:rStyle w:val="a8"/>
                            </w:rPr>
                            <w:t>- 2 -</w:t>
                          </w:r>
                          <w:r>
                            <w:rPr>
                              <w:rStyle w:val="a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1F0963D"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60C1A79A" w14:textId="77777777" w:rsidR="00F83B1F" w:rsidRDefault="00045D20">
                    <w:pPr>
                      <w:pStyle w:val="a6"/>
                      <w:rPr>
                        <w:rStyle w:val="a8"/>
                      </w:rPr>
                    </w:pPr>
                    <w:r>
                      <w:rPr>
                        <w:rStyle w:val="a8"/>
                      </w:rPr>
                      <w:fldChar w:fldCharType="begin"/>
                    </w:r>
                    <w:r>
                      <w:rPr>
                        <w:rStyle w:val="a8"/>
                      </w:rPr>
                      <w:instrText>PAGE</w:instrText>
                    </w:r>
                    <w:r>
                      <w:rPr>
                        <w:rStyle w:val="a8"/>
                      </w:rPr>
                      <w:instrText xml:space="preserve">  </w:instrText>
                    </w:r>
                    <w:r>
                      <w:rPr>
                        <w:rStyle w:val="a8"/>
                      </w:rPr>
                      <w:fldChar w:fldCharType="separate"/>
                    </w:r>
                    <w:r>
                      <w:rPr>
                        <w:rStyle w:val="a8"/>
                      </w:rPr>
                      <w:t>- 2 -</w:t>
                    </w:r>
                    <w:r>
                      <w:rPr>
                        <w:rStyle w:val="a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9A124" w14:textId="77777777" w:rsidR="00045D20" w:rsidRDefault="00045D20">
      <w:r>
        <w:separator/>
      </w:r>
    </w:p>
  </w:footnote>
  <w:footnote w:type="continuationSeparator" w:id="0">
    <w:p w14:paraId="27DB3227" w14:textId="77777777" w:rsidR="00045D20" w:rsidRDefault="00045D20">
      <w:r>
        <w:continuationSeparator/>
      </w:r>
    </w:p>
  </w:footnote>
  <w:footnote w:id="1">
    <w:p w14:paraId="02007918" w14:textId="77777777" w:rsidR="00F83B1F" w:rsidRDefault="00045D20">
      <w:pPr>
        <w:pStyle w:val="a7"/>
        <w:ind w:firstLine="315"/>
      </w:pPr>
      <w:r>
        <w:rPr>
          <w:bCs/>
          <w:sz w:val="21"/>
          <w:szCs w:val="21"/>
        </w:rPr>
        <w:footnoteRef/>
      </w:r>
      <w:r>
        <w:rPr>
          <w:rFonts w:hint="eastAsia"/>
          <w:bCs/>
          <w:sz w:val="21"/>
          <w:szCs w:val="21"/>
        </w:rPr>
        <w:t>“绩效评价奖金”可为代建服务基本费用的</w:t>
      </w:r>
      <w:r>
        <w:rPr>
          <w:rFonts w:hint="eastAsia"/>
          <w:bCs/>
          <w:sz w:val="21"/>
          <w:szCs w:val="21"/>
        </w:rPr>
        <w:t>5%-1</w:t>
      </w:r>
      <w:r>
        <w:rPr>
          <w:bCs/>
          <w:sz w:val="21"/>
          <w:szCs w:val="21"/>
        </w:rPr>
        <w:t>0%</w:t>
      </w:r>
      <w:r>
        <w:rPr>
          <w:bCs/>
          <w:sz w:val="21"/>
          <w:szCs w:val="21"/>
        </w:rPr>
        <w:t>，具体</w:t>
      </w:r>
      <w:r>
        <w:rPr>
          <w:rFonts w:hint="eastAsia"/>
          <w:bCs/>
          <w:sz w:val="21"/>
          <w:szCs w:val="21"/>
        </w:rPr>
        <w:t>比例及金额由委托人根据项目实际情况设置</w:t>
      </w:r>
    </w:p>
  </w:footnote>
  <w:footnote w:id="2">
    <w:p w14:paraId="6732380D" w14:textId="77777777" w:rsidR="00F83B1F" w:rsidRDefault="00045D20">
      <w:pPr>
        <w:pStyle w:val="a7"/>
        <w:ind w:firstLine="0"/>
      </w:pPr>
      <w:r>
        <w:rPr>
          <w:rStyle w:val="a9"/>
        </w:rPr>
        <w:footnoteRef/>
      </w:r>
      <w:r>
        <w:rPr>
          <w:rStyle w:val="a9"/>
        </w:rPr>
        <w:t xml:space="preserve"> </w:t>
      </w:r>
      <w:r>
        <w:rPr>
          <w:rFonts w:hint="eastAsia"/>
        </w:rPr>
        <w:t>缺陷</w:t>
      </w:r>
      <w:r>
        <w:t>责任期保函金额</w:t>
      </w:r>
      <w:r>
        <w:rPr>
          <w:rFonts w:hint="eastAsia"/>
        </w:rPr>
        <w:t>最高不超过代建服务费用总额的</w:t>
      </w:r>
      <w:r>
        <w:rPr>
          <w:rFonts w:hint="eastAsia"/>
        </w:rPr>
        <w:t>3</w:t>
      </w:r>
      <w:r>
        <w:rPr>
          <w:rFonts w:hint="eastAsia"/>
        </w:rPr>
        <w:t>％。</w:t>
      </w:r>
    </w:p>
  </w:footnote>
  <w:footnote w:id="3">
    <w:p w14:paraId="0C9D3C9F" w14:textId="77777777" w:rsidR="00F83B1F" w:rsidRDefault="00045D20">
      <w:pPr>
        <w:pStyle w:val="a7"/>
        <w:ind w:firstLineChars="100" w:firstLine="180"/>
      </w:pPr>
      <w:r>
        <w:rPr>
          <w:rStyle w:val="a9"/>
        </w:rPr>
        <w:footnoteRef/>
      </w:r>
      <w:r>
        <w:t xml:space="preserve"> </w:t>
      </w:r>
      <w:r>
        <w:rPr>
          <w:rFonts w:hint="eastAsia"/>
        </w:rPr>
        <w:t>委托人可结合项目实际需要进行调整。</w:t>
      </w:r>
    </w:p>
  </w:footnote>
  <w:footnote w:id="4">
    <w:p w14:paraId="072B477A" w14:textId="77777777" w:rsidR="00F83B1F" w:rsidRDefault="00045D20">
      <w:pPr>
        <w:pStyle w:val="a7"/>
        <w:ind w:firstLineChars="100" w:firstLine="180"/>
      </w:pPr>
      <w:r>
        <w:rPr>
          <w:rStyle w:val="a9"/>
        </w:rPr>
        <w:footnoteRef/>
      </w:r>
      <w:r>
        <w:t xml:space="preserve"> </w:t>
      </w:r>
      <w:r>
        <w:rPr>
          <w:rFonts w:hint="eastAsia"/>
        </w:rPr>
        <w:t>附件六日常绩效考核指标供委托人参考。</w:t>
      </w:r>
    </w:p>
  </w:footnote>
  <w:footnote w:id="5">
    <w:p w14:paraId="2261D123" w14:textId="77777777" w:rsidR="00F83B1F" w:rsidRDefault="00045D20">
      <w:pPr>
        <w:pStyle w:val="a7"/>
        <w:ind w:firstLine="270"/>
      </w:pPr>
      <w:r>
        <w:rPr>
          <w:rStyle w:val="a9"/>
        </w:rPr>
        <w:footnoteRef/>
      </w:r>
      <w:r>
        <w:rPr>
          <w:rStyle w:val="a9"/>
        </w:rPr>
        <w:t xml:space="preserve"> </w:t>
      </w:r>
      <w:r>
        <w:t>暂列金额</w:t>
      </w:r>
      <w:r>
        <w:rPr>
          <w:rFonts w:hint="eastAsia"/>
        </w:rPr>
        <w:t>最高不宜超过代建服务费用总额的</w:t>
      </w:r>
      <w:r>
        <w:rPr>
          <w:rFonts w:hint="eastAsia"/>
        </w:rPr>
        <w:t>5</w:t>
      </w:r>
      <w:r>
        <w:rPr>
          <w:rFonts w:hint="eastAsia"/>
        </w:rPr>
        <w:t>％。</w:t>
      </w:r>
    </w:p>
  </w:footnote>
  <w:footnote w:id="6">
    <w:p w14:paraId="1DA0FFF0" w14:textId="77777777" w:rsidR="00F83B1F" w:rsidRDefault="00045D20">
      <w:pPr>
        <w:pStyle w:val="a7"/>
        <w:spacing w:line="300" w:lineRule="atLeast"/>
        <w:ind w:left="140" w:hangingChars="78" w:hanging="140"/>
        <w:jc w:val="both"/>
      </w:pPr>
      <w:r>
        <w:rPr>
          <w:rStyle w:val="a9"/>
        </w:rPr>
        <w:footnoteRef/>
      </w:r>
      <w:r>
        <w:t>招标人应在招标文件中规定若投标人在所投标段中标需派驻的其他</w:t>
      </w:r>
      <w:r>
        <w:rPr>
          <w:rFonts w:hint="eastAsia"/>
        </w:rPr>
        <w:t>主要代建管理</w:t>
      </w:r>
      <w:r>
        <w:t>人员。</w:t>
      </w:r>
      <w:r>
        <w:rPr>
          <w:rFonts w:hint="eastAsia"/>
        </w:rPr>
        <w:t>管理</w:t>
      </w:r>
      <w:r>
        <w:t>人员的</w:t>
      </w:r>
      <w:r>
        <w:rPr>
          <w:rFonts w:hint="eastAsia"/>
        </w:rPr>
        <w:t>岗位、</w:t>
      </w:r>
      <w:r>
        <w:t>数量</w:t>
      </w:r>
      <w:r>
        <w:rPr>
          <w:rFonts w:hint="eastAsia"/>
        </w:rPr>
        <w:t>及</w:t>
      </w:r>
      <w:r>
        <w:t>资格</w:t>
      </w:r>
      <w:r>
        <w:rPr>
          <w:rFonts w:hint="eastAsia"/>
        </w:rPr>
        <w:t>条件要求应</w:t>
      </w:r>
      <w:r>
        <w:t>按照</w:t>
      </w:r>
      <w:r>
        <w:rPr>
          <w:rFonts w:hint="eastAsia"/>
        </w:rPr>
        <w:t>交通行业主管部门的</w:t>
      </w:r>
      <w:r>
        <w:t>规定</w:t>
      </w:r>
      <w:r>
        <w:rPr>
          <w:rFonts w:hint="eastAsia"/>
        </w:rPr>
        <w:t>及项目实际需要设置</w:t>
      </w:r>
      <w:r>
        <w:t>。</w:t>
      </w:r>
      <w:r>
        <w:rPr>
          <w:rFonts w:hint="eastAsia"/>
        </w:rPr>
        <w:t>上述人员</w:t>
      </w:r>
      <w:r>
        <w:t>的具体人选由招标人和中标人在合同谈判阶段确定</w:t>
      </w:r>
      <w:r>
        <w:rPr>
          <w:rFonts w:hint="eastAsia"/>
        </w:rPr>
        <w:t>，且经</w:t>
      </w:r>
      <w:r>
        <w:t>招标人审批后作为派驻本标段的主要</w:t>
      </w:r>
      <w:r>
        <w:rPr>
          <w:rFonts w:hint="eastAsia"/>
        </w:rPr>
        <w:t>代建管理</w:t>
      </w:r>
      <w:r>
        <w:t>人员</w:t>
      </w:r>
      <w:r>
        <w:rPr>
          <w:rFonts w:hint="eastAsia"/>
        </w:rPr>
        <w:t>，</w:t>
      </w:r>
      <w:r>
        <w:t>不允许更换。</w:t>
      </w:r>
      <w:r>
        <w:rPr>
          <w:rFonts w:hint="eastAsia"/>
        </w:rPr>
        <w:t>如中标人拟派驻的人员数量和资格条件不满足本表要求，招标人应取消其中标资格。</w:t>
      </w:r>
    </w:p>
  </w:footnote>
  <w:footnote w:id="7">
    <w:p w14:paraId="448753F5" w14:textId="77777777" w:rsidR="00F83B1F" w:rsidRDefault="00045D20">
      <w:pPr>
        <w:pStyle w:val="a7"/>
        <w:tabs>
          <w:tab w:val="left" w:pos="3780"/>
        </w:tabs>
        <w:spacing w:line="340" w:lineRule="atLeast"/>
        <w:ind w:left="140" w:hangingChars="78" w:hanging="140"/>
        <w:jc w:val="both"/>
      </w:pPr>
      <w:r>
        <w:rPr>
          <w:rStyle w:val="a9"/>
        </w:rPr>
        <w:footnoteRef/>
      </w:r>
      <w:r>
        <w:rPr>
          <w:rFonts w:hint="eastAsia"/>
        </w:rPr>
        <w:t>本条内容可修改为：“</w:t>
      </w:r>
      <w:r>
        <w:t>本</w:t>
      </w:r>
      <w:r>
        <w:rPr>
          <w:rFonts w:hint="eastAsia"/>
        </w:rPr>
        <w:t>担保</w:t>
      </w:r>
      <w:r>
        <w:t>自</w:t>
      </w:r>
      <w:r>
        <w:rPr>
          <w:rFonts w:hint="eastAsia"/>
          <w:u w:val="single"/>
        </w:rPr>
        <w:t xml:space="preserve">         </w:t>
      </w:r>
      <w:r>
        <w:t>（生效日期）之日起生效，至</w:t>
      </w:r>
      <w:r>
        <w:rPr>
          <w:rFonts w:hint="eastAsia"/>
          <w:u w:val="single"/>
        </w:rPr>
        <w:t xml:space="preserve">         </w:t>
      </w:r>
      <w:r>
        <w:t>（失效日期）之日失效</w:t>
      </w:r>
      <w:r>
        <w:rPr>
          <w:rFonts w:hint="eastAsia"/>
        </w:rPr>
        <w:t>。”</w:t>
      </w:r>
      <w:r>
        <w:rPr>
          <w:rFonts w:hint="eastAsia"/>
          <w:sz w:val="21"/>
          <w:szCs w:val="21"/>
        </w:rPr>
        <w:t xml:space="preserve"> </w:t>
      </w:r>
      <w:r>
        <w:rPr>
          <w:rFonts w:hint="eastAsia"/>
        </w:rPr>
        <w:t>如委托人接受履约</w:t>
      </w:r>
      <w:r>
        <w:t>保函</w:t>
      </w:r>
      <w:r>
        <w:rPr>
          <w:rFonts w:hint="eastAsia"/>
        </w:rPr>
        <w:t>采用固定有效</w:t>
      </w:r>
      <w:r>
        <w:t>期，</w:t>
      </w:r>
      <w:r>
        <w:rPr>
          <w:rFonts w:hint="eastAsia"/>
        </w:rPr>
        <w:t>在</w:t>
      </w:r>
      <w:r>
        <w:t>专用合同条款中</w:t>
      </w:r>
      <w:r>
        <w:rPr>
          <w:rFonts w:hint="eastAsia"/>
        </w:rPr>
        <w:t>应</w:t>
      </w:r>
      <w:r>
        <w:t>增加</w:t>
      </w:r>
      <w:r>
        <w:rPr>
          <w:rFonts w:hint="eastAsia"/>
        </w:rPr>
        <w:t>保证代建人在履约</w:t>
      </w:r>
      <w:r>
        <w:t>保函失效</w:t>
      </w:r>
      <w:r>
        <w:rPr>
          <w:rFonts w:hint="eastAsia"/>
        </w:rPr>
        <w:t>日</w:t>
      </w:r>
      <w:r>
        <w:t>前向委托人出具后续阶段履约保函</w:t>
      </w:r>
      <w:r>
        <w:rPr>
          <w:rFonts w:hint="eastAsia"/>
        </w:rPr>
        <w:t>的约束性</w:t>
      </w:r>
      <w:r>
        <w:t>条款，直至委托人签发交工验收证书且</w:t>
      </w:r>
      <w:r>
        <w:rPr>
          <w:rFonts w:hint="eastAsia"/>
        </w:rPr>
        <w:t>代建</w:t>
      </w:r>
      <w:r>
        <w:t>人按照合同约定提交缺陷责任期保函之日</w:t>
      </w:r>
      <w:r>
        <w:rPr>
          <w:rFonts w:hint="eastAsia"/>
        </w:rPr>
        <w:t>为止</w:t>
      </w:r>
      <w:r>
        <w:t>。</w:t>
      </w:r>
    </w:p>
  </w:footnote>
  <w:footnote w:id="8">
    <w:p w14:paraId="16ACB992" w14:textId="77777777" w:rsidR="00F83B1F" w:rsidRDefault="00045D20">
      <w:pPr>
        <w:pStyle w:val="a7"/>
        <w:tabs>
          <w:tab w:val="left" w:pos="3780"/>
        </w:tabs>
        <w:spacing w:line="340" w:lineRule="atLeast"/>
        <w:ind w:left="140" w:hangingChars="78" w:hanging="140"/>
        <w:jc w:val="both"/>
      </w:pPr>
      <w:r>
        <w:rPr>
          <w:rStyle w:val="a9"/>
        </w:rPr>
        <w:footnoteRef/>
      </w:r>
      <w:r>
        <w:rPr>
          <w:rFonts w:hint="eastAsia"/>
        </w:rPr>
        <w:t>本条内容可修改为：“</w:t>
      </w:r>
      <w:r>
        <w:t>本</w:t>
      </w:r>
      <w:r>
        <w:rPr>
          <w:rFonts w:hint="eastAsia"/>
        </w:rPr>
        <w:t>担保</w:t>
      </w:r>
      <w:r>
        <w:t>自</w:t>
      </w:r>
      <w:r>
        <w:rPr>
          <w:rFonts w:hint="eastAsia"/>
          <w:u w:val="single"/>
        </w:rPr>
        <w:t xml:space="preserve">         </w:t>
      </w:r>
      <w:r>
        <w:t>（生效日期）之日起生效，至</w:t>
      </w:r>
      <w:r>
        <w:rPr>
          <w:rFonts w:hint="eastAsia"/>
          <w:u w:val="single"/>
        </w:rPr>
        <w:t xml:space="preserve">         </w:t>
      </w:r>
      <w:r>
        <w:t>（失效日期）之日失效</w:t>
      </w:r>
      <w:r>
        <w:rPr>
          <w:rFonts w:hint="eastAsia"/>
        </w:rPr>
        <w:t>。”</w:t>
      </w:r>
      <w:r>
        <w:rPr>
          <w:rFonts w:hint="eastAsia"/>
          <w:sz w:val="21"/>
          <w:szCs w:val="21"/>
        </w:rPr>
        <w:t xml:space="preserve"> </w:t>
      </w:r>
      <w:r>
        <w:rPr>
          <w:rFonts w:hint="eastAsia"/>
        </w:rPr>
        <w:t>如委托人接受缺陷责任期</w:t>
      </w:r>
      <w:r>
        <w:t>保函</w:t>
      </w:r>
      <w:r>
        <w:rPr>
          <w:rFonts w:hint="eastAsia"/>
        </w:rPr>
        <w:t>采用固定有效</w:t>
      </w:r>
      <w:r>
        <w:t>期，</w:t>
      </w:r>
      <w:r>
        <w:rPr>
          <w:rFonts w:hint="eastAsia"/>
        </w:rPr>
        <w:t>在</w:t>
      </w:r>
      <w:r>
        <w:t>专用合同条款中</w:t>
      </w:r>
      <w:r>
        <w:rPr>
          <w:rFonts w:hint="eastAsia"/>
        </w:rPr>
        <w:t>应</w:t>
      </w:r>
      <w:r>
        <w:t>增加</w:t>
      </w:r>
      <w:r>
        <w:rPr>
          <w:rFonts w:hint="eastAsia"/>
        </w:rPr>
        <w:t>保证代建人在缺陷责任期</w:t>
      </w:r>
      <w:r>
        <w:t>保函失效</w:t>
      </w:r>
      <w:r>
        <w:rPr>
          <w:rFonts w:hint="eastAsia"/>
        </w:rPr>
        <w:t>日</w:t>
      </w:r>
      <w:r>
        <w:t>前向委托人出具后续阶段履约保函</w:t>
      </w:r>
      <w:r>
        <w:rPr>
          <w:rFonts w:hint="eastAsia"/>
        </w:rPr>
        <w:t>的约束性</w:t>
      </w:r>
      <w:r>
        <w:t>条款，直至</w:t>
      </w:r>
      <w:r>
        <w:rPr>
          <w:rFonts w:hint="eastAsia"/>
        </w:rPr>
        <w:t>缺陷责任期满后</w:t>
      </w:r>
      <w:r>
        <w:t>28</w:t>
      </w:r>
      <w:r>
        <w:t>日</w:t>
      </w:r>
      <w:r>
        <w:rPr>
          <w:rFonts w:hint="eastAsia"/>
        </w:rPr>
        <w:t>为止</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DC9DA" w14:textId="77777777" w:rsidR="00F83B1F" w:rsidRDefault="00045D20">
    <w:pPr>
      <w:pStyle w:val="a0"/>
      <w:jc w:val="both"/>
      <w:rPr>
        <w:sz w:val="17"/>
        <w:szCs w:val="17"/>
      </w:rPr>
    </w:pPr>
    <w:r>
      <w:rPr>
        <w:rFonts w:hint="eastAsia"/>
        <w:sz w:val="20"/>
        <w:szCs w:val="20"/>
      </w:rPr>
      <w:t>施工监理招标文件范本</w:t>
    </w:r>
    <w:r>
      <w:rPr>
        <w:rFonts w:hint="eastAsia"/>
        <w:sz w:val="20"/>
        <w:szCs w:val="20"/>
      </w:rPr>
      <w:t>(</w:t>
    </w:r>
    <w:r>
      <w:rPr>
        <w:rFonts w:hint="eastAsia"/>
        <w:sz w:val="20"/>
        <w:szCs w:val="20"/>
      </w:rPr>
      <w:t>征求意见稿</w:t>
    </w:r>
    <w:r>
      <w:rPr>
        <w:rFonts w:hint="eastAsia"/>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4BC0E" w14:textId="77777777" w:rsidR="00F83B1F" w:rsidRDefault="00F83B1F">
    <w:pPr>
      <w:pStyle w:val="a0"/>
      <w:wordWrap w:val="0"/>
      <w:ind w:right="315"/>
      <w:jc w:val="right"/>
      <w:rPr>
        <w:sz w:val="17"/>
        <w:szCs w:val="17"/>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ZlMTVkOGI0MmZmYjEzY2M3NDM1NTNhYTM2NDBiM2EifQ=="/>
  </w:docVars>
  <w:rsids>
    <w:rsidRoot w:val="00FD01C8"/>
    <w:rsid w:val="00045D20"/>
    <w:rsid w:val="0041586F"/>
    <w:rsid w:val="00BD4052"/>
    <w:rsid w:val="00BF37B4"/>
    <w:rsid w:val="00D11E3D"/>
    <w:rsid w:val="00F83B1F"/>
    <w:rsid w:val="00FD01C8"/>
    <w:rsid w:val="07BD43E9"/>
    <w:rsid w:val="09DE5AAF"/>
    <w:rsid w:val="1A554CD6"/>
    <w:rsid w:val="1C3A1F70"/>
    <w:rsid w:val="1FB61019"/>
    <w:rsid w:val="20AF66F4"/>
    <w:rsid w:val="213B02EA"/>
    <w:rsid w:val="2383537E"/>
    <w:rsid w:val="25C476D1"/>
    <w:rsid w:val="27EF3DE9"/>
    <w:rsid w:val="2A557883"/>
    <w:rsid w:val="2AC00C5E"/>
    <w:rsid w:val="2BE85CD2"/>
    <w:rsid w:val="2F625F60"/>
    <w:rsid w:val="30495B84"/>
    <w:rsid w:val="323B367D"/>
    <w:rsid w:val="33575411"/>
    <w:rsid w:val="335911A1"/>
    <w:rsid w:val="37897695"/>
    <w:rsid w:val="3C2F416D"/>
    <w:rsid w:val="3CB1383A"/>
    <w:rsid w:val="419750DB"/>
    <w:rsid w:val="42357B00"/>
    <w:rsid w:val="43515971"/>
    <w:rsid w:val="445E4CD3"/>
    <w:rsid w:val="47523A50"/>
    <w:rsid w:val="48466169"/>
    <w:rsid w:val="48F84607"/>
    <w:rsid w:val="499C34DB"/>
    <w:rsid w:val="4B905BB1"/>
    <w:rsid w:val="4D6359BA"/>
    <w:rsid w:val="4D8142D8"/>
    <w:rsid w:val="4F2A5694"/>
    <w:rsid w:val="56D42C43"/>
    <w:rsid w:val="5D873493"/>
    <w:rsid w:val="5E152EAC"/>
    <w:rsid w:val="5FB75367"/>
    <w:rsid w:val="60A52CFD"/>
    <w:rsid w:val="63E84815"/>
    <w:rsid w:val="68E15CCB"/>
    <w:rsid w:val="6AB62F16"/>
    <w:rsid w:val="6BC30CF9"/>
    <w:rsid w:val="6DEF4E99"/>
    <w:rsid w:val="6EB565DA"/>
    <w:rsid w:val="73BC67D1"/>
    <w:rsid w:val="751A5763"/>
    <w:rsid w:val="75D93977"/>
    <w:rsid w:val="772C578F"/>
    <w:rsid w:val="776F1CE9"/>
    <w:rsid w:val="7AF91C80"/>
    <w:rsid w:val="7B232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DA2E60"/>
  <w15:docId w15:val="{624833BE-6F5A-463B-B692-26F0151D7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footnote text" w:qFormat="1"/>
    <w:lsdException w:name="header" w:qFormat="1"/>
    <w:lsdException w:name="footer" w:qFormat="1"/>
    <w:lsdException w:name="caption" w:semiHidden="1" w:unhideWhenUsed="1" w:qFormat="1"/>
    <w:lsdException w:name="footnote reference" w:qFormat="1"/>
    <w:lsdException w:name="page number" w:qFormat="1"/>
    <w:lsdException w:name="Title" w:qFormat="1"/>
    <w:lsdException w:name="Default Paragraph Font" w:semiHidden="1" w:uiPriority="1" w:unhideWhenUsed="1" w:qFormat="1"/>
    <w:lsdException w:name="Subtitle"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keepLines/>
      <w:adjustRightInd w:val="0"/>
      <w:spacing w:before="120" w:after="120" w:line="360" w:lineRule="auto"/>
      <w:outlineLvl w:val="0"/>
    </w:pPr>
    <w:rPr>
      <w:rFonts w:eastAsia="黑体"/>
      <w:b/>
      <w:bCs/>
      <w:kern w:val="44"/>
      <w:sz w:val="24"/>
      <w:szCs w:val="44"/>
      <w:lang w:val="zh-CN"/>
    </w:rPr>
  </w:style>
  <w:style w:type="paragraph" w:styleId="5">
    <w:name w:val="heading 5"/>
    <w:basedOn w:val="a"/>
    <w:next w:val="a"/>
    <w:uiPriority w:val="9"/>
    <w:unhideWhenUsed/>
    <w:qFormat/>
    <w:pPr>
      <w:keepNext/>
      <w:keepLines/>
      <w:spacing w:before="280" w:after="290" w:line="376" w:lineRule="auto"/>
      <w:outlineLvl w:val="4"/>
    </w:pPr>
    <w:rPr>
      <w:b/>
      <w:bCs/>
      <w:sz w:val="28"/>
      <w:szCs w:val="28"/>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qFormat/>
    <w:pPr>
      <w:tabs>
        <w:tab w:val="center" w:pos="4153"/>
        <w:tab w:val="right" w:pos="8306"/>
      </w:tabs>
      <w:snapToGrid w:val="0"/>
      <w:jc w:val="center"/>
    </w:pPr>
    <w:rPr>
      <w:sz w:val="18"/>
      <w:szCs w:val="18"/>
      <w:lang w:val="zh-CN"/>
    </w:rPr>
  </w:style>
  <w:style w:type="paragraph" w:styleId="a4">
    <w:name w:val="Normal Indent"/>
    <w:basedOn w:val="a"/>
    <w:qFormat/>
    <w:pPr>
      <w:ind w:firstLineChars="200" w:firstLine="420"/>
    </w:pPr>
  </w:style>
  <w:style w:type="paragraph" w:styleId="a5">
    <w:name w:val="Plain Text"/>
    <w:basedOn w:val="a"/>
    <w:qFormat/>
    <w:rPr>
      <w:rFonts w:ascii="宋体" w:hAnsi="Courier New"/>
      <w:szCs w:val="20"/>
    </w:rPr>
  </w:style>
  <w:style w:type="paragraph" w:styleId="2">
    <w:name w:val="Body Text Indent 2"/>
    <w:basedOn w:val="a"/>
    <w:qFormat/>
    <w:pPr>
      <w:spacing w:line="500" w:lineRule="exact"/>
      <w:ind w:firstLineChars="200" w:firstLine="540"/>
    </w:pPr>
    <w:rPr>
      <w:rFonts w:ascii="宋体" w:hAnsi="宋体"/>
      <w:sz w:val="27"/>
      <w:szCs w:val="27"/>
      <w:lang w:val="zh-CN"/>
    </w:rPr>
  </w:style>
  <w:style w:type="paragraph" w:styleId="a6">
    <w:name w:val="footer"/>
    <w:basedOn w:val="a"/>
    <w:qFormat/>
    <w:pPr>
      <w:tabs>
        <w:tab w:val="center" w:pos="4153"/>
        <w:tab w:val="right" w:pos="8306"/>
      </w:tabs>
      <w:snapToGrid w:val="0"/>
      <w:jc w:val="left"/>
    </w:pPr>
    <w:rPr>
      <w:sz w:val="18"/>
      <w:szCs w:val="18"/>
    </w:rPr>
  </w:style>
  <w:style w:type="paragraph" w:styleId="TOC1">
    <w:name w:val="toc 1"/>
    <w:basedOn w:val="a"/>
    <w:next w:val="a"/>
    <w:qFormat/>
  </w:style>
  <w:style w:type="paragraph" w:styleId="a7">
    <w:name w:val="footnote text"/>
    <w:basedOn w:val="a"/>
    <w:qFormat/>
    <w:pPr>
      <w:adjustRightInd w:val="0"/>
      <w:snapToGrid w:val="0"/>
      <w:spacing w:line="420" w:lineRule="atLeast"/>
      <w:ind w:firstLine="454"/>
      <w:jc w:val="left"/>
      <w:textAlignment w:val="baseline"/>
    </w:pPr>
    <w:rPr>
      <w:kern w:val="0"/>
      <w:sz w:val="18"/>
      <w:szCs w:val="20"/>
      <w:lang w:val="zh-CN"/>
    </w:rPr>
  </w:style>
  <w:style w:type="character" w:styleId="a8">
    <w:name w:val="page number"/>
    <w:basedOn w:val="a1"/>
    <w:qFormat/>
  </w:style>
  <w:style w:type="character" w:styleId="a9">
    <w:name w:val="footnote reference"/>
    <w:qFormat/>
    <w:rPr>
      <w:vertAlign w:val="superscript"/>
    </w:rPr>
  </w:style>
  <w:style w:type="character" w:customStyle="1" w:styleId="font161">
    <w:name w:val="font161"/>
    <w:qFormat/>
    <w:rPr>
      <w:b/>
      <w:bCs/>
      <w:sz w:val="32"/>
      <w:szCs w:val="32"/>
    </w:rPr>
  </w:style>
  <w:style w:type="paragraph" w:customStyle="1" w:styleId="20">
    <w:name w:val="标题2"/>
    <w:basedOn w:val="a"/>
    <w:qFormat/>
    <w:pPr>
      <w:keepNext/>
      <w:keepLines/>
      <w:spacing w:before="600" w:after="600"/>
      <w:jc w:val="center"/>
      <w:outlineLvl w:val="0"/>
    </w:pPr>
    <w:rPr>
      <w:rFonts w:eastAsia="黑体"/>
      <w:bCs/>
      <w:iCs/>
      <w:sz w:val="40"/>
      <w:szCs w:val="36"/>
      <w:lang w:val="zh-CN"/>
    </w:rPr>
  </w:style>
  <w:style w:type="paragraph" w:customStyle="1" w:styleId="aa">
    <w:name w:val="范本正文"/>
    <w:basedOn w:val="a"/>
    <w:qFormat/>
    <w:pPr>
      <w:spacing w:line="360" w:lineRule="auto"/>
      <w:ind w:firstLineChars="200" w:firstLine="200"/>
      <w:jc w:val="left"/>
      <w:textAlignment w:val="center"/>
    </w:pPr>
    <w:rPr>
      <w:rFonts w:ascii="宋体" w:hAnsi="宋体"/>
      <w:sz w:val="28"/>
      <w:szCs w:val="28"/>
    </w:rPr>
  </w:style>
  <w:style w:type="paragraph" w:customStyle="1" w:styleId="21">
    <w:name w:val="正文 2"/>
    <w:basedOn w:val="a5"/>
    <w:qFormat/>
    <w:pPr>
      <w:tabs>
        <w:tab w:val="left" w:pos="1080"/>
      </w:tabs>
      <w:adjustRightInd w:val="0"/>
      <w:snapToGrid w:val="0"/>
      <w:spacing w:line="360" w:lineRule="auto"/>
      <w:ind w:firstLineChars="200" w:firstLine="420"/>
    </w:pPr>
  </w:style>
  <w:style w:type="paragraph" w:customStyle="1" w:styleId="3">
    <w:name w:val="标题3"/>
    <w:basedOn w:val="a"/>
    <w:link w:val="30"/>
    <w:qFormat/>
    <w:pPr>
      <w:keepNext/>
      <w:keepLines/>
      <w:spacing w:line="380" w:lineRule="atLeast"/>
      <w:outlineLvl w:val="2"/>
    </w:pPr>
    <w:rPr>
      <w:rFonts w:eastAsia="黑体"/>
      <w:bCs/>
      <w:kern w:val="44"/>
      <w:sz w:val="28"/>
      <w:szCs w:val="28"/>
      <w:lang w:val="zh-CN"/>
    </w:rPr>
  </w:style>
  <w:style w:type="character" w:customStyle="1" w:styleId="30">
    <w:name w:val="标题3 字符"/>
    <w:basedOn w:val="a1"/>
    <w:link w:val="3"/>
    <w:qFormat/>
    <w:rPr>
      <w:rFonts w:eastAsia="黑体"/>
      <w:bCs/>
      <w:kern w:val="44"/>
      <w:sz w:val="28"/>
      <w:szCs w:val="28"/>
      <w:lang w:val="zh-CN" w:eastAsia="zh-CN"/>
    </w:rPr>
  </w:style>
  <w:style w:type="paragraph" w:customStyle="1" w:styleId="WPSOffice1">
    <w:name w:val="WPSOffice手动目录 1"/>
    <w:qFormat/>
  </w:style>
  <w:style w:type="paragraph" w:customStyle="1" w:styleId="WPSOffice2">
    <w:name w:val="WPSOffice手动目录 2"/>
    <w:qFormat/>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68</Pages>
  <Words>7586</Words>
  <Characters>43244</Characters>
  <Application>Microsoft Office Word</Application>
  <DocSecurity>0</DocSecurity>
  <Lines>360</Lines>
  <Paragraphs>101</Paragraphs>
  <ScaleCrop>false</ScaleCrop>
  <Company/>
  <LinksUpToDate>false</LinksUpToDate>
  <CharactersWithSpaces>50729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qianl</dc:creator>
  <cp:lastModifiedBy>程 磊</cp:lastModifiedBy>
  <cp:revision>5</cp:revision>
  <dcterms:created xsi:type="dcterms:W3CDTF">2022-01-18T05:17:00Z</dcterms:created>
  <dcterms:modified xsi:type="dcterms:W3CDTF">2022-05-17T08:14:00Z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3AFF4DADD1014CBFB47EEF0AC6AE9881</vt:lpwstr>
  </property>
</Properties>
</file>