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253" w:rsidRDefault="00391CE5">
      <w:pPr>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《甘肃省公路建设工程质量安全监督管理</w:t>
      </w:r>
    </w:p>
    <w:p w:rsidR="00F15253" w:rsidRDefault="00391CE5">
      <w:pPr>
        <w:spacing w:line="640" w:lineRule="exact"/>
        <w:jc w:val="center"/>
        <w:rPr>
          <w:rFonts w:ascii="黑体" w:eastAsia="黑体" w:hAnsi="黑体"/>
          <w:sz w:val="24"/>
          <w:szCs w:val="24"/>
        </w:rPr>
      </w:pPr>
      <w:r>
        <w:rPr>
          <w:rFonts w:ascii="方正小标宋_GBK" w:eastAsia="方正小标宋_GBK" w:hAnsi="方正小标宋_GBK" w:cs="方正小标宋_GBK" w:hint="eastAsia"/>
          <w:sz w:val="44"/>
          <w:szCs w:val="44"/>
        </w:rPr>
        <w:t>条例》（修订</w:t>
      </w:r>
      <w:r w:rsidR="0029742E">
        <w:rPr>
          <w:rFonts w:ascii="方正小标宋_GBK" w:eastAsia="方正小标宋_GBK" w:hAnsi="方正小标宋_GBK" w:cs="方正小标宋_GBK" w:hint="eastAsia"/>
          <w:sz w:val="44"/>
          <w:szCs w:val="44"/>
        </w:rPr>
        <w:t>草案</w:t>
      </w:r>
      <w:r w:rsidR="0029742E">
        <w:rPr>
          <w:rFonts w:ascii="方正小标宋_GBK" w:eastAsia="方正小标宋_GBK" w:hAnsi="方正小标宋_GBK" w:cs="方正小标宋_GBK"/>
          <w:sz w:val="44"/>
          <w:szCs w:val="44"/>
        </w:rPr>
        <w:t>征求意见</w:t>
      </w:r>
      <w:bookmarkStart w:id="0" w:name="_GoBack"/>
      <w:bookmarkEnd w:id="0"/>
      <w:r>
        <w:rPr>
          <w:rFonts w:ascii="方正小标宋_GBK" w:eastAsia="方正小标宋_GBK" w:hAnsi="方正小标宋_GBK" w:cs="方正小标宋_GBK" w:hint="eastAsia"/>
          <w:sz w:val="44"/>
          <w:szCs w:val="44"/>
        </w:rPr>
        <w:t>稿）</w:t>
      </w:r>
    </w:p>
    <w:p w:rsidR="00F15253" w:rsidRDefault="00F15253">
      <w:pPr>
        <w:tabs>
          <w:tab w:val="left" w:pos="426"/>
        </w:tabs>
        <w:spacing w:line="360" w:lineRule="exact"/>
        <w:jc w:val="left"/>
        <w:rPr>
          <w:rFonts w:ascii="黑体" w:eastAsia="黑体" w:hAnsi="黑体"/>
          <w:sz w:val="30"/>
          <w:szCs w:val="30"/>
        </w:rPr>
      </w:pPr>
    </w:p>
    <w:p w:rsidR="00F15253" w:rsidRDefault="00391CE5">
      <w:pPr>
        <w:tabs>
          <w:tab w:val="left" w:pos="426"/>
        </w:tabs>
        <w:spacing w:line="360" w:lineRule="exact"/>
        <w:ind w:firstLineChars="200" w:firstLine="600"/>
        <w:jc w:val="left"/>
        <w:rPr>
          <w:rFonts w:ascii="仿宋" w:eastAsia="仿宋" w:hAnsi="仿宋" w:cs="仿宋"/>
          <w:sz w:val="32"/>
          <w:szCs w:val="32"/>
        </w:rPr>
      </w:pPr>
      <w:r>
        <w:rPr>
          <w:rFonts w:ascii="黑体" w:eastAsia="黑体" w:hAnsi="黑体" w:hint="eastAsia"/>
          <w:sz w:val="30"/>
          <w:szCs w:val="30"/>
        </w:rPr>
        <w:t>第一条</w:t>
      </w:r>
      <w:r>
        <w:rPr>
          <w:rFonts w:ascii="黑体" w:eastAsia="黑体" w:hAnsi="黑体"/>
          <w:sz w:val="24"/>
          <w:szCs w:val="24"/>
        </w:rPr>
        <w:tab/>
      </w:r>
      <w:r>
        <w:rPr>
          <w:rFonts w:ascii="仿宋" w:eastAsia="仿宋" w:hAnsi="仿宋" w:cs="仿宋" w:hint="eastAsia"/>
          <w:sz w:val="32"/>
          <w:szCs w:val="32"/>
        </w:rPr>
        <w:t>为了加强公路建设工程质量和安全监督，维护公路建设市场秩序，根据《中华人民共和国公路法》《中华人民共和国安全生产法》《建设工程质量管理条例》《建设工程安全生产管理条例》等法律、行政法规，结合本省实际，制定本条例。</w:t>
      </w:r>
    </w:p>
    <w:p w:rsidR="00F15253" w:rsidRDefault="00391CE5">
      <w:pPr>
        <w:tabs>
          <w:tab w:val="left" w:pos="426"/>
        </w:tabs>
        <w:spacing w:line="360" w:lineRule="exact"/>
        <w:ind w:firstLineChars="200" w:firstLine="600"/>
        <w:rPr>
          <w:rFonts w:ascii="仿宋" w:eastAsia="仿宋" w:hAnsi="仿宋" w:cs="仿宋"/>
          <w:sz w:val="32"/>
          <w:szCs w:val="32"/>
        </w:rPr>
      </w:pPr>
      <w:r>
        <w:rPr>
          <w:rFonts w:ascii="黑体" w:eastAsia="黑体" w:hAnsi="黑体" w:hint="eastAsia"/>
          <w:sz w:val="30"/>
          <w:szCs w:val="30"/>
        </w:rPr>
        <w:t>第二条</w:t>
      </w:r>
      <w:r>
        <w:rPr>
          <w:rFonts w:ascii="黑体" w:eastAsia="黑体" w:hAnsi="黑体"/>
          <w:sz w:val="24"/>
          <w:szCs w:val="24"/>
        </w:rPr>
        <w:tab/>
      </w:r>
      <w:r>
        <w:rPr>
          <w:rFonts w:ascii="仿宋" w:eastAsia="仿宋" w:hAnsi="仿宋" w:cs="仿宋" w:hint="eastAsia"/>
          <w:sz w:val="32"/>
          <w:szCs w:val="32"/>
        </w:rPr>
        <w:t>本省行政区域内公路建设工程质量和安全生产及其监督管理活动适用本条例。</w:t>
      </w:r>
    </w:p>
    <w:p w:rsidR="00F15253" w:rsidRDefault="00391CE5">
      <w:pPr>
        <w:spacing w:line="360" w:lineRule="exact"/>
        <w:ind w:firstLineChars="200" w:firstLine="640"/>
        <w:rPr>
          <w:rFonts w:ascii="仿宋" w:eastAsia="仿宋" w:hAnsi="仿宋" w:cs="仿宋"/>
          <w:sz w:val="32"/>
          <w:szCs w:val="32"/>
        </w:rPr>
      </w:pPr>
      <w:r>
        <w:rPr>
          <w:rFonts w:ascii="仿宋" w:eastAsia="仿宋" w:hAnsi="仿宋" w:cs="仿宋" w:hint="eastAsia"/>
          <w:sz w:val="32"/>
          <w:szCs w:val="32"/>
        </w:rPr>
        <w:t>本条例所称公路建设工程，包括新建、扩建、改建等</w:t>
      </w:r>
      <w:r>
        <w:rPr>
          <w:rFonts w:ascii="仿宋" w:eastAsia="仿宋" w:hAnsi="仿宋" w:cs="仿宋" w:hint="eastAsia"/>
          <w:sz w:val="32"/>
          <w:szCs w:val="32"/>
        </w:rPr>
        <w:t>的公路建</w:t>
      </w:r>
      <w:r>
        <w:rPr>
          <w:rFonts w:ascii="仿宋" w:eastAsia="仿宋" w:hAnsi="仿宋" w:cs="仿宋" w:hint="eastAsia"/>
          <w:sz w:val="32"/>
          <w:szCs w:val="32"/>
        </w:rPr>
        <w:t>设</w:t>
      </w:r>
      <w:r>
        <w:rPr>
          <w:rFonts w:ascii="仿宋" w:eastAsia="仿宋" w:hAnsi="仿宋" w:cs="仿宋" w:hint="eastAsia"/>
          <w:sz w:val="32"/>
          <w:szCs w:val="32"/>
        </w:rPr>
        <w:t>工程</w:t>
      </w:r>
      <w:r>
        <w:rPr>
          <w:rFonts w:ascii="仿宋" w:eastAsia="仿宋" w:hAnsi="仿宋" w:cs="仿宋" w:hint="eastAsia"/>
          <w:sz w:val="32"/>
          <w:szCs w:val="32"/>
        </w:rPr>
        <w:t>。</w:t>
      </w:r>
    </w:p>
    <w:p w:rsidR="00F15253" w:rsidRDefault="00391CE5">
      <w:pPr>
        <w:spacing w:line="360" w:lineRule="exact"/>
        <w:ind w:firstLineChars="200" w:firstLine="600"/>
        <w:rPr>
          <w:rFonts w:ascii="仿宋" w:eastAsia="仿宋" w:hAnsi="仿宋" w:cs="仿宋"/>
          <w:sz w:val="32"/>
          <w:szCs w:val="32"/>
          <w:bdr w:val="none" w:sz="4" w:space="0" w:color="auto"/>
        </w:rPr>
      </w:pPr>
      <w:r>
        <w:rPr>
          <w:rFonts w:ascii="黑体" w:eastAsia="黑体" w:hAnsi="黑体" w:hint="eastAsia"/>
          <w:sz w:val="30"/>
          <w:szCs w:val="30"/>
        </w:rPr>
        <w:t>第三条</w:t>
      </w:r>
      <w:r>
        <w:rPr>
          <w:rFonts w:ascii="黑体" w:eastAsia="黑体" w:hAnsi="黑体"/>
          <w:sz w:val="24"/>
          <w:szCs w:val="24"/>
          <w:bdr w:val="none" w:sz="4" w:space="0" w:color="auto"/>
        </w:rPr>
        <w:tab/>
      </w:r>
      <w:r>
        <w:rPr>
          <w:rFonts w:ascii="仿宋" w:eastAsia="仿宋" w:hAnsi="仿宋" w:cs="仿宋" w:hint="eastAsia"/>
          <w:sz w:val="32"/>
          <w:szCs w:val="32"/>
          <w:bdr w:val="none" w:sz="4" w:space="0" w:color="auto"/>
        </w:rPr>
        <w:t>省级</w:t>
      </w:r>
      <w:r>
        <w:rPr>
          <w:rFonts w:ascii="仿宋" w:eastAsia="仿宋" w:hAnsi="仿宋" w:cs="仿宋" w:hint="eastAsia"/>
          <w:sz w:val="32"/>
          <w:szCs w:val="32"/>
          <w:bdr w:val="none" w:sz="4" w:space="0" w:color="auto"/>
        </w:rPr>
        <w:t>人民政府交通运输主管部门</w:t>
      </w:r>
      <w:r>
        <w:rPr>
          <w:rFonts w:ascii="仿宋" w:eastAsia="仿宋" w:hAnsi="仿宋" w:cs="仿宋" w:hint="eastAsia"/>
          <w:sz w:val="32"/>
          <w:szCs w:val="32"/>
          <w:bdr w:val="none" w:sz="4" w:space="0" w:color="auto"/>
        </w:rPr>
        <w:t>主管全省</w:t>
      </w:r>
      <w:r>
        <w:rPr>
          <w:rFonts w:ascii="仿宋" w:eastAsia="仿宋" w:hAnsi="仿宋" w:cs="仿宋" w:hint="eastAsia"/>
          <w:sz w:val="32"/>
          <w:szCs w:val="32"/>
          <w:bdr w:val="none" w:sz="4" w:space="0" w:color="auto"/>
        </w:rPr>
        <w:t>公路建设工程质量安全管理工作</w:t>
      </w:r>
      <w:r>
        <w:rPr>
          <w:rFonts w:ascii="仿宋" w:eastAsia="仿宋" w:hAnsi="仿宋" w:cs="仿宋" w:hint="eastAsia"/>
          <w:sz w:val="32"/>
          <w:szCs w:val="32"/>
          <w:bdr w:val="none" w:sz="4" w:space="0" w:color="auto"/>
        </w:rPr>
        <w:t>。</w:t>
      </w:r>
    </w:p>
    <w:p w:rsidR="00F15253" w:rsidRDefault="00391CE5">
      <w:pPr>
        <w:spacing w:line="360" w:lineRule="exact"/>
        <w:ind w:firstLineChars="200" w:firstLine="640"/>
        <w:rPr>
          <w:rFonts w:ascii="仿宋" w:eastAsia="仿宋" w:hAnsi="仿宋" w:cs="仿宋"/>
          <w:sz w:val="32"/>
          <w:szCs w:val="32"/>
          <w:bdr w:val="none" w:sz="4" w:space="0" w:color="auto"/>
        </w:rPr>
      </w:pPr>
      <w:r>
        <w:rPr>
          <w:rFonts w:ascii="仿宋" w:eastAsia="仿宋" w:hAnsi="仿宋" w:cs="仿宋" w:hint="eastAsia"/>
          <w:sz w:val="32"/>
          <w:szCs w:val="32"/>
          <w:bdr w:val="none" w:sz="4" w:space="0" w:color="auto"/>
        </w:rPr>
        <w:t>省</w:t>
      </w:r>
      <w:r>
        <w:rPr>
          <w:rFonts w:ascii="仿宋" w:eastAsia="仿宋" w:hAnsi="仿宋" w:cs="仿宋" w:hint="eastAsia"/>
          <w:sz w:val="32"/>
          <w:szCs w:val="32"/>
          <w:bdr w:val="none" w:sz="4" w:space="0" w:color="auto"/>
        </w:rPr>
        <w:t>级</w:t>
      </w:r>
      <w:r>
        <w:rPr>
          <w:rFonts w:ascii="仿宋" w:eastAsia="仿宋" w:hAnsi="仿宋" w:cs="仿宋" w:hint="eastAsia"/>
          <w:sz w:val="32"/>
          <w:szCs w:val="32"/>
          <w:bdr w:val="none" w:sz="4" w:space="0" w:color="auto"/>
        </w:rPr>
        <w:t>人民政府交通运输主管部门负责全省高速公路和普通国道建设工程质量安全监督管理工作。</w:t>
      </w:r>
    </w:p>
    <w:p w:rsidR="00F15253" w:rsidRDefault="00391CE5">
      <w:pPr>
        <w:spacing w:line="360" w:lineRule="exact"/>
        <w:ind w:firstLineChars="200" w:firstLine="640"/>
        <w:rPr>
          <w:rFonts w:ascii="仿宋" w:eastAsia="仿宋" w:hAnsi="仿宋" w:cs="仿宋"/>
          <w:sz w:val="32"/>
          <w:szCs w:val="32"/>
          <w:bdr w:val="none" w:sz="4" w:space="0" w:color="auto"/>
        </w:rPr>
      </w:pPr>
      <w:r>
        <w:rPr>
          <w:rFonts w:ascii="仿宋" w:eastAsia="仿宋" w:hAnsi="仿宋" w:cs="仿宋" w:hint="eastAsia"/>
          <w:sz w:val="32"/>
          <w:szCs w:val="32"/>
          <w:bdr w:val="none" w:sz="4" w:space="0" w:color="auto"/>
        </w:rPr>
        <w:t>市（州）人民政府交通运输主管部门负责本行政区域内</w:t>
      </w:r>
      <w:r>
        <w:rPr>
          <w:rFonts w:ascii="仿宋" w:eastAsia="仿宋" w:hAnsi="仿宋" w:cs="仿宋" w:hint="eastAsia"/>
          <w:sz w:val="32"/>
          <w:szCs w:val="32"/>
          <w:bdr w:val="none" w:sz="4" w:space="0" w:color="auto"/>
        </w:rPr>
        <w:t>普通</w:t>
      </w:r>
      <w:r>
        <w:rPr>
          <w:rFonts w:ascii="仿宋" w:eastAsia="仿宋" w:hAnsi="仿宋" w:cs="仿宋" w:hint="eastAsia"/>
          <w:sz w:val="32"/>
          <w:szCs w:val="32"/>
          <w:bdr w:val="none" w:sz="4" w:space="0" w:color="auto"/>
        </w:rPr>
        <w:t>省道</w:t>
      </w:r>
      <w:r>
        <w:rPr>
          <w:rFonts w:ascii="仿宋" w:eastAsia="仿宋" w:hAnsi="仿宋" w:cs="仿宋" w:hint="eastAsia"/>
          <w:sz w:val="32"/>
          <w:szCs w:val="32"/>
          <w:bdr w:val="none" w:sz="4" w:space="0" w:color="auto"/>
        </w:rPr>
        <w:t>公路</w:t>
      </w:r>
      <w:r>
        <w:rPr>
          <w:rFonts w:ascii="仿宋" w:eastAsia="仿宋" w:hAnsi="仿宋" w:cs="仿宋" w:hint="eastAsia"/>
          <w:sz w:val="32"/>
          <w:szCs w:val="32"/>
          <w:bdr w:val="none" w:sz="4" w:space="0" w:color="auto"/>
        </w:rPr>
        <w:t>建设工程质量安全监督管理工作。</w:t>
      </w:r>
    </w:p>
    <w:p w:rsidR="00F15253" w:rsidRDefault="00391CE5">
      <w:pPr>
        <w:spacing w:line="360" w:lineRule="exact"/>
        <w:ind w:firstLineChars="200" w:firstLine="640"/>
        <w:rPr>
          <w:rFonts w:ascii="仿宋" w:eastAsia="仿宋" w:hAnsi="仿宋" w:cs="仿宋"/>
          <w:sz w:val="32"/>
          <w:szCs w:val="32"/>
          <w:bdr w:val="none" w:sz="4" w:space="0" w:color="auto"/>
        </w:rPr>
      </w:pPr>
      <w:r>
        <w:rPr>
          <w:rFonts w:ascii="仿宋" w:eastAsia="仿宋" w:hAnsi="仿宋" w:cs="仿宋" w:hint="eastAsia"/>
          <w:sz w:val="32"/>
          <w:szCs w:val="32"/>
          <w:bdr w:val="none" w:sz="4" w:space="0" w:color="auto"/>
        </w:rPr>
        <w:t>县级人民政府交通运输主管部门负责农村公路建设质量安全监督管理工作。</w:t>
      </w:r>
    </w:p>
    <w:p w:rsidR="00F15253" w:rsidRDefault="00391CE5">
      <w:pPr>
        <w:spacing w:line="360" w:lineRule="exact"/>
        <w:ind w:firstLineChars="200" w:firstLine="640"/>
        <w:rPr>
          <w:rFonts w:ascii="仿宋" w:eastAsia="仿宋" w:hAnsi="仿宋" w:cs="仿宋"/>
          <w:sz w:val="32"/>
          <w:szCs w:val="32"/>
          <w:bdr w:val="none" w:sz="4" w:space="0" w:color="auto"/>
        </w:rPr>
      </w:pPr>
      <w:r>
        <w:rPr>
          <w:rFonts w:ascii="仿宋" w:eastAsia="仿宋" w:hAnsi="仿宋" w:cs="仿宋" w:hint="eastAsia"/>
          <w:sz w:val="32"/>
          <w:szCs w:val="32"/>
          <w:bdr w:val="none" w:sz="4" w:space="0" w:color="auto"/>
        </w:rPr>
        <w:t>县级以上发展和改革、财政、公安、自然资源、生态环境、应急管理等部门应当按照各自职责，协同做好公路建设工程的相关工作。</w:t>
      </w:r>
    </w:p>
    <w:p w:rsidR="00F15253" w:rsidRDefault="00391CE5">
      <w:pPr>
        <w:spacing w:line="360" w:lineRule="exact"/>
        <w:ind w:firstLineChars="200" w:firstLine="640"/>
        <w:rPr>
          <w:rFonts w:ascii="仿宋" w:eastAsia="仿宋" w:hAnsi="仿宋" w:cs="仿宋"/>
          <w:sz w:val="32"/>
          <w:szCs w:val="32"/>
          <w:bdr w:val="none" w:sz="4" w:space="0" w:color="auto"/>
        </w:rPr>
      </w:pPr>
      <w:r>
        <w:rPr>
          <w:rFonts w:ascii="仿宋" w:eastAsia="仿宋" w:hAnsi="仿宋" w:cs="仿宋" w:hint="eastAsia"/>
          <w:sz w:val="32"/>
          <w:szCs w:val="32"/>
          <w:bdr w:val="none" w:sz="4" w:space="0" w:color="auto"/>
        </w:rPr>
        <w:t>县级以上交通运输主管理部门</w:t>
      </w:r>
      <w:r>
        <w:rPr>
          <w:rFonts w:ascii="仿宋" w:eastAsia="仿宋" w:hAnsi="仿宋" w:cs="仿宋" w:hint="eastAsia"/>
          <w:sz w:val="32"/>
          <w:szCs w:val="32"/>
          <w:bdr w:val="none" w:sz="4" w:space="0" w:color="auto"/>
        </w:rPr>
        <w:t>所属的交通运输综合行政执法</w:t>
      </w:r>
      <w:r>
        <w:rPr>
          <w:rFonts w:ascii="仿宋" w:eastAsia="仿宋" w:hAnsi="仿宋" w:cs="仿宋" w:hint="eastAsia"/>
          <w:sz w:val="32"/>
          <w:szCs w:val="32"/>
          <w:bdr w:val="none" w:sz="4" w:space="0" w:color="auto"/>
        </w:rPr>
        <w:t>或</w:t>
      </w:r>
      <w:r>
        <w:rPr>
          <w:rFonts w:ascii="仿宋" w:eastAsia="仿宋" w:hAnsi="仿宋" w:cs="仿宋" w:hint="eastAsia"/>
          <w:sz w:val="32"/>
          <w:szCs w:val="32"/>
          <w:bdr w:val="none" w:sz="4" w:space="0" w:color="auto"/>
        </w:rPr>
        <w:t>质量安全服务机构按照规定职责做好公路建设工程质量安全监督管理的具体工作。</w:t>
      </w:r>
    </w:p>
    <w:p w:rsidR="00F15253" w:rsidRDefault="00391CE5">
      <w:pPr>
        <w:spacing w:line="360" w:lineRule="exact"/>
        <w:ind w:firstLineChars="200" w:firstLine="600"/>
        <w:rPr>
          <w:rFonts w:ascii="仿宋" w:eastAsia="仿宋" w:hAnsi="仿宋" w:cs="仿宋"/>
          <w:sz w:val="32"/>
          <w:szCs w:val="32"/>
        </w:rPr>
      </w:pPr>
      <w:r>
        <w:rPr>
          <w:rFonts w:ascii="黑体" w:eastAsia="黑体" w:hAnsi="黑体" w:hint="eastAsia"/>
          <w:sz w:val="30"/>
          <w:szCs w:val="30"/>
        </w:rPr>
        <w:t>第四条</w:t>
      </w:r>
      <w:r>
        <w:rPr>
          <w:rFonts w:ascii="黑体" w:eastAsia="黑体" w:hAnsi="黑体"/>
          <w:sz w:val="24"/>
          <w:szCs w:val="24"/>
        </w:rPr>
        <w:tab/>
      </w:r>
      <w:r>
        <w:rPr>
          <w:rFonts w:ascii="仿宋" w:eastAsia="仿宋" w:hAnsi="仿宋" w:cs="仿宋" w:hint="eastAsia"/>
          <w:sz w:val="32"/>
          <w:szCs w:val="32"/>
        </w:rPr>
        <w:t>交通运输主管部门</w:t>
      </w:r>
      <w:r>
        <w:rPr>
          <w:rFonts w:ascii="仿宋" w:eastAsia="仿宋" w:hAnsi="仿宋" w:cs="仿宋" w:hint="eastAsia"/>
          <w:sz w:val="32"/>
          <w:szCs w:val="32"/>
        </w:rPr>
        <w:t>对公路建设工程质量和安全生产进行监督管理，并履行下列职责：</w:t>
      </w:r>
    </w:p>
    <w:p w:rsidR="00F15253" w:rsidRDefault="00391CE5">
      <w:pPr>
        <w:spacing w:line="360" w:lineRule="exact"/>
        <w:ind w:firstLineChars="200" w:firstLine="640"/>
        <w:rPr>
          <w:rFonts w:ascii="仿宋" w:eastAsia="仿宋" w:hAnsi="仿宋" w:cs="仿宋"/>
          <w:sz w:val="32"/>
          <w:szCs w:val="32"/>
        </w:rPr>
      </w:pPr>
      <w:r>
        <w:rPr>
          <w:rFonts w:ascii="仿宋" w:eastAsia="仿宋" w:hAnsi="仿宋" w:cs="仿宋" w:hint="eastAsia"/>
          <w:sz w:val="32"/>
          <w:szCs w:val="32"/>
        </w:rPr>
        <w:t>（一）监督检查建设、勘察、设计、施工、监理和试验检测单位按照国家相关质量标准和技术规范开展各项工作；</w:t>
      </w:r>
    </w:p>
    <w:p w:rsidR="00F15253" w:rsidRDefault="00391CE5">
      <w:pPr>
        <w:spacing w:line="360" w:lineRule="exact"/>
        <w:ind w:firstLineChars="200" w:firstLine="640"/>
        <w:rPr>
          <w:rFonts w:ascii="仿宋" w:eastAsia="仿宋" w:hAnsi="仿宋" w:cs="仿宋"/>
          <w:sz w:val="32"/>
          <w:szCs w:val="32"/>
        </w:rPr>
      </w:pPr>
      <w:r>
        <w:rPr>
          <w:rFonts w:ascii="仿宋" w:eastAsia="仿宋" w:hAnsi="仿宋" w:cs="仿宋" w:hint="eastAsia"/>
          <w:sz w:val="32"/>
          <w:szCs w:val="32"/>
        </w:rPr>
        <w:t>（二）监督检查勘察、设计、施工、监理、试验检测等单位相应等级的资质证书和从业人员的执业资格；</w:t>
      </w:r>
    </w:p>
    <w:p w:rsidR="00F15253" w:rsidRDefault="00391CE5">
      <w:pPr>
        <w:spacing w:line="360" w:lineRule="exact"/>
        <w:ind w:firstLineChars="200" w:firstLine="640"/>
        <w:rPr>
          <w:rFonts w:ascii="仿宋" w:eastAsia="仿宋" w:hAnsi="仿宋" w:cs="仿宋"/>
          <w:sz w:val="32"/>
          <w:szCs w:val="32"/>
        </w:rPr>
      </w:pPr>
      <w:r>
        <w:rPr>
          <w:rFonts w:ascii="仿宋" w:eastAsia="仿宋" w:hAnsi="仿宋" w:cs="仿宋" w:hint="eastAsia"/>
          <w:sz w:val="32"/>
          <w:szCs w:val="32"/>
        </w:rPr>
        <w:t>（三）对公路建设工程质量和安全生产情况进行抽检，定期发布质量和安全生产动态信息；</w:t>
      </w:r>
    </w:p>
    <w:p w:rsidR="00F15253" w:rsidRDefault="00391CE5">
      <w:pPr>
        <w:spacing w:line="360" w:lineRule="exact"/>
        <w:ind w:firstLineChars="200" w:firstLine="640"/>
        <w:rPr>
          <w:rFonts w:ascii="仿宋" w:eastAsia="仿宋" w:hAnsi="仿宋" w:cs="仿宋"/>
          <w:sz w:val="32"/>
          <w:szCs w:val="32"/>
        </w:rPr>
      </w:pPr>
      <w:r>
        <w:rPr>
          <w:rFonts w:ascii="仿宋" w:eastAsia="仿宋" w:hAnsi="仿宋" w:cs="仿宋" w:hint="eastAsia"/>
          <w:sz w:val="32"/>
          <w:szCs w:val="32"/>
        </w:rPr>
        <w:t>（四）依法查处违反公路建设工程质量安全监督法律法规的行为；</w:t>
      </w:r>
    </w:p>
    <w:p w:rsidR="00F15253" w:rsidRDefault="00391CE5">
      <w:pPr>
        <w:spacing w:line="360" w:lineRule="exact"/>
        <w:ind w:firstLineChars="200" w:firstLine="640"/>
        <w:rPr>
          <w:rFonts w:ascii="仿宋" w:eastAsia="仿宋" w:hAnsi="仿宋" w:cs="仿宋"/>
          <w:sz w:val="32"/>
          <w:szCs w:val="32"/>
        </w:rPr>
      </w:pPr>
      <w:r>
        <w:rPr>
          <w:rFonts w:ascii="仿宋" w:eastAsia="仿宋" w:hAnsi="仿宋" w:cs="仿宋" w:hint="eastAsia"/>
          <w:sz w:val="32"/>
          <w:szCs w:val="32"/>
        </w:rPr>
        <w:t>（五）依法受理公路建设工程施工质量和安全生产的举</w:t>
      </w:r>
      <w:r>
        <w:rPr>
          <w:rFonts w:ascii="仿宋" w:eastAsia="仿宋" w:hAnsi="仿宋" w:cs="仿宋" w:hint="eastAsia"/>
          <w:sz w:val="32"/>
          <w:szCs w:val="32"/>
        </w:rPr>
        <w:lastRenderedPageBreak/>
        <w:t>报、投诉；</w:t>
      </w:r>
    </w:p>
    <w:p w:rsidR="00F15253" w:rsidRDefault="00391CE5">
      <w:pPr>
        <w:spacing w:line="360" w:lineRule="exact"/>
        <w:ind w:firstLineChars="200" w:firstLine="640"/>
        <w:rPr>
          <w:rFonts w:ascii="仿宋" w:eastAsia="仿宋" w:hAnsi="仿宋" w:cs="仿宋"/>
          <w:sz w:val="32"/>
          <w:szCs w:val="32"/>
        </w:rPr>
      </w:pPr>
      <w:r>
        <w:rPr>
          <w:rFonts w:ascii="仿宋" w:eastAsia="仿宋" w:hAnsi="仿宋" w:cs="仿宋" w:hint="eastAsia"/>
          <w:sz w:val="32"/>
          <w:szCs w:val="32"/>
        </w:rPr>
        <w:t>（六）法律法规规定的其他职责。</w:t>
      </w:r>
    </w:p>
    <w:p w:rsidR="00F15253" w:rsidRDefault="00391CE5">
      <w:pPr>
        <w:spacing w:line="360" w:lineRule="exact"/>
        <w:ind w:firstLineChars="200" w:firstLine="600"/>
        <w:rPr>
          <w:rFonts w:ascii="仿宋" w:eastAsia="仿宋" w:hAnsi="仿宋" w:cs="仿宋"/>
          <w:sz w:val="32"/>
          <w:szCs w:val="32"/>
        </w:rPr>
      </w:pPr>
      <w:r>
        <w:rPr>
          <w:rFonts w:ascii="黑体" w:eastAsia="黑体" w:hAnsi="黑体" w:hint="eastAsia"/>
          <w:sz w:val="30"/>
          <w:szCs w:val="30"/>
        </w:rPr>
        <w:t>第五条</w:t>
      </w:r>
      <w:r>
        <w:rPr>
          <w:rFonts w:ascii="黑体" w:eastAsia="黑体" w:hAnsi="黑体"/>
          <w:sz w:val="24"/>
          <w:szCs w:val="24"/>
        </w:rPr>
        <w:tab/>
      </w:r>
      <w:r>
        <w:rPr>
          <w:rFonts w:ascii="仿宋" w:eastAsia="仿宋" w:hAnsi="仿宋" w:cs="仿宋" w:hint="eastAsia"/>
          <w:sz w:val="32"/>
          <w:szCs w:val="32"/>
        </w:rPr>
        <w:t>县级以上交通运</w:t>
      </w:r>
      <w:r>
        <w:rPr>
          <w:rFonts w:ascii="仿宋" w:eastAsia="仿宋" w:hAnsi="仿宋" w:cs="仿宋" w:hint="eastAsia"/>
          <w:sz w:val="32"/>
          <w:szCs w:val="32"/>
        </w:rPr>
        <w:t>输主管部门应当建立和完善公路建设工程质量安全监督管理体系，建立健全公路建设工程质量和安全监督管理制度，配备相应的质量安全监督人员和装备。</w:t>
      </w:r>
    </w:p>
    <w:p w:rsidR="00F15253" w:rsidRDefault="00391CE5">
      <w:pPr>
        <w:spacing w:line="360" w:lineRule="exact"/>
        <w:ind w:firstLineChars="200" w:firstLine="600"/>
        <w:rPr>
          <w:rFonts w:ascii="仿宋" w:eastAsia="仿宋" w:hAnsi="仿宋" w:cs="仿宋"/>
          <w:sz w:val="32"/>
          <w:szCs w:val="32"/>
        </w:rPr>
      </w:pPr>
      <w:r>
        <w:rPr>
          <w:rFonts w:ascii="黑体" w:eastAsia="黑体" w:hAnsi="黑体" w:hint="eastAsia"/>
          <w:sz w:val="30"/>
          <w:szCs w:val="30"/>
        </w:rPr>
        <w:t>第六条</w:t>
      </w:r>
      <w:r>
        <w:rPr>
          <w:rFonts w:ascii="黑体" w:eastAsia="黑体" w:hAnsi="黑体"/>
          <w:sz w:val="24"/>
          <w:szCs w:val="24"/>
        </w:rPr>
        <w:tab/>
      </w:r>
      <w:r>
        <w:rPr>
          <w:rFonts w:ascii="仿宋" w:eastAsia="仿宋" w:hAnsi="仿宋" w:cs="仿宋" w:hint="eastAsia"/>
          <w:sz w:val="32"/>
          <w:szCs w:val="32"/>
        </w:rPr>
        <w:t>建设单位对公路建设工程质量安全全面负责，建立健全工程质量安全管理制度，依法设置技术、质量、安全等管理部门，配备满足项目管理需要的管理人员，并报有关交通运输主管部门核备。</w:t>
      </w:r>
    </w:p>
    <w:p w:rsidR="00F15253" w:rsidRDefault="00391CE5">
      <w:pPr>
        <w:spacing w:line="360" w:lineRule="exact"/>
        <w:ind w:firstLineChars="200" w:firstLine="640"/>
        <w:rPr>
          <w:rFonts w:ascii="仿宋" w:eastAsia="仿宋" w:hAnsi="仿宋" w:cs="仿宋"/>
          <w:sz w:val="32"/>
          <w:szCs w:val="32"/>
        </w:rPr>
      </w:pPr>
      <w:r>
        <w:rPr>
          <w:rFonts w:ascii="仿宋" w:eastAsia="仿宋" w:hAnsi="仿宋" w:cs="仿宋" w:hint="eastAsia"/>
          <w:sz w:val="32"/>
          <w:szCs w:val="32"/>
        </w:rPr>
        <w:t>建设单位不具备规定的相应项目建设管理能力的，应当委托符合要求的代建单位进行项目建设管理，代建单位按照有关规定和合同约定承担工程质量、安全、投资及工期等管理责任。</w:t>
      </w:r>
    </w:p>
    <w:p w:rsidR="00F15253" w:rsidRDefault="00391CE5">
      <w:pPr>
        <w:spacing w:line="360" w:lineRule="exact"/>
        <w:ind w:firstLineChars="200" w:firstLine="600"/>
        <w:rPr>
          <w:rFonts w:ascii="仿宋" w:eastAsia="仿宋" w:hAnsi="仿宋" w:cs="仿宋"/>
          <w:sz w:val="32"/>
          <w:szCs w:val="32"/>
        </w:rPr>
      </w:pPr>
      <w:r>
        <w:rPr>
          <w:rFonts w:ascii="黑体" w:eastAsia="黑体" w:hAnsi="黑体" w:hint="eastAsia"/>
          <w:sz w:val="30"/>
          <w:szCs w:val="30"/>
        </w:rPr>
        <w:t>第七条</w:t>
      </w:r>
      <w:r>
        <w:rPr>
          <w:rFonts w:ascii="黑体" w:eastAsia="黑体" w:hAnsi="黑体"/>
          <w:sz w:val="24"/>
          <w:szCs w:val="24"/>
        </w:rPr>
        <w:tab/>
      </w:r>
      <w:r>
        <w:rPr>
          <w:rFonts w:ascii="仿宋" w:eastAsia="仿宋" w:hAnsi="仿宋" w:cs="仿宋" w:hint="eastAsia"/>
          <w:sz w:val="32"/>
          <w:szCs w:val="32"/>
        </w:rPr>
        <w:t>建设单位应当执行国家规定的公路工程基本建设程序，坚持先勘察、后设计、再施工的原则，依照合同约定处理工程质量安全事项，科学确定并执行合理的建设工期。</w:t>
      </w:r>
    </w:p>
    <w:p w:rsidR="00F15253" w:rsidRDefault="00391CE5">
      <w:pPr>
        <w:spacing w:line="360" w:lineRule="exact"/>
        <w:ind w:firstLineChars="200" w:firstLine="600"/>
        <w:rPr>
          <w:rFonts w:ascii="仿宋" w:eastAsia="仿宋" w:hAnsi="仿宋" w:cs="仿宋"/>
          <w:sz w:val="32"/>
          <w:szCs w:val="32"/>
        </w:rPr>
      </w:pPr>
      <w:r>
        <w:rPr>
          <w:rFonts w:ascii="黑体" w:eastAsia="黑体" w:hAnsi="黑体" w:hint="eastAsia"/>
          <w:sz w:val="30"/>
          <w:szCs w:val="30"/>
        </w:rPr>
        <w:t>第八条</w:t>
      </w:r>
      <w:r>
        <w:rPr>
          <w:rFonts w:ascii="黑体" w:eastAsia="黑体" w:hAnsi="黑体"/>
          <w:sz w:val="24"/>
          <w:szCs w:val="24"/>
        </w:rPr>
        <w:tab/>
      </w:r>
      <w:r>
        <w:rPr>
          <w:rFonts w:ascii="仿宋" w:eastAsia="仿宋" w:hAnsi="仿宋" w:cs="仿宋" w:hint="eastAsia"/>
          <w:sz w:val="32"/>
          <w:szCs w:val="32"/>
        </w:rPr>
        <w:t>建设单位在开工前，应当按照国家有关规定办理工程质量监督手续，工程质量监督手续可以与施工许可证合并办理。</w:t>
      </w:r>
    </w:p>
    <w:p w:rsidR="00F15253" w:rsidRDefault="00391CE5">
      <w:pPr>
        <w:spacing w:line="360" w:lineRule="exact"/>
        <w:ind w:firstLineChars="200" w:firstLine="640"/>
        <w:rPr>
          <w:rFonts w:ascii="仿宋" w:eastAsia="仿宋" w:hAnsi="仿宋" w:cs="仿宋"/>
          <w:sz w:val="32"/>
          <w:szCs w:val="32"/>
        </w:rPr>
      </w:pPr>
      <w:r>
        <w:rPr>
          <w:rFonts w:ascii="仿宋" w:eastAsia="仿宋" w:hAnsi="仿宋" w:cs="仿宋" w:hint="eastAsia"/>
          <w:sz w:val="32"/>
          <w:szCs w:val="32"/>
        </w:rPr>
        <w:t>交通运输主管部门应当自建设单位办理完成施工许可或者开工备案手续之日起，至工程竣工验收完成之日止，依法开展公路工程建设的质量监督管理工作。</w:t>
      </w:r>
    </w:p>
    <w:p w:rsidR="00F15253" w:rsidRDefault="00391CE5">
      <w:pPr>
        <w:shd w:val="clear" w:color="auto" w:fill="FFFFFF"/>
        <w:tabs>
          <w:tab w:val="left" w:pos="426"/>
        </w:tabs>
        <w:spacing w:line="360" w:lineRule="exact"/>
        <w:ind w:firstLine="480"/>
        <w:jc w:val="left"/>
        <w:rPr>
          <w:rFonts w:ascii="仿宋" w:eastAsia="仿宋" w:hAnsi="仿宋" w:cs="仿宋"/>
          <w:sz w:val="32"/>
          <w:szCs w:val="32"/>
        </w:rPr>
      </w:pPr>
      <w:r>
        <w:rPr>
          <w:rFonts w:ascii="黑体" w:eastAsia="黑体" w:hAnsi="黑体" w:hint="eastAsia"/>
          <w:sz w:val="30"/>
          <w:szCs w:val="30"/>
        </w:rPr>
        <w:t>第九条</w:t>
      </w:r>
      <w:r>
        <w:rPr>
          <w:rFonts w:ascii="黑体" w:eastAsia="黑体" w:hAnsi="黑体" w:hint="eastAsia"/>
          <w:sz w:val="30"/>
          <w:szCs w:val="30"/>
        </w:rPr>
        <w:tab/>
      </w:r>
      <w:r>
        <w:rPr>
          <w:rFonts w:ascii="仿宋" w:eastAsia="仿宋" w:hAnsi="仿宋" w:cs="仿宋" w:hint="eastAsia"/>
          <w:sz w:val="32"/>
          <w:szCs w:val="32"/>
        </w:rPr>
        <w:t>建设单位应当与勘察、设计、施工、监理以及其他从业单位在合同中明确工程质量安全目标、质量安全责任和要求，加强</w:t>
      </w:r>
      <w:r>
        <w:rPr>
          <w:rFonts w:ascii="仿宋" w:eastAsia="仿宋" w:hAnsi="仿宋" w:cs="仿宋" w:hint="eastAsia"/>
          <w:sz w:val="32"/>
          <w:szCs w:val="32"/>
        </w:rPr>
        <w:t>从业单位履约管理，督促施工、监理、试验检测等从业单位项目主要负责人到岗履职，组织开展质量安全检查，督促有关单位及时整改质量安全问题。</w:t>
      </w:r>
    </w:p>
    <w:p w:rsidR="00F15253" w:rsidRDefault="00391CE5">
      <w:pPr>
        <w:shd w:val="clear" w:color="auto" w:fill="FFFFFF"/>
        <w:tabs>
          <w:tab w:val="left" w:pos="426"/>
        </w:tabs>
        <w:spacing w:line="360" w:lineRule="exact"/>
        <w:ind w:firstLine="480"/>
        <w:jc w:val="left"/>
        <w:rPr>
          <w:rFonts w:ascii="仿宋" w:eastAsia="仿宋" w:hAnsi="仿宋" w:cs="仿宋"/>
          <w:sz w:val="32"/>
          <w:szCs w:val="32"/>
        </w:rPr>
      </w:pPr>
      <w:r>
        <w:rPr>
          <w:rFonts w:ascii="黑体" w:eastAsia="黑体" w:hAnsi="黑体" w:hint="eastAsia"/>
          <w:sz w:val="30"/>
          <w:szCs w:val="30"/>
        </w:rPr>
        <w:t>第十条</w:t>
      </w:r>
      <w:r>
        <w:rPr>
          <w:rFonts w:ascii="黑体" w:eastAsia="黑体" w:hAnsi="黑体" w:hint="eastAsia"/>
          <w:sz w:val="30"/>
          <w:szCs w:val="30"/>
        </w:rPr>
        <w:tab/>
      </w:r>
      <w:r>
        <w:rPr>
          <w:rFonts w:ascii="仿宋" w:eastAsia="仿宋" w:hAnsi="仿宋" w:cs="仿宋" w:hint="eastAsia"/>
          <w:sz w:val="32"/>
          <w:szCs w:val="32"/>
        </w:rPr>
        <w:t>建设单位应当按照法律和合同约定及时拨付公路工程建设资金。</w:t>
      </w:r>
    </w:p>
    <w:p w:rsidR="00F15253" w:rsidRDefault="00391CE5">
      <w:pPr>
        <w:shd w:val="clear" w:color="auto" w:fill="FFFFFF"/>
        <w:tabs>
          <w:tab w:val="left" w:pos="426"/>
        </w:tabs>
        <w:spacing w:line="360" w:lineRule="exact"/>
        <w:ind w:firstLine="480"/>
        <w:jc w:val="left"/>
        <w:rPr>
          <w:rFonts w:ascii="仿宋" w:eastAsia="仿宋" w:hAnsi="仿宋" w:cs="仿宋"/>
          <w:sz w:val="32"/>
          <w:szCs w:val="32"/>
        </w:rPr>
      </w:pPr>
      <w:r>
        <w:rPr>
          <w:rFonts w:ascii="仿宋" w:eastAsia="仿宋" w:hAnsi="仿宋" w:cs="仿宋" w:hint="eastAsia"/>
          <w:sz w:val="32"/>
          <w:szCs w:val="32"/>
        </w:rPr>
        <w:t>建设单位在公路工程概算中，应当按照有关规定比例列支公路工程安全生产费用，且在招投标时不列为竞争性报价。安全生产费用应当按照相关规定专款专用。</w:t>
      </w:r>
    </w:p>
    <w:p w:rsidR="00F15253" w:rsidRDefault="00391CE5">
      <w:pPr>
        <w:tabs>
          <w:tab w:val="left" w:pos="426"/>
        </w:tabs>
        <w:spacing w:line="360" w:lineRule="exact"/>
        <w:ind w:firstLineChars="200" w:firstLine="600"/>
        <w:rPr>
          <w:rFonts w:ascii="仿宋" w:eastAsia="仿宋" w:hAnsi="仿宋" w:cs="仿宋"/>
          <w:sz w:val="32"/>
          <w:szCs w:val="32"/>
        </w:rPr>
      </w:pPr>
      <w:r>
        <w:rPr>
          <w:rFonts w:ascii="黑体" w:eastAsia="黑体" w:hAnsi="黑体" w:hint="eastAsia"/>
          <w:sz w:val="30"/>
          <w:szCs w:val="30"/>
        </w:rPr>
        <w:t>第十一条</w:t>
      </w:r>
      <w:r>
        <w:rPr>
          <w:rFonts w:ascii="黑体" w:eastAsia="黑体" w:hAnsi="黑体"/>
          <w:sz w:val="24"/>
          <w:szCs w:val="24"/>
        </w:rPr>
        <w:tab/>
      </w:r>
      <w:r>
        <w:rPr>
          <w:rFonts w:ascii="仿宋" w:eastAsia="仿宋" w:hAnsi="仿宋" w:cs="仿宋" w:hint="eastAsia"/>
          <w:sz w:val="32"/>
          <w:szCs w:val="32"/>
        </w:rPr>
        <w:t>建设单位依法开展项目安全生产条件审核，按规定组织风险评估和安全生产检查。根据项目风险评估等级，在工程沿线受影响区域作出相应风险提示。建设单位应当加强建设项目的日</w:t>
      </w:r>
      <w:r>
        <w:rPr>
          <w:rFonts w:ascii="仿宋" w:eastAsia="仿宋" w:hAnsi="仿宋" w:cs="仿宋" w:hint="eastAsia"/>
          <w:sz w:val="32"/>
          <w:szCs w:val="32"/>
        </w:rPr>
        <w:t>常安全监管，建立健全安全生产隐患排查治理体系和应急预案，强化监测监控、预报预警，及时发</w:t>
      </w:r>
      <w:r>
        <w:rPr>
          <w:rFonts w:ascii="仿宋" w:eastAsia="仿宋" w:hAnsi="仿宋" w:cs="仿宋" w:hint="eastAsia"/>
          <w:sz w:val="32"/>
          <w:szCs w:val="32"/>
        </w:rPr>
        <w:lastRenderedPageBreak/>
        <w:t>现和消除安全隐患，加强预案管理和应急演练。</w:t>
      </w:r>
    </w:p>
    <w:p w:rsidR="00F15253" w:rsidRDefault="00391CE5">
      <w:pPr>
        <w:shd w:val="clear" w:color="auto" w:fill="FFFFFF"/>
        <w:tabs>
          <w:tab w:val="left" w:pos="426"/>
        </w:tabs>
        <w:spacing w:line="360" w:lineRule="exact"/>
        <w:ind w:firstLine="480"/>
        <w:jc w:val="left"/>
        <w:rPr>
          <w:rFonts w:ascii="仿宋" w:eastAsia="仿宋" w:hAnsi="仿宋" w:cs="仿宋"/>
          <w:sz w:val="32"/>
          <w:szCs w:val="32"/>
        </w:rPr>
      </w:pPr>
      <w:r>
        <w:rPr>
          <w:rFonts w:ascii="黑体" w:eastAsia="黑体" w:hAnsi="黑体" w:hint="eastAsia"/>
          <w:sz w:val="30"/>
          <w:szCs w:val="30"/>
        </w:rPr>
        <w:t>第十二条</w:t>
      </w:r>
      <w:r>
        <w:rPr>
          <w:rFonts w:ascii="黑体" w:eastAsia="黑体" w:hAnsi="黑体"/>
          <w:sz w:val="24"/>
          <w:szCs w:val="24"/>
        </w:rPr>
        <w:tab/>
      </w:r>
      <w:r>
        <w:rPr>
          <w:rFonts w:ascii="仿宋" w:eastAsia="仿宋" w:hAnsi="仿宋" w:cs="仿宋" w:hint="eastAsia"/>
          <w:sz w:val="32"/>
          <w:szCs w:val="32"/>
        </w:rPr>
        <w:t>建设单位在项目完工后应当按照工程建设标准和合同约定及时组织交工验收，并按照有关规定进行质量检测。未经检测或者对检测意见提出需要整改问题未整改的，建设单位不得组织交工验收。</w:t>
      </w:r>
    </w:p>
    <w:p w:rsidR="00F15253" w:rsidRDefault="00391CE5">
      <w:pPr>
        <w:shd w:val="clear" w:color="auto" w:fill="FFFFFF"/>
        <w:tabs>
          <w:tab w:val="left" w:pos="426"/>
        </w:tabs>
        <w:spacing w:line="360" w:lineRule="exact"/>
        <w:ind w:firstLine="480"/>
        <w:jc w:val="left"/>
        <w:rPr>
          <w:rFonts w:ascii="仿宋" w:eastAsia="仿宋" w:hAnsi="仿宋" w:cs="仿宋"/>
          <w:sz w:val="32"/>
          <w:szCs w:val="32"/>
        </w:rPr>
      </w:pPr>
      <w:r>
        <w:rPr>
          <w:rFonts w:ascii="仿宋" w:eastAsia="仿宋" w:hAnsi="仿宋" w:cs="仿宋" w:hint="eastAsia"/>
          <w:sz w:val="32"/>
          <w:szCs w:val="32"/>
        </w:rPr>
        <w:t>公路建设工程交工验收合格后方可进入试运营期。试运营期满后，建设单位应当向交通运输主管部门申请竣工验收，交通运输主管部门进行工程质量鉴定，质量鉴定不合格的，不得组织竣工验收。</w:t>
      </w:r>
    </w:p>
    <w:p w:rsidR="00F15253" w:rsidRDefault="00391CE5">
      <w:pPr>
        <w:shd w:val="clear" w:color="auto" w:fill="FFFFFF"/>
        <w:tabs>
          <w:tab w:val="left" w:pos="426"/>
        </w:tabs>
        <w:spacing w:line="360" w:lineRule="exact"/>
        <w:ind w:firstLine="480"/>
        <w:jc w:val="left"/>
        <w:rPr>
          <w:rFonts w:ascii="仿宋" w:eastAsia="仿宋" w:hAnsi="仿宋" w:cs="仿宋"/>
          <w:sz w:val="32"/>
          <w:szCs w:val="32"/>
        </w:rPr>
      </w:pPr>
      <w:r>
        <w:rPr>
          <w:rFonts w:ascii="仿宋" w:eastAsia="仿宋" w:hAnsi="仿宋" w:cs="仿宋" w:hint="eastAsia"/>
          <w:sz w:val="32"/>
          <w:szCs w:val="32"/>
        </w:rPr>
        <w:t>对交工验收和竣工验收不合格</w:t>
      </w:r>
      <w:r>
        <w:rPr>
          <w:rFonts w:ascii="仿宋" w:eastAsia="仿宋" w:hAnsi="仿宋" w:cs="仿宋" w:hint="eastAsia"/>
          <w:sz w:val="32"/>
          <w:szCs w:val="32"/>
        </w:rPr>
        <w:t>的工程，施工单位应当负责返工或者修复，返工或者修复的费用由责任方承担。</w:t>
      </w:r>
    </w:p>
    <w:p w:rsidR="00F15253" w:rsidRDefault="00391CE5">
      <w:pPr>
        <w:shd w:val="clear" w:color="auto" w:fill="FFFFFF"/>
        <w:tabs>
          <w:tab w:val="left" w:pos="426"/>
        </w:tabs>
        <w:spacing w:line="360" w:lineRule="exact"/>
        <w:ind w:firstLine="480"/>
        <w:jc w:val="left"/>
        <w:rPr>
          <w:rFonts w:ascii="仿宋" w:eastAsia="仿宋" w:hAnsi="仿宋" w:cs="仿宋"/>
          <w:sz w:val="32"/>
          <w:szCs w:val="32"/>
        </w:rPr>
      </w:pPr>
      <w:r>
        <w:rPr>
          <w:rFonts w:ascii="黑体" w:eastAsia="黑体" w:hAnsi="黑体" w:hint="eastAsia"/>
          <w:sz w:val="30"/>
          <w:szCs w:val="30"/>
        </w:rPr>
        <w:t>第十三条</w:t>
      </w:r>
      <w:r>
        <w:rPr>
          <w:rFonts w:ascii="黑体" w:eastAsia="黑体" w:hAnsi="黑体"/>
          <w:sz w:val="24"/>
          <w:szCs w:val="24"/>
        </w:rPr>
        <w:tab/>
      </w:r>
      <w:r>
        <w:rPr>
          <w:rFonts w:ascii="仿宋" w:eastAsia="仿宋" w:hAnsi="仿宋" w:cs="仿宋" w:hint="eastAsia"/>
          <w:sz w:val="32"/>
          <w:szCs w:val="32"/>
        </w:rPr>
        <w:t>政府和社会资本合作公路工程项目的项目实施机构应当对项目的基本建设程序、质量安全、资金使用、养护运营等情况进行监管，参与涉及工程变更、技术标准、功能、质量、安全、资金支付等重大事项的决策。</w:t>
      </w:r>
    </w:p>
    <w:p w:rsidR="00F15253" w:rsidRDefault="00391CE5">
      <w:pPr>
        <w:shd w:val="clear" w:color="auto" w:fill="FFFFFF"/>
        <w:tabs>
          <w:tab w:val="left" w:pos="426"/>
        </w:tabs>
        <w:spacing w:line="360" w:lineRule="exact"/>
        <w:ind w:firstLine="480"/>
        <w:jc w:val="left"/>
        <w:rPr>
          <w:rFonts w:ascii="仿宋" w:eastAsia="仿宋" w:hAnsi="仿宋" w:cs="仿宋"/>
          <w:sz w:val="32"/>
          <w:szCs w:val="32"/>
        </w:rPr>
      </w:pPr>
      <w:r>
        <w:rPr>
          <w:rFonts w:ascii="仿宋" w:eastAsia="仿宋" w:hAnsi="仿宋" w:cs="仿宋" w:hint="eastAsia"/>
          <w:sz w:val="32"/>
          <w:szCs w:val="32"/>
        </w:rPr>
        <w:t>政府和社会资本合作公路工程项目的监理标段、中心试验室、交工验收检测单位应当由项目实施机构进行招标；设计文件审查单位应当由项目实施机构聘请。</w:t>
      </w:r>
    </w:p>
    <w:p w:rsidR="00F15253" w:rsidRDefault="00391CE5">
      <w:pPr>
        <w:shd w:val="clear" w:color="auto" w:fill="FFFFFF"/>
        <w:tabs>
          <w:tab w:val="left" w:pos="426"/>
        </w:tabs>
        <w:spacing w:line="360" w:lineRule="exact"/>
        <w:ind w:firstLine="480"/>
        <w:jc w:val="left"/>
        <w:rPr>
          <w:rFonts w:ascii="仿宋" w:eastAsia="仿宋" w:hAnsi="仿宋" w:cs="仿宋"/>
          <w:sz w:val="32"/>
          <w:szCs w:val="32"/>
        </w:rPr>
      </w:pPr>
      <w:r>
        <w:rPr>
          <w:rFonts w:ascii="仿宋" w:eastAsia="仿宋" w:hAnsi="仿宋" w:cs="仿宋" w:hint="eastAsia"/>
          <w:sz w:val="32"/>
          <w:szCs w:val="32"/>
        </w:rPr>
        <w:t>政府和社会资本合作公路工程项目的项目公司人员不得在同一项目的施工标段或总承包部担任相关职务。</w:t>
      </w:r>
    </w:p>
    <w:p w:rsidR="00F15253" w:rsidRDefault="00391CE5">
      <w:pPr>
        <w:tabs>
          <w:tab w:val="left" w:pos="426"/>
        </w:tabs>
        <w:spacing w:line="360" w:lineRule="exact"/>
        <w:ind w:firstLineChars="200" w:firstLine="600"/>
        <w:jc w:val="left"/>
        <w:rPr>
          <w:rFonts w:ascii="仿宋" w:eastAsia="仿宋" w:hAnsi="仿宋" w:cs="仿宋"/>
          <w:sz w:val="32"/>
          <w:szCs w:val="32"/>
        </w:rPr>
      </w:pPr>
      <w:r>
        <w:rPr>
          <w:rFonts w:ascii="黑体" w:eastAsia="黑体" w:hAnsi="黑体" w:hint="eastAsia"/>
          <w:sz w:val="30"/>
          <w:szCs w:val="30"/>
        </w:rPr>
        <w:t>第十四条</w:t>
      </w:r>
      <w:r>
        <w:rPr>
          <w:rFonts w:ascii="黑体" w:eastAsia="黑体" w:hAnsi="黑体"/>
          <w:sz w:val="24"/>
          <w:szCs w:val="24"/>
        </w:rPr>
        <w:tab/>
      </w:r>
      <w:r>
        <w:rPr>
          <w:rFonts w:ascii="仿宋" w:eastAsia="仿宋" w:hAnsi="仿宋" w:cs="仿宋" w:hint="eastAsia"/>
          <w:sz w:val="32"/>
          <w:szCs w:val="32"/>
        </w:rPr>
        <w:t>公路建设工程实行质量责任终身制，建设、勘察、设计、咨询、施工、监理、试验检测等单位及其相关人员应当按照国家法律法规和有关规定在工程合理使用年限内承担相应的质量责任。施工单位应当负责处理因其施工原因造成的质量安全问题，并承担相应的工程返工及维修费用。</w:t>
      </w:r>
    </w:p>
    <w:p w:rsidR="00F15253" w:rsidRDefault="00391CE5">
      <w:pPr>
        <w:tabs>
          <w:tab w:val="left" w:pos="426"/>
        </w:tabs>
        <w:spacing w:line="360" w:lineRule="exact"/>
        <w:ind w:firstLineChars="200" w:firstLine="600"/>
        <w:jc w:val="left"/>
        <w:rPr>
          <w:rFonts w:ascii="仿宋" w:eastAsia="仿宋" w:hAnsi="仿宋" w:cs="仿宋"/>
          <w:sz w:val="32"/>
          <w:szCs w:val="32"/>
        </w:rPr>
      </w:pPr>
      <w:r>
        <w:rPr>
          <w:rFonts w:ascii="黑体" w:eastAsia="黑体" w:hAnsi="黑体" w:hint="eastAsia"/>
          <w:sz w:val="30"/>
          <w:szCs w:val="30"/>
        </w:rPr>
        <w:t>第十五条</w:t>
      </w:r>
      <w:r>
        <w:rPr>
          <w:rFonts w:ascii="黑体" w:eastAsia="黑体" w:hAnsi="黑体"/>
          <w:sz w:val="24"/>
          <w:szCs w:val="24"/>
        </w:rPr>
        <w:tab/>
      </w:r>
      <w:r>
        <w:rPr>
          <w:rFonts w:ascii="仿宋" w:eastAsia="仿宋" w:hAnsi="仿宋" w:cs="仿宋" w:hint="eastAsia"/>
          <w:sz w:val="32"/>
          <w:szCs w:val="32"/>
        </w:rPr>
        <w:t>勘察设计单位应当按照公路建设技术标准、技术规范进行勘察设计，并对勘察结果、设计文件负责。</w:t>
      </w:r>
    </w:p>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勘察单位应当按照公路建设工程技术标准和技术规范进行实地勘察、测量，开展水文、地质、地下管网调查；遇到不良地质、特殊性岩土、有害气体等不良环境或者其他可能造成工程</w:t>
      </w:r>
      <w:r>
        <w:rPr>
          <w:rFonts w:ascii="仿宋" w:eastAsia="仿宋" w:hAnsi="仿宋" w:cs="仿宋" w:hint="eastAsia"/>
          <w:sz w:val="32"/>
          <w:szCs w:val="32"/>
        </w:rPr>
        <w:t>质量安全隐患的情形，应当提出防治建议，必要时应当组织专家论证。</w:t>
      </w:r>
    </w:p>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设计单位应当在设计前期对桥梁、隧道、高边坡等建设条件复杂、技术难度大和具有较大危险性的公路建设工程进行风险评估，编制风险评估报告，提出应对措施；对涉及工程质量安全的不良地质、工程重点部位和环节以及采用的新技术、新材料、新工艺、新产品在设计文件中注明，提出保</w:t>
      </w:r>
      <w:r>
        <w:rPr>
          <w:rFonts w:ascii="仿宋" w:eastAsia="仿宋" w:hAnsi="仿宋" w:cs="仿宋" w:hint="eastAsia"/>
          <w:sz w:val="32"/>
          <w:szCs w:val="32"/>
        </w:rPr>
        <w:lastRenderedPageBreak/>
        <w:t>障工程质量安全的相应措施和建议。</w:t>
      </w:r>
    </w:p>
    <w:p w:rsidR="00F15253" w:rsidRDefault="00391CE5">
      <w:pPr>
        <w:tabs>
          <w:tab w:val="left" w:pos="426"/>
        </w:tabs>
        <w:spacing w:line="360" w:lineRule="exact"/>
        <w:ind w:firstLineChars="200" w:firstLine="600"/>
        <w:jc w:val="left"/>
        <w:rPr>
          <w:rFonts w:ascii="仿宋" w:eastAsia="仿宋" w:hAnsi="仿宋" w:cs="仿宋"/>
          <w:sz w:val="32"/>
          <w:szCs w:val="32"/>
        </w:rPr>
      </w:pPr>
      <w:r>
        <w:rPr>
          <w:rFonts w:ascii="黑体" w:eastAsia="黑体" w:hAnsi="黑体" w:hint="eastAsia"/>
          <w:sz w:val="30"/>
          <w:szCs w:val="30"/>
        </w:rPr>
        <w:t>第十六条</w:t>
      </w:r>
      <w:r>
        <w:rPr>
          <w:rFonts w:ascii="黑体" w:eastAsia="黑体" w:hAnsi="黑体"/>
          <w:sz w:val="24"/>
          <w:szCs w:val="24"/>
        </w:rPr>
        <w:tab/>
      </w:r>
      <w:r>
        <w:rPr>
          <w:rFonts w:ascii="仿宋" w:eastAsia="仿宋" w:hAnsi="仿宋" w:cs="仿宋" w:hint="eastAsia"/>
          <w:sz w:val="32"/>
          <w:szCs w:val="32"/>
        </w:rPr>
        <w:t>设计单位应当在施工现场设立代表处或者派驻代表，按照相关规定做好设计交底、设计变更和后续服务工作，保障设计意图在施工中得以贯彻落实，及时处理施工中与设计相关的质量技术问题。</w:t>
      </w:r>
    </w:p>
    <w:p w:rsidR="00F15253" w:rsidRDefault="00391CE5">
      <w:pPr>
        <w:tabs>
          <w:tab w:val="left" w:pos="426"/>
        </w:tabs>
        <w:spacing w:line="360" w:lineRule="exact"/>
        <w:ind w:firstLineChars="200" w:firstLine="640"/>
        <w:jc w:val="left"/>
        <w:rPr>
          <w:rFonts w:ascii="仿宋" w:eastAsia="仿宋" w:hAnsi="仿宋" w:cs="仿宋"/>
          <w:sz w:val="32"/>
          <w:szCs w:val="32"/>
        </w:rPr>
      </w:pPr>
      <w:bookmarkStart w:id="1" w:name="_Hlk102831485"/>
      <w:r>
        <w:rPr>
          <w:rFonts w:ascii="仿宋" w:eastAsia="仿宋" w:hAnsi="仿宋" w:cs="仿宋" w:hint="eastAsia"/>
          <w:sz w:val="32"/>
          <w:szCs w:val="32"/>
        </w:rPr>
        <w:t>设计单位应当在工程交工验收前，对工程建设内容是否满足设计要求、是否达到使用功能等方面进行综合检查和分析评价，向建设单位出具工程设计符合性评价意见。</w:t>
      </w:r>
      <w:bookmarkEnd w:id="1"/>
    </w:p>
    <w:p w:rsidR="00F15253" w:rsidRDefault="00391CE5">
      <w:pPr>
        <w:tabs>
          <w:tab w:val="left" w:pos="426"/>
        </w:tabs>
        <w:spacing w:line="360" w:lineRule="exact"/>
        <w:ind w:firstLineChars="200" w:firstLine="600"/>
        <w:jc w:val="left"/>
        <w:rPr>
          <w:rFonts w:ascii="仿宋" w:eastAsia="仿宋" w:hAnsi="仿宋" w:cs="仿宋"/>
          <w:sz w:val="32"/>
          <w:szCs w:val="32"/>
        </w:rPr>
      </w:pPr>
      <w:r>
        <w:rPr>
          <w:rFonts w:ascii="黑体" w:eastAsia="黑体" w:hAnsi="黑体" w:hint="eastAsia"/>
          <w:sz w:val="30"/>
          <w:szCs w:val="30"/>
        </w:rPr>
        <w:t>第十七条</w:t>
      </w:r>
      <w:r>
        <w:rPr>
          <w:rFonts w:ascii="黑体" w:eastAsia="黑体" w:hAnsi="黑体"/>
          <w:sz w:val="24"/>
          <w:szCs w:val="24"/>
        </w:rPr>
        <w:tab/>
      </w:r>
      <w:r>
        <w:rPr>
          <w:rFonts w:ascii="仿宋" w:eastAsia="仿宋" w:hAnsi="仿宋" w:cs="仿宋" w:hint="eastAsia"/>
          <w:sz w:val="32"/>
          <w:szCs w:val="32"/>
        </w:rPr>
        <w:t>施工单位应当按照设计图纸、施工技术标准和合同约定进行施工。</w:t>
      </w:r>
    </w:p>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施工单位在施工阶段，应当对桥梁、隧道、高边坡等建设条件复杂、技术难度大和具有较大危险性的公路建设工程进行风险评估，编制风险</w:t>
      </w:r>
      <w:r>
        <w:rPr>
          <w:rFonts w:ascii="仿宋" w:eastAsia="仿宋" w:hAnsi="仿宋" w:cs="仿宋" w:hint="eastAsia"/>
          <w:sz w:val="32"/>
          <w:szCs w:val="32"/>
        </w:rPr>
        <w:t>评估报告，提出应对措施。</w:t>
      </w:r>
    </w:p>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施工单位应当按照设计文件、施工规范、风险评估报告编制施工组织设计和专项施工方案，经监理单位审查向建设单位报备后组织实施，并对公路建设工程施工质量安全负责。</w:t>
      </w:r>
    </w:p>
    <w:p w:rsidR="00F15253" w:rsidRDefault="00391CE5">
      <w:pPr>
        <w:tabs>
          <w:tab w:val="left" w:pos="426"/>
        </w:tabs>
        <w:spacing w:line="360" w:lineRule="exact"/>
        <w:ind w:firstLineChars="200" w:firstLine="640"/>
        <w:jc w:val="left"/>
        <w:rPr>
          <w:rFonts w:ascii="仿宋" w:eastAsia="仿宋" w:hAnsi="仿宋" w:cs="仿宋"/>
          <w:sz w:val="32"/>
          <w:szCs w:val="32"/>
          <w:bdr w:val="single" w:sz="4" w:space="0" w:color="auto"/>
        </w:rPr>
      </w:pPr>
      <w:r>
        <w:rPr>
          <w:rFonts w:ascii="仿宋" w:eastAsia="仿宋" w:hAnsi="仿宋" w:cs="仿宋" w:hint="eastAsia"/>
          <w:sz w:val="32"/>
          <w:szCs w:val="32"/>
        </w:rPr>
        <w:t>施工单位应当按照有关规定提取和使用安全生产经费。</w:t>
      </w:r>
    </w:p>
    <w:p w:rsidR="00F15253" w:rsidRDefault="00391CE5">
      <w:pPr>
        <w:tabs>
          <w:tab w:val="left" w:pos="426"/>
        </w:tabs>
        <w:spacing w:line="360" w:lineRule="exact"/>
        <w:ind w:firstLineChars="200" w:firstLine="600"/>
        <w:jc w:val="left"/>
        <w:rPr>
          <w:rFonts w:ascii="仿宋" w:eastAsia="仿宋" w:hAnsi="仿宋" w:cs="仿宋"/>
          <w:sz w:val="32"/>
          <w:szCs w:val="32"/>
        </w:rPr>
      </w:pPr>
      <w:r>
        <w:rPr>
          <w:rFonts w:ascii="黑体" w:eastAsia="黑体" w:hAnsi="黑体" w:hint="eastAsia"/>
          <w:sz w:val="30"/>
          <w:szCs w:val="30"/>
        </w:rPr>
        <w:t>第十八条</w:t>
      </w:r>
      <w:r>
        <w:rPr>
          <w:rFonts w:ascii="黑体" w:eastAsia="黑体" w:hAnsi="黑体"/>
          <w:sz w:val="24"/>
          <w:szCs w:val="24"/>
        </w:rPr>
        <w:tab/>
      </w:r>
      <w:bookmarkStart w:id="2" w:name="_Hlk85118542"/>
      <w:r>
        <w:rPr>
          <w:rFonts w:ascii="仿宋" w:eastAsia="仿宋" w:hAnsi="仿宋" w:cs="仿宋" w:hint="eastAsia"/>
          <w:sz w:val="32"/>
          <w:szCs w:val="32"/>
        </w:rPr>
        <w:t>施工单位主要负责人、项目负责人、专职安全生产管理人员应当经省级交通运输主管部门对其安全生产知识和管理能力考核合格，取得安全生产考核合格证书后，方可担任相应职务。</w:t>
      </w:r>
    </w:p>
    <w:bookmarkEnd w:id="2"/>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施工单位应当建立健全企业内部教育培训考核制度，对管理人员和施工作业人员进行安全知识和业务知识培训考核，未经教育培训或者考核不合格的人员不得上岗作业。并在施工前对工程质量和安全施工的有关技术要求、重大危险源和应急处置措施等，向施工作业班组、作业人员作出书面详细说明，双方签字确认。</w:t>
      </w:r>
    </w:p>
    <w:p w:rsidR="00F15253" w:rsidRDefault="00391CE5">
      <w:pPr>
        <w:tabs>
          <w:tab w:val="left" w:pos="426"/>
        </w:tabs>
        <w:spacing w:line="360" w:lineRule="exact"/>
        <w:ind w:firstLineChars="200" w:firstLine="600"/>
        <w:jc w:val="left"/>
        <w:rPr>
          <w:rFonts w:ascii="仿宋" w:eastAsia="仿宋" w:hAnsi="仿宋" w:cs="仿宋"/>
          <w:sz w:val="32"/>
          <w:szCs w:val="32"/>
        </w:rPr>
      </w:pPr>
      <w:r>
        <w:rPr>
          <w:rFonts w:ascii="黑体" w:eastAsia="黑体" w:hAnsi="黑体" w:hint="eastAsia"/>
          <w:sz w:val="30"/>
          <w:szCs w:val="30"/>
        </w:rPr>
        <w:t>第十九条</w:t>
      </w:r>
      <w:r>
        <w:rPr>
          <w:rFonts w:ascii="黑体" w:eastAsia="黑体" w:hAnsi="黑体"/>
          <w:sz w:val="24"/>
          <w:szCs w:val="24"/>
        </w:rPr>
        <w:tab/>
      </w:r>
      <w:r>
        <w:rPr>
          <w:rFonts w:ascii="仿宋" w:eastAsia="仿宋" w:hAnsi="仿宋" w:cs="仿宋" w:hint="eastAsia"/>
          <w:sz w:val="32"/>
          <w:szCs w:val="32"/>
        </w:rPr>
        <w:t>施工单位应当对下列危险性较大的公路建设工程编制专项施工方案，并附安全验算或者安全性评价结果：</w:t>
      </w:r>
    </w:p>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（一）不良地质条件下有潜在危险性的土方、石方开挖；</w:t>
      </w:r>
    </w:p>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（二）滑坡和高边坡处理；</w:t>
      </w:r>
    </w:p>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（三）桩基础、大型挡墙基础、深水基础及围堰工程；</w:t>
      </w:r>
    </w:p>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（四）桥梁工程中的梁、拱、柱、索等构件施工等；</w:t>
      </w:r>
    </w:p>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（五）隧道工程中的不良地质隧道、高瓦斯隧道、水底隧道等；</w:t>
      </w:r>
    </w:p>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（六）爆破工程；</w:t>
      </w:r>
    </w:p>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（七）大型临时工程中的大型支架、模板、便桥的架设与拆除，桥梁的加固与拆除；</w:t>
      </w:r>
    </w:p>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（八）其他危险性较大的工程。</w:t>
      </w:r>
    </w:p>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施工单位应当在施工现场对工程项目重大危险源、危险部位进行公示，设置安全警示标志，并在上述危险部位派专人值守。</w:t>
      </w:r>
    </w:p>
    <w:p w:rsidR="00F15253" w:rsidRDefault="00391CE5">
      <w:pPr>
        <w:tabs>
          <w:tab w:val="left" w:pos="426"/>
        </w:tabs>
        <w:spacing w:line="360" w:lineRule="exact"/>
        <w:ind w:firstLineChars="200" w:firstLine="600"/>
        <w:jc w:val="left"/>
        <w:rPr>
          <w:rFonts w:ascii="仿宋" w:eastAsia="仿宋" w:hAnsi="仿宋" w:cs="仿宋"/>
          <w:sz w:val="32"/>
          <w:szCs w:val="32"/>
        </w:rPr>
      </w:pPr>
      <w:r>
        <w:rPr>
          <w:rFonts w:ascii="黑体" w:eastAsia="黑体" w:hAnsi="黑体" w:hint="eastAsia"/>
          <w:sz w:val="30"/>
          <w:szCs w:val="30"/>
        </w:rPr>
        <w:t>第二十条</w:t>
      </w:r>
      <w:r>
        <w:rPr>
          <w:rFonts w:ascii="黑体" w:eastAsia="黑体" w:hAnsi="黑体"/>
          <w:sz w:val="24"/>
          <w:szCs w:val="24"/>
        </w:rPr>
        <w:tab/>
      </w:r>
      <w:r>
        <w:rPr>
          <w:rFonts w:ascii="仿宋" w:eastAsia="仿宋" w:hAnsi="仿宋" w:cs="仿宋" w:hint="eastAsia"/>
          <w:sz w:val="32"/>
          <w:szCs w:val="32"/>
        </w:rPr>
        <w:t>施工作业人员应当遵守工程施工的强制性标准、操作规程和施工管理规章制度，正确使用安全防护用具、机械设备，不得违章作业、冒险作业。</w:t>
      </w:r>
    </w:p>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施工作业人员有权拒绝违章指挥和强令</w:t>
      </w:r>
      <w:r>
        <w:rPr>
          <w:rFonts w:ascii="仿宋" w:eastAsia="仿宋" w:hAnsi="仿宋" w:cs="仿宋" w:hint="eastAsia"/>
          <w:sz w:val="32"/>
          <w:szCs w:val="32"/>
        </w:rPr>
        <w:t>冒险作业；在发生危及人身安全的紧急情况时，有权立即停止作业或者在采取必要可能的应急措施后撤离危险区域。</w:t>
      </w:r>
    </w:p>
    <w:p w:rsidR="00F15253" w:rsidRDefault="00391CE5">
      <w:pPr>
        <w:tabs>
          <w:tab w:val="left" w:pos="426"/>
        </w:tabs>
        <w:spacing w:line="360" w:lineRule="exact"/>
        <w:ind w:firstLineChars="200" w:firstLine="600"/>
        <w:jc w:val="left"/>
        <w:rPr>
          <w:rFonts w:ascii="仿宋" w:eastAsia="仿宋" w:hAnsi="仿宋" w:cs="仿宋"/>
          <w:sz w:val="32"/>
          <w:szCs w:val="32"/>
        </w:rPr>
      </w:pPr>
      <w:r>
        <w:rPr>
          <w:rFonts w:ascii="黑体" w:eastAsia="黑体" w:hAnsi="黑体" w:hint="eastAsia"/>
          <w:sz w:val="30"/>
          <w:szCs w:val="30"/>
        </w:rPr>
        <w:t>第二十一条</w:t>
      </w:r>
      <w:r>
        <w:rPr>
          <w:rFonts w:ascii="黑体" w:eastAsia="黑体" w:hAnsi="黑体"/>
          <w:sz w:val="24"/>
          <w:szCs w:val="24"/>
        </w:rPr>
        <w:tab/>
      </w:r>
      <w:r>
        <w:rPr>
          <w:rFonts w:ascii="仿宋" w:eastAsia="仿宋" w:hAnsi="仿宋" w:cs="仿宋" w:hint="eastAsia"/>
          <w:sz w:val="32"/>
          <w:szCs w:val="32"/>
        </w:rPr>
        <w:t>施工单位对隐蔽工程、返工可能造成较大损失的工程以及地质条件、结构复杂的桥梁、隧道、拌和场、人员密集区等工程重点部位，应当采取视频监控等信息化手段记录施工过程。</w:t>
      </w:r>
    </w:p>
    <w:p w:rsidR="00F15253" w:rsidRDefault="00391CE5">
      <w:pPr>
        <w:spacing w:line="360" w:lineRule="exact"/>
        <w:ind w:firstLineChars="200" w:firstLine="600"/>
        <w:rPr>
          <w:rFonts w:ascii="仿宋" w:eastAsia="仿宋" w:hAnsi="仿宋" w:cs="仿宋"/>
          <w:sz w:val="32"/>
          <w:szCs w:val="32"/>
        </w:rPr>
      </w:pPr>
      <w:r>
        <w:rPr>
          <w:rFonts w:ascii="黑体" w:eastAsia="黑体" w:hAnsi="黑体" w:hint="eastAsia"/>
          <w:sz w:val="30"/>
          <w:szCs w:val="30"/>
        </w:rPr>
        <w:t>第二十二条</w:t>
      </w:r>
      <w:r>
        <w:rPr>
          <w:rFonts w:ascii="黑体" w:eastAsia="黑体" w:hAnsi="黑体"/>
          <w:sz w:val="24"/>
          <w:szCs w:val="24"/>
        </w:rPr>
        <w:tab/>
      </w:r>
      <w:r>
        <w:rPr>
          <w:rFonts w:ascii="仿宋" w:eastAsia="仿宋" w:hAnsi="仿宋" w:cs="仿宋" w:hint="eastAsia"/>
          <w:sz w:val="32"/>
          <w:szCs w:val="32"/>
        </w:rPr>
        <w:t>施工单位、监理单位、试验检测等单位应当按照合同的约定配齐人员和设备，设立相应的现场机构，建立规章制度，主要管理人员和技术人员人员不得同时在两个以上的合同段从业。</w:t>
      </w:r>
    </w:p>
    <w:p w:rsidR="00F15253" w:rsidRDefault="00391CE5">
      <w:pPr>
        <w:spacing w:line="360" w:lineRule="exact"/>
        <w:ind w:firstLineChars="200" w:firstLine="600"/>
        <w:rPr>
          <w:rFonts w:ascii="仿宋" w:eastAsia="仿宋" w:hAnsi="仿宋" w:cs="仿宋"/>
          <w:sz w:val="32"/>
          <w:szCs w:val="32"/>
        </w:rPr>
      </w:pPr>
      <w:r>
        <w:rPr>
          <w:rFonts w:ascii="黑体" w:eastAsia="黑体" w:hAnsi="黑体" w:hint="eastAsia"/>
          <w:sz w:val="30"/>
          <w:szCs w:val="30"/>
        </w:rPr>
        <w:t>第二十三条</w:t>
      </w:r>
      <w:r>
        <w:rPr>
          <w:rFonts w:ascii="黑体" w:eastAsia="黑体" w:hAnsi="黑体"/>
          <w:sz w:val="24"/>
          <w:szCs w:val="24"/>
        </w:rPr>
        <w:tab/>
      </w:r>
      <w:r>
        <w:rPr>
          <w:rFonts w:ascii="仿宋" w:eastAsia="仿宋" w:hAnsi="仿宋" w:cs="仿宋" w:hint="eastAsia"/>
          <w:sz w:val="32"/>
          <w:szCs w:val="32"/>
        </w:rPr>
        <w:t>监理单位应当按照法律、法规以及工程建设强制性标准、</w:t>
      </w:r>
      <w:r>
        <w:rPr>
          <w:rFonts w:ascii="仿宋" w:eastAsia="仿宋" w:hAnsi="仿宋" w:cs="仿宋" w:hint="eastAsia"/>
          <w:sz w:val="32"/>
          <w:szCs w:val="32"/>
        </w:rPr>
        <w:t>设计文件和工程监理合同，公正、科学、诚信、自律地开展监理工作，对施工质量与施工期间的安全生产承担监理责任。</w:t>
      </w:r>
    </w:p>
    <w:p w:rsidR="00F15253" w:rsidRDefault="00391CE5">
      <w:pPr>
        <w:spacing w:line="360" w:lineRule="exact"/>
        <w:ind w:firstLineChars="200" w:firstLine="600"/>
        <w:rPr>
          <w:rFonts w:ascii="仿宋" w:eastAsia="仿宋" w:hAnsi="仿宋" w:cs="仿宋"/>
          <w:sz w:val="32"/>
          <w:szCs w:val="32"/>
        </w:rPr>
      </w:pPr>
      <w:r>
        <w:rPr>
          <w:rFonts w:ascii="黑体" w:eastAsia="黑体" w:hAnsi="黑体" w:hint="eastAsia"/>
          <w:sz w:val="30"/>
          <w:szCs w:val="30"/>
        </w:rPr>
        <w:t>第二十四条</w:t>
      </w:r>
      <w:r>
        <w:rPr>
          <w:rFonts w:ascii="黑体" w:eastAsia="黑体" w:hAnsi="黑体"/>
          <w:sz w:val="24"/>
          <w:szCs w:val="24"/>
        </w:rPr>
        <w:tab/>
      </w:r>
      <w:r>
        <w:rPr>
          <w:rFonts w:ascii="仿宋" w:eastAsia="仿宋" w:hAnsi="仿宋" w:cs="仿宋" w:hint="eastAsia"/>
          <w:sz w:val="32"/>
          <w:szCs w:val="32"/>
        </w:rPr>
        <w:t>监理单位应当审查施工组织设计的安全技术措施和专项施工方案等，按照监理规范，采取巡视、旁站和平行检验等方式，监督施工组织设计和专项施工方案的实施，重点监管关键部位、环节、工序的施工；发现质量安全问题或者事故隐患，应当及时督促施工单位整改，发现重大隐患时应当下达暂停施工指令并及时报告建设单位。施工单位拒不整改的，监理单位应当及时报告建设单位或者交通运输主管部门。</w:t>
      </w:r>
    </w:p>
    <w:p w:rsidR="00F15253" w:rsidRDefault="00391CE5">
      <w:pPr>
        <w:spacing w:line="360" w:lineRule="exact"/>
        <w:ind w:firstLineChars="200" w:firstLine="600"/>
        <w:rPr>
          <w:rFonts w:ascii="仿宋" w:eastAsia="仿宋" w:hAnsi="仿宋" w:cs="仿宋"/>
          <w:sz w:val="32"/>
          <w:szCs w:val="32"/>
        </w:rPr>
      </w:pPr>
      <w:r>
        <w:rPr>
          <w:rFonts w:ascii="黑体" w:eastAsia="黑体" w:hAnsi="黑体" w:hint="eastAsia"/>
          <w:sz w:val="30"/>
          <w:szCs w:val="30"/>
        </w:rPr>
        <w:t>第二十五条</w:t>
      </w:r>
      <w:r>
        <w:rPr>
          <w:rFonts w:ascii="黑体" w:eastAsia="黑体" w:hAnsi="黑体"/>
          <w:sz w:val="24"/>
          <w:szCs w:val="24"/>
        </w:rPr>
        <w:tab/>
      </w:r>
      <w:r>
        <w:rPr>
          <w:rFonts w:ascii="仿宋" w:eastAsia="仿宋" w:hAnsi="仿宋" w:cs="仿宋" w:hint="eastAsia"/>
          <w:sz w:val="32"/>
          <w:szCs w:val="32"/>
        </w:rPr>
        <w:t>施工、监理单位应当按照合同约定设立工地临时试验室，严格按照工程技术标准、检测规范和规程，在核定的试验检测参数范围内开展试验检测活动，并对检测数据和检测意见的真实性、客观性和准确性负责。</w:t>
      </w:r>
    </w:p>
    <w:p w:rsidR="00F15253" w:rsidRDefault="00391CE5">
      <w:pPr>
        <w:spacing w:line="360" w:lineRule="exact"/>
        <w:ind w:firstLineChars="200" w:firstLine="640"/>
        <w:rPr>
          <w:rFonts w:ascii="仿宋" w:eastAsia="仿宋" w:hAnsi="仿宋" w:cs="仿宋"/>
          <w:sz w:val="32"/>
          <w:szCs w:val="32"/>
        </w:rPr>
      </w:pPr>
      <w:r>
        <w:rPr>
          <w:rFonts w:ascii="仿宋" w:eastAsia="仿宋" w:hAnsi="仿宋" w:cs="仿宋" w:hint="eastAsia"/>
          <w:sz w:val="32"/>
          <w:szCs w:val="32"/>
        </w:rPr>
        <w:t>试验检测单位不得在工程项目的同一合同段同时接受建设、监理、施工等多方的委托。</w:t>
      </w:r>
    </w:p>
    <w:p w:rsidR="00F15253" w:rsidRDefault="00391CE5">
      <w:pPr>
        <w:tabs>
          <w:tab w:val="left" w:pos="426"/>
        </w:tabs>
        <w:spacing w:line="360" w:lineRule="exact"/>
        <w:ind w:firstLineChars="200" w:firstLine="600"/>
        <w:jc w:val="left"/>
        <w:rPr>
          <w:rFonts w:ascii="仿宋" w:eastAsia="仿宋" w:hAnsi="仿宋" w:cs="仿宋"/>
          <w:sz w:val="32"/>
          <w:szCs w:val="32"/>
        </w:rPr>
      </w:pPr>
      <w:r>
        <w:rPr>
          <w:rFonts w:ascii="黑体" w:eastAsia="黑体" w:hAnsi="黑体" w:hint="eastAsia"/>
          <w:sz w:val="30"/>
          <w:szCs w:val="30"/>
        </w:rPr>
        <w:t>第二十六条</w:t>
      </w:r>
      <w:r>
        <w:rPr>
          <w:rFonts w:ascii="黑体" w:eastAsia="黑体" w:hAnsi="黑体"/>
          <w:sz w:val="24"/>
          <w:szCs w:val="24"/>
        </w:rPr>
        <w:tab/>
      </w:r>
      <w:r>
        <w:rPr>
          <w:rFonts w:ascii="仿宋" w:eastAsia="仿宋" w:hAnsi="仿宋" w:cs="仿宋" w:hint="eastAsia"/>
          <w:sz w:val="32"/>
          <w:szCs w:val="32"/>
        </w:rPr>
        <w:t>施工单位不得擅自调整主要管理人员和技术人员，监理和试验检测单位不得擅自调整监理和试验检测</w:t>
      </w:r>
      <w:r>
        <w:rPr>
          <w:rFonts w:ascii="仿宋" w:eastAsia="仿宋" w:hAnsi="仿宋" w:cs="仿宋" w:hint="eastAsia"/>
          <w:sz w:val="32"/>
          <w:szCs w:val="32"/>
        </w:rPr>
        <w:lastRenderedPageBreak/>
        <w:t>人员。确需调整的，应当经建设单位同意，并不得降低合同约定的资格资历等条件。</w:t>
      </w:r>
    </w:p>
    <w:p w:rsidR="00F15253" w:rsidRDefault="00391CE5">
      <w:pPr>
        <w:tabs>
          <w:tab w:val="left" w:pos="426"/>
        </w:tabs>
        <w:spacing w:line="360" w:lineRule="exact"/>
        <w:ind w:firstLineChars="200" w:firstLine="600"/>
        <w:rPr>
          <w:rFonts w:ascii="仿宋" w:eastAsia="仿宋" w:hAnsi="仿宋" w:cs="仿宋"/>
          <w:sz w:val="32"/>
          <w:szCs w:val="32"/>
        </w:rPr>
      </w:pPr>
      <w:r>
        <w:rPr>
          <w:rFonts w:ascii="黑体" w:eastAsia="黑体" w:hAnsi="黑体" w:hint="eastAsia"/>
          <w:sz w:val="30"/>
          <w:szCs w:val="30"/>
        </w:rPr>
        <w:t>第二十七条</w:t>
      </w:r>
      <w:r>
        <w:rPr>
          <w:rFonts w:ascii="黑体" w:eastAsia="黑体" w:hAnsi="黑体"/>
          <w:sz w:val="24"/>
          <w:szCs w:val="24"/>
        </w:rPr>
        <w:tab/>
      </w:r>
      <w:r>
        <w:rPr>
          <w:rFonts w:ascii="仿宋" w:eastAsia="仿宋" w:hAnsi="仿宋" w:cs="仿宋" w:hint="eastAsia"/>
          <w:sz w:val="32"/>
          <w:szCs w:val="32"/>
        </w:rPr>
        <w:t>公路建设工程采用两个以上从业单位组成的联合体方式共同承担工程</w:t>
      </w:r>
      <w:r>
        <w:rPr>
          <w:rFonts w:ascii="仿宋" w:eastAsia="仿宋" w:hAnsi="仿宋" w:cs="仿宋" w:hint="eastAsia"/>
          <w:sz w:val="32"/>
          <w:szCs w:val="32"/>
        </w:rPr>
        <w:t>勘察、设计、监理、施工的，联合体各方应当签订协议，明确牵头单位、各成员单位应当承担的职责。协议未明确联合体各方职责的，由牵头单位对未明确的职责承担主体责任。</w:t>
      </w:r>
    </w:p>
    <w:p w:rsidR="00F15253" w:rsidRDefault="00391CE5">
      <w:pPr>
        <w:tabs>
          <w:tab w:val="left" w:pos="426"/>
        </w:tabs>
        <w:spacing w:line="360" w:lineRule="exact"/>
        <w:ind w:firstLineChars="200" w:firstLine="600"/>
        <w:jc w:val="left"/>
        <w:rPr>
          <w:rFonts w:ascii="仿宋" w:eastAsia="仿宋" w:hAnsi="仿宋" w:cs="仿宋"/>
          <w:sz w:val="32"/>
          <w:szCs w:val="32"/>
        </w:rPr>
      </w:pPr>
      <w:r>
        <w:rPr>
          <w:rFonts w:ascii="黑体" w:eastAsia="黑体" w:hAnsi="黑体" w:hint="eastAsia"/>
          <w:sz w:val="30"/>
          <w:szCs w:val="30"/>
        </w:rPr>
        <w:t>第二十八条</w:t>
      </w:r>
      <w:r>
        <w:rPr>
          <w:rFonts w:ascii="黑体" w:eastAsia="黑体" w:hAnsi="黑体"/>
          <w:sz w:val="24"/>
          <w:szCs w:val="24"/>
        </w:rPr>
        <w:tab/>
      </w:r>
      <w:r>
        <w:rPr>
          <w:rFonts w:ascii="仿宋" w:eastAsia="仿宋" w:hAnsi="仿宋" w:cs="仿宋" w:hint="eastAsia"/>
          <w:sz w:val="32"/>
          <w:szCs w:val="32"/>
        </w:rPr>
        <w:t>鼓励推广应用先进科学的管理方法和符合公路工程质量、安全、环保、节能要求的新材料、新工艺、新设备和新技术，提高公路工程质量和安全生产技术水平。</w:t>
      </w:r>
    </w:p>
    <w:p w:rsidR="00F15253" w:rsidRDefault="00391CE5">
      <w:pPr>
        <w:tabs>
          <w:tab w:val="left" w:pos="426"/>
        </w:tabs>
        <w:spacing w:line="360" w:lineRule="exact"/>
        <w:ind w:firstLineChars="200" w:firstLine="600"/>
        <w:jc w:val="left"/>
        <w:rPr>
          <w:rFonts w:ascii="仿宋" w:eastAsia="仿宋" w:hAnsi="仿宋" w:cs="仿宋"/>
          <w:sz w:val="32"/>
          <w:szCs w:val="32"/>
        </w:rPr>
      </w:pPr>
      <w:r>
        <w:rPr>
          <w:rFonts w:ascii="黑体" w:eastAsia="黑体" w:hAnsi="黑体" w:hint="eastAsia"/>
          <w:sz w:val="30"/>
          <w:szCs w:val="30"/>
        </w:rPr>
        <w:t>第二十九条</w:t>
      </w:r>
      <w:r>
        <w:rPr>
          <w:rFonts w:ascii="黑体" w:eastAsia="黑体" w:hAnsi="黑体"/>
          <w:sz w:val="24"/>
          <w:szCs w:val="24"/>
        </w:rPr>
        <w:tab/>
      </w:r>
      <w:r>
        <w:rPr>
          <w:rFonts w:ascii="仿宋" w:eastAsia="仿宋" w:hAnsi="仿宋" w:cs="仿宋" w:hint="eastAsia"/>
          <w:sz w:val="32"/>
          <w:szCs w:val="32"/>
        </w:rPr>
        <w:t>交通运输主管部门应当按照法律法规和有关规定进行监督管理，履行监督检查职责时可以采取下列措施：</w:t>
      </w:r>
    </w:p>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（一）进入被检查单位和施工现场进行检查；</w:t>
      </w:r>
    </w:p>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（二）询问被检查单位工作人员，要求其说明有关情况；</w:t>
      </w:r>
    </w:p>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（三）要求被检查单位提供有关工程质量安全的文件和材料及情况说明；</w:t>
      </w:r>
    </w:p>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（四）对工程材料、构配件、工程实体质量进行抽样检测；</w:t>
      </w:r>
    </w:p>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（五）对发现的质量安全问题，责令改正，视情节依法对责任单位采取约谈、挂牌督办、通报批评、罚款、停工整顿等处理措施。</w:t>
      </w:r>
    </w:p>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（六）法律、法规规定的其他措施。</w:t>
      </w:r>
    </w:p>
    <w:p w:rsidR="00F15253" w:rsidRDefault="00391CE5">
      <w:pPr>
        <w:tabs>
          <w:tab w:val="left" w:pos="426"/>
        </w:tabs>
        <w:spacing w:line="360" w:lineRule="exact"/>
        <w:ind w:firstLineChars="200" w:firstLine="600"/>
        <w:jc w:val="left"/>
        <w:rPr>
          <w:rFonts w:ascii="仿宋" w:eastAsia="仿宋" w:hAnsi="仿宋" w:cs="仿宋"/>
          <w:sz w:val="32"/>
          <w:szCs w:val="32"/>
        </w:rPr>
      </w:pPr>
      <w:r>
        <w:rPr>
          <w:rFonts w:ascii="黑体" w:eastAsia="黑体" w:hAnsi="黑体" w:hint="eastAsia"/>
          <w:sz w:val="30"/>
          <w:szCs w:val="30"/>
        </w:rPr>
        <w:t>第三十条</w:t>
      </w:r>
      <w:r>
        <w:rPr>
          <w:rFonts w:ascii="黑体" w:eastAsia="黑体" w:hAnsi="黑体"/>
          <w:sz w:val="24"/>
          <w:szCs w:val="24"/>
        </w:rPr>
        <w:tab/>
      </w:r>
      <w:r>
        <w:rPr>
          <w:rFonts w:ascii="仿宋" w:eastAsia="仿宋" w:hAnsi="仿宋" w:cs="仿宋" w:hint="eastAsia"/>
          <w:sz w:val="32"/>
          <w:szCs w:val="32"/>
        </w:rPr>
        <w:t>公路建设工程质量安全监督实行信用信息管理制度。交通运输主管部门应当建立公路建设工程信用管理体系，对建设、勘察、设计、施工、监理、试验检测等单位和相关人员从事公路工程建设的信用情况进行评价，并向社会公开。</w:t>
      </w:r>
    </w:p>
    <w:p w:rsidR="00F15253" w:rsidRDefault="00391CE5">
      <w:pPr>
        <w:tabs>
          <w:tab w:val="left" w:pos="426"/>
        </w:tabs>
        <w:spacing w:line="3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信用评价结果应当作为公路建设</w:t>
      </w:r>
      <w:r>
        <w:rPr>
          <w:rFonts w:ascii="仿宋" w:eastAsia="仿宋" w:hAnsi="仿宋" w:cs="仿宋" w:hint="eastAsia"/>
          <w:sz w:val="32"/>
          <w:szCs w:val="32"/>
        </w:rPr>
        <w:t>工程招投标活动中评标的依据之一。</w:t>
      </w:r>
    </w:p>
    <w:p w:rsidR="00F15253" w:rsidRDefault="00391CE5">
      <w:pPr>
        <w:spacing w:line="360" w:lineRule="exact"/>
        <w:ind w:firstLineChars="200" w:firstLine="600"/>
        <w:rPr>
          <w:rFonts w:ascii="仿宋" w:eastAsia="仿宋" w:hAnsi="仿宋" w:cs="仿宋"/>
          <w:sz w:val="32"/>
          <w:szCs w:val="32"/>
        </w:rPr>
      </w:pPr>
      <w:r>
        <w:rPr>
          <w:rFonts w:ascii="黑体" w:eastAsia="黑体" w:hAnsi="黑体" w:hint="eastAsia"/>
          <w:sz w:val="30"/>
          <w:szCs w:val="30"/>
        </w:rPr>
        <w:t>第三十一条</w:t>
      </w:r>
      <w:r>
        <w:rPr>
          <w:rFonts w:ascii="黑体" w:eastAsia="黑体" w:hAnsi="黑体"/>
          <w:sz w:val="24"/>
          <w:szCs w:val="24"/>
        </w:rPr>
        <w:tab/>
      </w:r>
      <w:r>
        <w:rPr>
          <w:rFonts w:ascii="仿宋" w:eastAsia="仿宋" w:hAnsi="仿宋" w:cs="仿宋" w:hint="eastAsia"/>
          <w:sz w:val="32"/>
          <w:szCs w:val="32"/>
        </w:rPr>
        <w:t>违反本条例规定的行为，有关法律、法规已有法律责任规定的，从其规定。构成犯罪的，依法追究刑事责任。</w:t>
      </w:r>
    </w:p>
    <w:p w:rsidR="00F15253" w:rsidRDefault="00391CE5">
      <w:pPr>
        <w:spacing w:line="360" w:lineRule="exact"/>
        <w:ind w:firstLineChars="200" w:firstLine="600"/>
        <w:rPr>
          <w:rFonts w:ascii="仿宋" w:eastAsia="仿宋" w:hAnsi="仿宋" w:cs="仿宋"/>
          <w:sz w:val="32"/>
          <w:szCs w:val="32"/>
        </w:rPr>
      </w:pPr>
      <w:r>
        <w:rPr>
          <w:rFonts w:ascii="黑体" w:eastAsia="黑体" w:hAnsi="黑体" w:hint="eastAsia"/>
          <w:sz w:val="30"/>
          <w:szCs w:val="30"/>
        </w:rPr>
        <w:t>第三十二条</w:t>
      </w:r>
      <w:r>
        <w:rPr>
          <w:rFonts w:ascii="黑体" w:eastAsia="黑体" w:hAnsi="黑体"/>
          <w:sz w:val="24"/>
          <w:szCs w:val="24"/>
        </w:rPr>
        <w:tab/>
      </w:r>
      <w:r>
        <w:rPr>
          <w:rFonts w:ascii="仿宋" w:eastAsia="仿宋" w:hAnsi="仿宋" w:cs="仿宋" w:hint="eastAsia"/>
          <w:sz w:val="32"/>
          <w:szCs w:val="32"/>
        </w:rPr>
        <w:t>本条例自</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日起施行。</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日甘肃省第十二届人民代表大会常务委员会第二十七次会议通过的《甘肃省公路建设工程质量安全监督管理条例》同时废止。</w:t>
      </w:r>
    </w:p>
    <w:p w:rsidR="00F15253" w:rsidRDefault="00F15253">
      <w:pPr>
        <w:spacing w:line="360" w:lineRule="exact"/>
        <w:ind w:firstLineChars="200" w:firstLine="640"/>
        <w:rPr>
          <w:rFonts w:ascii="仿宋" w:eastAsia="仿宋" w:hAnsi="仿宋" w:cs="仿宋"/>
          <w:sz w:val="32"/>
          <w:szCs w:val="32"/>
          <w:bdr w:val="single" w:sz="4" w:space="0" w:color="auto"/>
        </w:rPr>
      </w:pPr>
    </w:p>
    <w:sectPr w:rsidR="00F152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CE5" w:rsidRDefault="00391CE5" w:rsidP="0029742E">
      <w:r>
        <w:separator/>
      </w:r>
    </w:p>
  </w:endnote>
  <w:endnote w:type="continuationSeparator" w:id="0">
    <w:p w:rsidR="00391CE5" w:rsidRDefault="00391CE5" w:rsidP="0029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CE5" w:rsidRDefault="00391CE5" w:rsidP="0029742E">
      <w:r>
        <w:separator/>
      </w:r>
    </w:p>
  </w:footnote>
  <w:footnote w:type="continuationSeparator" w:id="0">
    <w:p w:rsidR="00391CE5" w:rsidRDefault="00391CE5" w:rsidP="00297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53"/>
    <w:rsid w:val="FDADD424"/>
    <w:rsid w:val="0029742E"/>
    <w:rsid w:val="00391CE5"/>
    <w:rsid w:val="00F15253"/>
    <w:rsid w:val="2C50350B"/>
    <w:rsid w:val="379326B3"/>
    <w:rsid w:val="449A5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F2179B-F028-4990-9456-5F98D15A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Strong"/>
    <w:basedOn w:val="a0"/>
    <w:uiPriority w:val="22"/>
    <w:qFormat/>
    <w:rPr>
      <w:b/>
    </w:rPr>
  </w:style>
  <w:style w:type="paragraph" w:styleId="a5">
    <w:name w:val="header"/>
    <w:basedOn w:val="a"/>
    <w:link w:val="Char"/>
    <w:rsid w:val="002974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9742E"/>
    <w:rPr>
      <w:kern w:val="2"/>
      <w:sz w:val="18"/>
      <w:szCs w:val="18"/>
    </w:rPr>
  </w:style>
  <w:style w:type="paragraph" w:styleId="a6">
    <w:name w:val="footer"/>
    <w:basedOn w:val="a"/>
    <w:link w:val="Char0"/>
    <w:rsid w:val="0029742E"/>
    <w:pPr>
      <w:tabs>
        <w:tab w:val="center" w:pos="4153"/>
        <w:tab w:val="right" w:pos="8306"/>
      </w:tabs>
      <w:snapToGrid w:val="0"/>
      <w:jc w:val="left"/>
    </w:pPr>
    <w:rPr>
      <w:sz w:val="18"/>
      <w:szCs w:val="18"/>
    </w:rPr>
  </w:style>
  <w:style w:type="character" w:customStyle="1" w:styleId="Char0">
    <w:name w:val="页脚 Char"/>
    <w:basedOn w:val="a0"/>
    <w:link w:val="a6"/>
    <w:rsid w:val="0029742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李婧</cp:lastModifiedBy>
  <cp:revision>2</cp:revision>
  <dcterms:created xsi:type="dcterms:W3CDTF">2014-10-29T20:08:00Z</dcterms:created>
  <dcterms:modified xsi:type="dcterms:W3CDTF">2022-05-12T08:49:00Z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8AD9A7193D324E04B30776781F45D275</vt:lpwstr>
  </property>
</Properties>
</file>