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D37B6">
      <w:pPr>
        <w:spacing w:line="360" w:lineRule="auto"/>
        <w:jc w:val="center"/>
        <w:rPr>
          <w:rFonts w:hint="eastAsia" w:ascii="宋体" w:hAnsi="宋体" w:cs="宋体"/>
          <w:b/>
          <w:color w:val="auto"/>
          <w:kern w:val="28"/>
          <w:sz w:val="32"/>
          <w:szCs w:val="32"/>
          <w:lang w:val="en"/>
        </w:rPr>
      </w:pPr>
      <w:r>
        <w:rPr>
          <w:rFonts w:hint="eastAsia" w:ascii="宋体" w:hAnsi="宋体" w:cs="宋体"/>
          <w:b/>
          <w:color w:val="auto"/>
          <w:kern w:val="28"/>
          <w:sz w:val="32"/>
          <w:szCs w:val="32"/>
          <w:lang w:val="en"/>
        </w:rPr>
        <w:t>G345线启东至那曲公路舟曲至迭部段水文站水文监测分析报告编制服务</w:t>
      </w:r>
    </w:p>
    <w:p w14:paraId="0B5E5F81">
      <w:pPr>
        <w:spacing w:line="360" w:lineRule="auto"/>
        <w:jc w:val="center"/>
        <w:rPr>
          <w:rFonts w:hint="eastAsia" w:ascii="宋体" w:hAnsi="宋体" w:cs="宋体"/>
          <w:b/>
          <w:color w:val="auto"/>
          <w:kern w:val="28"/>
          <w:sz w:val="32"/>
          <w:szCs w:val="32"/>
          <w:lang w:val="en"/>
        </w:rPr>
      </w:pPr>
      <w:r>
        <w:rPr>
          <w:rFonts w:hint="eastAsia" w:ascii="宋体" w:hAnsi="宋体" w:cs="宋体"/>
          <w:b/>
          <w:color w:val="auto"/>
          <w:kern w:val="28"/>
          <w:sz w:val="32"/>
          <w:szCs w:val="32"/>
          <w:lang w:val="en"/>
        </w:rPr>
        <w:t>审批核准信息</w:t>
      </w:r>
    </w:p>
    <w:p w14:paraId="5B4C34E3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G345线启东至那曲公路舟曲至迭部段是《国家公路网规划》《甘肃省省道网规划》（甘政办发【2025】19号）G345启东至那曲路线的重要组成路段。该项目被国家发改委《关于2024年国民经济和社会发展计划执行情况与2025年国民经济好社会发展计划草案的报告》确定为两重项目，作为出疆入藏通道重点项目。招标人为甘南藏族自治州交通运输局，招标代理机构为甘肃省招标中心有限公司。项目已具备招标条件，现对该项目的</w:t>
      </w:r>
      <w:r>
        <w:rPr>
          <w:rFonts w:hint="eastAsia" w:ascii="宋体" w:hAnsi="宋体" w:cs="宋体"/>
          <w:color w:val="auto"/>
          <w:sz w:val="24"/>
          <w:lang w:val="en"/>
        </w:rPr>
        <w:t>水文站水文监测分析报告编制服务</w:t>
      </w:r>
      <w:r>
        <w:rPr>
          <w:rFonts w:hint="eastAsia" w:ascii="宋体" w:hAnsi="宋体" w:cs="宋体"/>
          <w:color w:val="auto"/>
          <w:sz w:val="24"/>
        </w:rPr>
        <w:t>进行公开招标。</w:t>
      </w:r>
    </w:p>
    <w:p w14:paraId="287FA951">
      <w:pPr>
        <w:jc w:val="righ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B539B"/>
    <w:rsid w:val="44D54BE5"/>
    <w:rsid w:val="562B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rFonts w:ascii="宋体" w:hAnsi="Courier New"/>
      <w:spacing w:val="-6"/>
      <w:w w:val="80"/>
      <w:kern w:val="18"/>
      <w:sz w:val="18"/>
      <w:szCs w:val="20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2247</Words>
  <Characters>2535</Characters>
  <Lines>0</Lines>
  <Paragraphs>0</Paragraphs>
  <TotalTime>0</TotalTime>
  <ScaleCrop>false</ScaleCrop>
  <LinksUpToDate>false</LinksUpToDate>
  <CharactersWithSpaces>2543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2025-10-09T04:24:00Z</dcterms:created>
  <dc:creator>韩</dc:creator>
  <cp:lastModifiedBy>韩</cp:lastModifiedBy>
  <dcterms:modified xsi:type="dcterms:W3CDTF">2025-10-09T04:50:39Z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8657DFD030F14C31B124DB586770DA1C_13</vt:lpwstr>
  </property>
  <property fmtid="{D5CDD505-2E9C-101B-9397-08002B2CF9AE}" pid="4" name="KSOTemplateDocerSaveRecord">
    <vt:lpwstr>eyJoZGlkIjoiZjRlYjBjZTZjZGYyOWY2ZjVjMTI0NmFhNDEyYTAyOWIiLCJ1c2VySWQiOiIzNDE3ODkyNjgifQ==</vt:lpwstr>
  </property>
</Properties>
</file>