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55" w:rsidRPr="00BC55E2" w:rsidRDefault="00891455" w:rsidP="00891455">
      <w:pPr>
        <w:spacing w:line="640" w:lineRule="exact"/>
        <w:jc w:val="center"/>
        <w:rPr>
          <w:rFonts w:asciiTheme="majorEastAsia" w:eastAsiaTheme="majorEastAsia" w:hAnsiTheme="majorEastAsia"/>
          <w:b/>
          <w:sz w:val="32"/>
          <w:szCs w:val="32"/>
        </w:rPr>
      </w:pPr>
      <w:r w:rsidRPr="00BC55E2">
        <w:rPr>
          <w:rFonts w:asciiTheme="majorEastAsia" w:eastAsiaTheme="majorEastAsia" w:hAnsiTheme="majorEastAsia" w:hint="eastAsia"/>
          <w:b/>
          <w:sz w:val="44"/>
          <w:szCs w:val="32"/>
        </w:rPr>
        <w:t>甘肃省交通运输行政处罚裁量</w:t>
      </w:r>
      <w:r w:rsidR="008E0F18">
        <w:rPr>
          <w:rFonts w:asciiTheme="majorEastAsia" w:eastAsiaTheme="majorEastAsia" w:hAnsiTheme="majorEastAsia" w:hint="eastAsia"/>
          <w:b/>
          <w:sz w:val="44"/>
          <w:szCs w:val="32"/>
        </w:rPr>
        <w:t>基准</w:t>
      </w:r>
      <w:r w:rsidRPr="00BC55E2">
        <w:rPr>
          <w:rFonts w:asciiTheme="majorEastAsia" w:eastAsiaTheme="majorEastAsia" w:hAnsiTheme="majorEastAsia" w:hint="eastAsia"/>
          <w:b/>
          <w:sz w:val="44"/>
          <w:szCs w:val="32"/>
        </w:rPr>
        <w:t>适用规则</w:t>
      </w:r>
    </w:p>
    <w:p w:rsidR="00891455" w:rsidRDefault="00891455" w:rsidP="00891455">
      <w:pPr>
        <w:spacing w:line="640" w:lineRule="exact"/>
        <w:jc w:val="center"/>
        <w:rPr>
          <w:rFonts w:ascii="仿宋_GB2312" w:eastAsia="仿宋_GB2312"/>
          <w:sz w:val="32"/>
          <w:szCs w:val="32"/>
        </w:rPr>
      </w:pPr>
      <w:r>
        <w:rPr>
          <w:rFonts w:ascii="仿宋_GB2312" w:eastAsia="仿宋_GB2312" w:hint="eastAsia"/>
          <w:sz w:val="32"/>
          <w:szCs w:val="32"/>
        </w:rPr>
        <w:t>（</w:t>
      </w:r>
      <w:r w:rsidR="00BF45C0">
        <w:rPr>
          <w:rFonts w:ascii="仿宋_GB2312" w:eastAsia="仿宋_GB2312" w:hint="eastAsia"/>
          <w:sz w:val="32"/>
          <w:szCs w:val="32"/>
        </w:rPr>
        <w:t>征求意见</w:t>
      </w:r>
      <w:r w:rsidR="00AC4015" w:rsidRPr="00AC4015">
        <w:rPr>
          <w:rFonts w:ascii="仿宋_GB2312" w:eastAsia="仿宋_GB2312" w:hint="eastAsia"/>
          <w:sz w:val="32"/>
          <w:szCs w:val="32"/>
        </w:rPr>
        <w:t>稿</w:t>
      </w:r>
      <w:r>
        <w:rPr>
          <w:rFonts w:ascii="仿宋_GB2312" w:eastAsia="仿宋_GB2312"/>
          <w:sz w:val="32"/>
          <w:szCs w:val="32"/>
        </w:rPr>
        <w:t>）</w:t>
      </w:r>
    </w:p>
    <w:p w:rsidR="00891455" w:rsidRPr="00BC55E2" w:rsidRDefault="00891455" w:rsidP="00891455">
      <w:pPr>
        <w:spacing w:line="500" w:lineRule="exact"/>
        <w:jc w:val="center"/>
        <w:rPr>
          <w:rFonts w:ascii="仿宋_GB2312" w:eastAsia="仿宋_GB2312"/>
          <w:sz w:val="32"/>
          <w:szCs w:val="32"/>
        </w:rPr>
      </w:pPr>
      <w:bookmarkStart w:id="0" w:name="_GoBack"/>
      <w:bookmarkEnd w:id="0"/>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第一条</w:t>
      </w:r>
      <w:r w:rsidRPr="00BC55E2">
        <w:rPr>
          <w:rFonts w:ascii="仿宋_GB2312" w:eastAsia="仿宋_GB2312" w:hint="eastAsia"/>
          <w:sz w:val="32"/>
          <w:szCs w:val="32"/>
        </w:rPr>
        <w:t xml:space="preserve">　为规范交通运输行政处罚行为，保障</w:t>
      </w:r>
      <w:r w:rsidRPr="00603261">
        <w:rPr>
          <w:rFonts w:ascii="仿宋_GB2312" w:eastAsia="仿宋_GB2312" w:hint="eastAsia"/>
          <w:sz w:val="32"/>
          <w:szCs w:val="32"/>
        </w:rPr>
        <w:t>正确、合法、合理地行使行政处罚自由裁量权，</w:t>
      </w:r>
      <w:r w:rsidRPr="00BC55E2">
        <w:rPr>
          <w:rFonts w:ascii="仿宋_GB2312" w:eastAsia="仿宋_GB2312" w:hint="eastAsia"/>
          <w:sz w:val="32"/>
          <w:szCs w:val="32"/>
        </w:rPr>
        <w:t>推进</w:t>
      </w:r>
      <w:r>
        <w:rPr>
          <w:rFonts w:ascii="仿宋_GB2312" w:eastAsia="仿宋_GB2312" w:hint="eastAsia"/>
          <w:sz w:val="32"/>
          <w:szCs w:val="32"/>
        </w:rPr>
        <w:t>交通运输法治政府部门建设</w:t>
      </w:r>
      <w:r w:rsidRPr="00BC55E2">
        <w:rPr>
          <w:rFonts w:ascii="仿宋_GB2312" w:eastAsia="仿宋_GB2312" w:hint="eastAsia"/>
          <w:sz w:val="32"/>
          <w:szCs w:val="32"/>
        </w:rPr>
        <w:t>，维护公民、法人和其他组织的合法权益，依据《中华人民共和国行政处罚法》等法律、法规，结合我省交通运输行政执法实际，制定本规则。</w:t>
      </w:r>
    </w:p>
    <w:p w:rsidR="001D5C85" w:rsidRDefault="00891455" w:rsidP="001D5C8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第二条</w:t>
      </w:r>
      <w:r w:rsidRPr="00BC55E2">
        <w:rPr>
          <w:rFonts w:ascii="仿宋_GB2312" w:eastAsia="仿宋_GB2312" w:hint="eastAsia"/>
          <w:sz w:val="32"/>
          <w:szCs w:val="32"/>
        </w:rPr>
        <w:t xml:space="preserve">　全省各级交通运输主管部门及交通运输</w:t>
      </w:r>
      <w:r w:rsidR="00CF3BB8">
        <w:rPr>
          <w:rFonts w:ascii="仿宋_GB2312" w:eastAsia="仿宋_GB2312" w:hint="eastAsia"/>
          <w:sz w:val="32"/>
          <w:szCs w:val="32"/>
        </w:rPr>
        <w:t>综合行政执法机构</w:t>
      </w:r>
      <w:r w:rsidRPr="00BC55E2">
        <w:rPr>
          <w:rFonts w:ascii="仿宋_GB2312" w:eastAsia="仿宋_GB2312" w:hint="eastAsia"/>
          <w:sz w:val="32"/>
          <w:szCs w:val="32"/>
        </w:rPr>
        <w:t>在行使行政处罚裁量权时适用本规则。</w:t>
      </w:r>
    </w:p>
    <w:p w:rsidR="001D5C85" w:rsidRPr="00BC55E2" w:rsidRDefault="001D5C85" w:rsidP="001D5C8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本规则仅对交通运输行政处罚案件中可以选择处罚种类或具有自由裁量幅度的条款制定具体裁量适用</w:t>
      </w:r>
      <w:r w:rsidR="008073FE">
        <w:rPr>
          <w:rFonts w:ascii="仿宋_GB2312" w:eastAsia="仿宋_GB2312" w:hint="eastAsia"/>
          <w:sz w:val="32"/>
          <w:szCs w:val="32"/>
        </w:rPr>
        <w:t>基准</w:t>
      </w:r>
      <w:r w:rsidRPr="00BC55E2">
        <w:rPr>
          <w:rFonts w:ascii="仿宋_GB2312" w:eastAsia="仿宋_GB2312" w:hint="eastAsia"/>
          <w:sz w:val="32"/>
          <w:szCs w:val="32"/>
        </w:rPr>
        <w:t>。</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本规则所指行政处罚裁量权，是指交通运输行政执法机构</w:t>
      </w:r>
      <w:r w:rsidRPr="00B03150">
        <w:rPr>
          <w:rFonts w:ascii="仿宋_GB2312" w:eastAsia="仿宋_GB2312" w:hint="eastAsia"/>
          <w:sz w:val="32"/>
          <w:szCs w:val="32"/>
        </w:rPr>
        <w:t>根据法律、法规、规章所规定的行政处罚种类和幅度，综合考虑违法情节、违法手段、社会危害后果等因素对拟适用的行政处罚种类和幅度</w:t>
      </w:r>
      <w:r w:rsidR="008073FE">
        <w:rPr>
          <w:rFonts w:ascii="仿宋_GB2312" w:eastAsia="仿宋_GB2312" w:hint="eastAsia"/>
          <w:sz w:val="32"/>
          <w:szCs w:val="32"/>
        </w:rPr>
        <w:t>行使具体裁量</w:t>
      </w:r>
      <w:r w:rsidRPr="00B03150">
        <w:rPr>
          <w:rFonts w:ascii="仿宋_GB2312" w:eastAsia="仿宋_GB2312" w:hint="eastAsia"/>
          <w:sz w:val="32"/>
          <w:szCs w:val="32"/>
        </w:rPr>
        <w:t>的权限。</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sidR="001D5C85">
        <w:rPr>
          <w:rFonts w:ascii="仿宋_GB2312" w:eastAsia="仿宋_GB2312" w:hint="eastAsia"/>
          <w:b/>
          <w:sz w:val="32"/>
          <w:szCs w:val="32"/>
        </w:rPr>
        <w:t>三</w:t>
      </w:r>
      <w:r w:rsidRPr="00BC55E2">
        <w:rPr>
          <w:rFonts w:ascii="仿宋_GB2312" w:eastAsia="仿宋_GB2312" w:hint="eastAsia"/>
          <w:b/>
          <w:sz w:val="32"/>
          <w:szCs w:val="32"/>
        </w:rPr>
        <w:t>条</w:t>
      </w:r>
      <w:r w:rsidRPr="00BC55E2">
        <w:rPr>
          <w:rFonts w:ascii="仿宋_GB2312" w:eastAsia="仿宋_GB2312" w:hint="eastAsia"/>
          <w:sz w:val="32"/>
          <w:szCs w:val="32"/>
        </w:rPr>
        <w:t xml:space="preserve">　行使交通运输行政处罚裁量权，应当遵循处罚法定、过罚相当、</w:t>
      </w:r>
      <w:r w:rsidR="001D5C85">
        <w:rPr>
          <w:rFonts w:ascii="仿宋_GB2312" w:eastAsia="仿宋_GB2312" w:hint="eastAsia"/>
          <w:sz w:val="32"/>
          <w:szCs w:val="32"/>
        </w:rPr>
        <w:t>公正公开</w:t>
      </w:r>
      <w:r w:rsidRPr="00BC55E2">
        <w:rPr>
          <w:rFonts w:ascii="仿宋_GB2312" w:eastAsia="仿宋_GB2312" w:hint="eastAsia"/>
          <w:sz w:val="32"/>
          <w:szCs w:val="32"/>
        </w:rPr>
        <w:t>、教育和处罚相结合的原则，确保交通运输行政处罚行为合法、合理。</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sidR="001D5C85">
        <w:rPr>
          <w:rFonts w:ascii="仿宋_GB2312" w:eastAsia="仿宋_GB2312" w:hint="eastAsia"/>
          <w:b/>
          <w:sz w:val="32"/>
          <w:szCs w:val="32"/>
        </w:rPr>
        <w:t>四</w:t>
      </w:r>
      <w:r w:rsidRPr="00BC55E2">
        <w:rPr>
          <w:rFonts w:ascii="仿宋_GB2312" w:eastAsia="仿宋_GB2312" w:hint="eastAsia"/>
          <w:b/>
          <w:sz w:val="32"/>
          <w:szCs w:val="32"/>
        </w:rPr>
        <w:t>条</w:t>
      </w:r>
      <w:r w:rsidRPr="00BC55E2">
        <w:rPr>
          <w:rFonts w:ascii="仿宋_GB2312" w:eastAsia="仿宋_GB2312" w:hint="eastAsia"/>
          <w:sz w:val="32"/>
          <w:szCs w:val="32"/>
        </w:rPr>
        <w:t xml:space="preserve">　法律、法规规定应当并处或者应当先没收违法所得、违法物品再作其他处罚的，不得选择适用。</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法律</w:t>
      </w:r>
      <w:r>
        <w:rPr>
          <w:rFonts w:ascii="仿宋_GB2312" w:eastAsia="仿宋_GB2312" w:hint="eastAsia"/>
          <w:sz w:val="32"/>
          <w:szCs w:val="32"/>
        </w:rPr>
        <w:t>、</w:t>
      </w:r>
      <w:r>
        <w:rPr>
          <w:rFonts w:ascii="仿宋_GB2312" w:eastAsia="仿宋_GB2312"/>
          <w:sz w:val="32"/>
          <w:szCs w:val="32"/>
        </w:rPr>
        <w:t>法规</w:t>
      </w:r>
      <w:r w:rsidR="008073FE">
        <w:rPr>
          <w:rFonts w:ascii="仿宋_GB2312" w:eastAsia="仿宋_GB2312" w:hint="eastAsia"/>
          <w:sz w:val="32"/>
          <w:szCs w:val="32"/>
        </w:rPr>
        <w:t>规定</w:t>
      </w:r>
      <w:r w:rsidRPr="00BC55E2">
        <w:rPr>
          <w:rFonts w:ascii="仿宋_GB2312" w:eastAsia="仿宋_GB2312" w:hint="eastAsia"/>
          <w:sz w:val="32"/>
          <w:szCs w:val="32"/>
        </w:rPr>
        <w:t>先予警告或者责令改正的违法行为，应当先书面督促当事人及时改正；如不改正，依法</w:t>
      </w:r>
      <w:r w:rsidR="001D5C85" w:rsidRPr="00BC55E2">
        <w:rPr>
          <w:rFonts w:ascii="仿宋_GB2312" w:eastAsia="仿宋_GB2312" w:hint="eastAsia"/>
          <w:sz w:val="32"/>
          <w:szCs w:val="32"/>
        </w:rPr>
        <w:t>再</w:t>
      </w:r>
      <w:r w:rsidRPr="00BC55E2">
        <w:rPr>
          <w:rFonts w:ascii="仿宋_GB2312" w:eastAsia="仿宋_GB2312" w:hint="eastAsia"/>
          <w:sz w:val="32"/>
          <w:szCs w:val="32"/>
        </w:rPr>
        <w:t>做出罚款或者其</w:t>
      </w:r>
      <w:r w:rsidRPr="00BC55E2">
        <w:rPr>
          <w:rFonts w:ascii="仿宋_GB2312" w:eastAsia="仿宋_GB2312" w:hint="eastAsia"/>
          <w:sz w:val="32"/>
          <w:szCs w:val="32"/>
        </w:rPr>
        <w:lastRenderedPageBreak/>
        <w:t>他处罚。</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sidR="001D5C85">
        <w:rPr>
          <w:rFonts w:ascii="仿宋_GB2312" w:eastAsia="仿宋_GB2312" w:hint="eastAsia"/>
          <w:b/>
          <w:sz w:val="32"/>
          <w:szCs w:val="32"/>
        </w:rPr>
        <w:t>五</w:t>
      </w:r>
      <w:r w:rsidRPr="00BC55E2">
        <w:rPr>
          <w:rFonts w:ascii="仿宋_GB2312" w:eastAsia="仿宋_GB2312" w:hint="eastAsia"/>
          <w:b/>
          <w:sz w:val="32"/>
          <w:szCs w:val="32"/>
        </w:rPr>
        <w:t>条</w:t>
      </w:r>
      <w:r w:rsidRPr="00BC55E2">
        <w:rPr>
          <w:rFonts w:ascii="仿宋_GB2312" w:eastAsia="仿宋_GB2312" w:hint="eastAsia"/>
          <w:sz w:val="32"/>
          <w:szCs w:val="32"/>
        </w:rPr>
        <w:t xml:space="preserve">　对当事人违法行为的认定实行按级次划分。根据</w:t>
      </w:r>
      <w:r w:rsidRPr="00B03150">
        <w:rPr>
          <w:rFonts w:ascii="仿宋_GB2312" w:eastAsia="仿宋_GB2312" w:hint="eastAsia"/>
          <w:sz w:val="32"/>
          <w:szCs w:val="32"/>
        </w:rPr>
        <w:t>涉案标的、过错、违法手段、社会危害等情节</w:t>
      </w:r>
      <w:r>
        <w:rPr>
          <w:rFonts w:ascii="仿宋_GB2312" w:eastAsia="仿宋_GB2312" w:hint="eastAsia"/>
          <w:sz w:val="32"/>
          <w:szCs w:val="32"/>
        </w:rPr>
        <w:t>，</w:t>
      </w:r>
      <w:r w:rsidRPr="00BC55E2">
        <w:rPr>
          <w:rFonts w:ascii="仿宋_GB2312" w:eastAsia="仿宋_GB2312" w:hint="eastAsia"/>
          <w:sz w:val="32"/>
          <w:szCs w:val="32"/>
        </w:rPr>
        <w:t>违法行为</w:t>
      </w:r>
      <w:r>
        <w:rPr>
          <w:rFonts w:ascii="仿宋_GB2312" w:eastAsia="仿宋_GB2312" w:hint="eastAsia"/>
          <w:sz w:val="32"/>
          <w:szCs w:val="32"/>
        </w:rPr>
        <w:t>原则上</w:t>
      </w:r>
      <w:r w:rsidRPr="00BC55E2">
        <w:rPr>
          <w:rFonts w:ascii="仿宋_GB2312" w:eastAsia="仿宋_GB2312" w:hint="eastAsia"/>
          <w:sz w:val="32"/>
          <w:szCs w:val="32"/>
        </w:rPr>
        <w:t>可分为轻微、一般、</w:t>
      </w:r>
      <w:r>
        <w:rPr>
          <w:rFonts w:ascii="仿宋_GB2312" w:eastAsia="仿宋_GB2312" w:hint="eastAsia"/>
          <w:sz w:val="32"/>
          <w:szCs w:val="32"/>
        </w:rPr>
        <w:t>较重、</w:t>
      </w:r>
      <w:r w:rsidRPr="00BC55E2">
        <w:rPr>
          <w:rFonts w:ascii="仿宋_GB2312" w:eastAsia="仿宋_GB2312" w:hint="eastAsia"/>
          <w:sz w:val="32"/>
          <w:szCs w:val="32"/>
        </w:rPr>
        <w:t>严重、特别严重</w:t>
      </w:r>
      <w:r>
        <w:rPr>
          <w:rFonts w:ascii="仿宋_GB2312" w:eastAsia="仿宋_GB2312" w:hint="eastAsia"/>
          <w:sz w:val="32"/>
          <w:szCs w:val="32"/>
        </w:rPr>
        <w:t>五</w:t>
      </w:r>
      <w:r w:rsidRPr="00BC55E2">
        <w:rPr>
          <w:rFonts w:ascii="仿宋_GB2312" w:eastAsia="仿宋_GB2312" w:hint="eastAsia"/>
          <w:sz w:val="32"/>
          <w:szCs w:val="32"/>
        </w:rPr>
        <w:t>个级次。</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sidR="001D5C85">
        <w:rPr>
          <w:rFonts w:ascii="仿宋_GB2312" w:eastAsia="仿宋_GB2312" w:hint="eastAsia"/>
          <w:b/>
          <w:sz w:val="32"/>
          <w:szCs w:val="32"/>
        </w:rPr>
        <w:t>六</w:t>
      </w:r>
      <w:r w:rsidRPr="00BC55E2">
        <w:rPr>
          <w:rFonts w:ascii="仿宋_GB2312" w:eastAsia="仿宋_GB2312" w:hint="eastAsia"/>
          <w:b/>
          <w:sz w:val="32"/>
          <w:szCs w:val="32"/>
        </w:rPr>
        <w:t>条</w:t>
      </w:r>
      <w:r w:rsidR="008073FE">
        <w:rPr>
          <w:rFonts w:ascii="仿宋_GB2312" w:eastAsia="仿宋_GB2312" w:hint="eastAsia"/>
          <w:sz w:val="32"/>
          <w:szCs w:val="32"/>
        </w:rPr>
        <w:t xml:space="preserve">　有下列情形之一的，</w:t>
      </w:r>
      <w:r w:rsidRPr="00BC55E2">
        <w:rPr>
          <w:rFonts w:ascii="仿宋_GB2312" w:eastAsia="仿宋_GB2312" w:hint="eastAsia"/>
          <w:sz w:val="32"/>
          <w:szCs w:val="32"/>
        </w:rPr>
        <w:t>不予处罚：</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（一）违法行为轻微并及时纠正，没有造成危害性后果的；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（二）精神病人在不能辨认或</w:t>
      </w:r>
      <w:r w:rsidR="008073FE">
        <w:rPr>
          <w:rFonts w:ascii="仿宋_GB2312" w:eastAsia="仿宋_GB2312" w:hint="eastAsia"/>
          <w:sz w:val="32"/>
          <w:szCs w:val="32"/>
        </w:rPr>
        <w:t>不能</w:t>
      </w:r>
      <w:r w:rsidRPr="00BC55E2">
        <w:rPr>
          <w:rFonts w:ascii="仿宋_GB2312" w:eastAsia="仿宋_GB2312" w:hint="eastAsia"/>
          <w:sz w:val="32"/>
          <w:szCs w:val="32"/>
        </w:rPr>
        <w:t>控制自己行为时有违法行为的；</w:t>
      </w:r>
    </w:p>
    <w:p w:rsidR="008073FE"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（三）</w:t>
      </w:r>
      <w:r w:rsidR="008073FE">
        <w:rPr>
          <w:rFonts w:ascii="仿宋_GB2312" w:eastAsia="仿宋_GB2312" w:hint="eastAsia"/>
          <w:sz w:val="32"/>
          <w:szCs w:val="32"/>
        </w:rPr>
        <w:t>不满十四周岁的人有违法行为的；</w:t>
      </w:r>
    </w:p>
    <w:p w:rsidR="00891455" w:rsidRPr="00BC55E2" w:rsidRDefault="008073FE"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w:t>
      </w:r>
      <w:r w:rsidR="001D5C85" w:rsidRPr="00BC55E2">
        <w:rPr>
          <w:rFonts w:ascii="仿宋_GB2312" w:eastAsia="仿宋_GB2312" w:hint="eastAsia"/>
          <w:sz w:val="32"/>
          <w:szCs w:val="32"/>
        </w:rPr>
        <w:t>违法行为在两年内未被发现的，但法律另有规定除外。二年期</w:t>
      </w:r>
      <w:r w:rsidR="001D5C85">
        <w:rPr>
          <w:rFonts w:ascii="仿宋_GB2312" w:eastAsia="仿宋_GB2312" w:hint="eastAsia"/>
          <w:sz w:val="32"/>
          <w:szCs w:val="32"/>
        </w:rPr>
        <w:t>限</w:t>
      </w:r>
      <w:r>
        <w:rPr>
          <w:rFonts w:ascii="仿宋_GB2312" w:eastAsia="仿宋_GB2312" w:hint="eastAsia"/>
          <w:sz w:val="32"/>
          <w:szCs w:val="32"/>
        </w:rPr>
        <w:t>从违法行为发生之日起计算；违法行为有连续或继续状态的，从行为终了</w:t>
      </w:r>
      <w:r w:rsidR="001D5C85" w:rsidRPr="00BC55E2">
        <w:rPr>
          <w:rFonts w:ascii="仿宋_GB2312" w:eastAsia="仿宋_GB2312" w:hint="eastAsia"/>
          <w:sz w:val="32"/>
          <w:szCs w:val="32"/>
        </w:rPr>
        <w:t>之日起计算。</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sidR="008073FE">
        <w:rPr>
          <w:rFonts w:ascii="仿宋_GB2312" w:eastAsia="仿宋_GB2312" w:hint="eastAsia"/>
          <w:sz w:val="32"/>
          <w:szCs w:val="32"/>
        </w:rPr>
        <w:t>五</w:t>
      </w:r>
      <w:r w:rsidRPr="00BC55E2">
        <w:rPr>
          <w:rFonts w:ascii="仿宋_GB2312" w:eastAsia="仿宋_GB2312" w:hint="eastAsia"/>
          <w:sz w:val="32"/>
          <w:szCs w:val="32"/>
        </w:rPr>
        <w:t>）</w:t>
      </w:r>
      <w:r w:rsidR="001D5C85" w:rsidRPr="00BC55E2">
        <w:rPr>
          <w:rFonts w:ascii="仿宋_GB2312" w:eastAsia="仿宋_GB2312" w:hint="eastAsia"/>
          <w:sz w:val="32"/>
          <w:szCs w:val="32"/>
        </w:rPr>
        <w:t>其他依法不予行政处罚的。</w:t>
      </w:r>
    </w:p>
    <w:p w:rsidR="001D5C85" w:rsidRPr="001D5C85" w:rsidRDefault="001D5C85" w:rsidP="00891455">
      <w:pPr>
        <w:adjustRightInd w:val="0"/>
        <w:snapToGrid w:val="0"/>
        <w:spacing w:line="560" w:lineRule="exact"/>
        <w:ind w:firstLine="640"/>
        <w:rPr>
          <w:rFonts w:ascii="仿宋_GB2312" w:eastAsia="仿宋_GB2312"/>
          <w:sz w:val="32"/>
          <w:szCs w:val="32"/>
        </w:rPr>
      </w:pPr>
      <w:r w:rsidRPr="001D5C85">
        <w:rPr>
          <w:rFonts w:ascii="仿宋_GB2312" w:eastAsia="仿宋_GB2312" w:hint="eastAsia"/>
          <w:b/>
          <w:sz w:val="32"/>
          <w:szCs w:val="32"/>
        </w:rPr>
        <w:t>第</w:t>
      </w:r>
      <w:r>
        <w:rPr>
          <w:rFonts w:ascii="仿宋_GB2312" w:eastAsia="仿宋_GB2312" w:hint="eastAsia"/>
          <w:b/>
          <w:sz w:val="32"/>
          <w:szCs w:val="32"/>
        </w:rPr>
        <w:t>七</w:t>
      </w:r>
      <w:r w:rsidRPr="001D5C85">
        <w:rPr>
          <w:rFonts w:ascii="仿宋_GB2312" w:eastAsia="仿宋_GB2312" w:hint="eastAsia"/>
          <w:b/>
          <w:sz w:val="32"/>
          <w:szCs w:val="32"/>
        </w:rPr>
        <w:t xml:space="preserve">条　</w:t>
      </w:r>
      <w:r w:rsidRPr="001D5C85">
        <w:rPr>
          <w:rFonts w:ascii="仿宋_GB2312" w:eastAsia="仿宋_GB2312" w:hint="eastAsia"/>
          <w:sz w:val="32"/>
          <w:szCs w:val="32"/>
        </w:rPr>
        <w:t>有下列情形之一的，应当依法从轻或减轻处罚：</w:t>
      </w:r>
    </w:p>
    <w:p w:rsidR="001D5C85" w:rsidRPr="00BC55E2" w:rsidRDefault="001D5C85" w:rsidP="001D5C8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一</w:t>
      </w:r>
      <w:r w:rsidRPr="00BC55E2">
        <w:rPr>
          <w:rFonts w:ascii="仿宋_GB2312" w:eastAsia="仿宋_GB2312" w:hint="eastAsia"/>
          <w:sz w:val="32"/>
          <w:szCs w:val="32"/>
        </w:rPr>
        <w:t>）受他人胁迫、诱骗、教唆实施违法行为的；</w:t>
      </w:r>
    </w:p>
    <w:p w:rsidR="001D5C85" w:rsidRPr="00BC55E2" w:rsidRDefault="001D5C85" w:rsidP="001D5C8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二</w:t>
      </w:r>
      <w:r w:rsidRPr="00BC55E2">
        <w:rPr>
          <w:rFonts w:ascii="仿宋_GB2312" w:eastAsia="仿宋_GB2312" w:hint="eastAsia"/>
          <w:sz w:val="32"/>
          <w:szCs w:val="32"/>
        </w:rPr>
        <w:t>）主动消除或者减轻危害后果的；</w:t>
      </w:r>
    </w:p>
    <w:p w:rsidR="001D5C85" w:rsidRPr="00BC55E2" w:rsidRDefault="001D5C85" w:rsidP="001D5C8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三</w:t>
      </w:r>
      <w:r w:rsidRPr="00BC55E2">
        <w:rPr>
          <w:rFonts w:ascii="仿宋_GB2312" w:eastAsia="仿宋_GB2312" w:hint="eastAsia"/>
          <w:sz w:val="32"/>
          <w:szCs w:val="32"/>
        </w:rPr>
        <w:t>）积极配合查处违法行为有立功表现的；</w:t>
      </w:r>
    </w:p>
    <w:p w:rsidR="001D5C85" w:rsidRPr="001D5C85" w:rsidRDefault="001D5C85" w:rsidP="00891455">
      <w:pPr>
        <w:adjustRightInd w:val="0"/>
        <w:snapToGrid w:val="0"/>
        <w:spacing w:line="560" w:lineRule="exact"/>
        <w:ind w:firstLine="640"/>
        <w:rPr>
          <w:rFonts w:ascii="仿宋_GB2312" w:eastAsia="仿宋_GB2312"/>
          <w:sz w:val="32"/>
          <w:szCs w:val="32"/>
        </w:rPr>
      </w:pPr>
      <w:r w:rsidRPr="001D5C85">
        <w:rPr>
          <w:rFonts w:ascii="仿宋_GB2312" w:eastAsia="仿宋_GB2312" w:hint="eastAsia"/>
          <w:sz w:val="32"/>
          <w:szCs w:val="32"/>
        </w:rPr>
        <w:t>（四）其他依法应当从轻或者减轻行政处罚的。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Pr>
          <w:rFonts w:ascii="仿宋_GB2312" w:eastAsia="仿宋_GB2312" w:hint="eastAsia"/>
          <w:b/>
          <w:sz w:val="32"/>
          <w:szCs w:val="32"/>
        </w:rPr>
        <w:t>八</w:t>
      </w:r>
      <w:r w:rsidRPr="00BC55E2">
        <w:rPr>
          <w:rFonts w:ascii="仿宋_GB2312" w:eastAsia="仿宋_GB2312" w:hint="eastAsia"/>
          <w:b/>
          <w:sz w:val="32"/>
          <w:szCs w:val="32"/>
        </w:rPr>
        <w:t>条</w:t>
      </w:r>
      <w:r w:rsidRPr="00BC55E2">
        <w:rPr>
          <w:rFonts w:ascii="仿宋_GB2312" w:eastAsia="仿宋_GB2312" w:hint="eastAsia"/>
          <w:sz w:val="32"/>
          <w:szCs w:val="32"/>
        </w:rPr>
        <w:t xml:space="preserve">　有下列情形之一的，可以依法从轻</w:t>
      </w:r>
      <w:r w:rsidR="001D5C85">
        <w:rPr>
          <w:rFonts w:ascii="仿宋_GB2312" w:eastAsia="仿宋_GB2312" w:hint="eastAsia"/>
          <w:sz w:val="32"/>
          <w:szCs w:val="32"/>
        </w:rPr>
        <w:t>或减轻</w:t>
      </w:r>
      <w:r w:rsidRPr="00BC55E2">
        <w:rPr>
          <w:rFonts w:ascii="仿宋_GB2312" w:eastAsia="仿宋_GB2312" w:hint="eastAsia"/>
          <w:sz w:val="32"/>
          <w:szCs w:val="32"/>
        </w:rPr>
        <w:t>处罚：</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（一）已满十四周岁不满十八周岁的人有违法行为的；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sidR="00186D62">
        <w:rPr>
          <w:rFonts w:ascii="仿宋_GB2312" w:eastAsia="仿宋_GB2312" w:hint="eastAsia"/>
          <w:sz w:val="32"/>
          <w:szCs w:val="32"/>
        </w:rPr>
        <w:t>二</w:t>
      </w:r>
      <w:r w:rsidR="008073FE">
        <w:rPr>
          <w:rFonts w:ascii="仿宋_GB2312" w:eastAsia="仿宋_GB2312" w:hint="eastAsia"/>
          <w:sz w:val="32"/>
          <w:szCs w:val="32"/>
        </w:rPr>
        <w:t>）能够主动改正或者及时终止</w:t>
      </w:r>
      <w:r w:rsidRPr="00BC55E2">
        <w:rPr>
          <w:rFonts w:ascii="仿宋_GB2312" w:eastAsia="仿宋_GB2312" w:hint="eastAsia"/>
          <w:sz w:val="32"/>
          <w:szCs w:val="32"/>
        </w:rPr>
        <w:t>违法行为的；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sidR="00186D62">
        <w:rPr>
          <w:rFonts w:ascii="仿宋_GB2312" w:eastAsia="仿宋_GB2312" w:hint="eastAsia"/>
          <w:sz w:val="32"/>
          <w:szCs w:val="32"/>
        </w:rPr>
        <w:t>三</w:t>
      </w:r>
      <w:r w:rsidRPr="00BC55E2">
        <w:rPr>
          <w:rFonts w:ascii="仿宋_GB2312" w:eastAsia="仿宋_GB2312" w:hint="eastAsia"/>
          <w:sz w:val="32"/>
          <w:szCs w:val="32"/>
        </w:rPr>
        <w:t>）违法行为社会危害性较小或者尚未</w:t>
      </w:r>
      <w:r w:rsidR="008073FE">
        <w:rPr>
          <w:rFonts w:ascii="仿宋_GB2312" w:eastAsia="仿宋_GB2312" w:hint="eastAsia"/>
          <w:sz w:val="32"/>
          <w:szCs w:val="32"/>
        </w:rPr>
        <w:t>造成</w:t>
      </w:r>
      <w:r w:rsidRPr="00BC55E2">
        <w:rPr>
          <w:rFonts w:ascii="仿宋_GB2312" w:eastAsia="仿宋_GB2312" w:hint="eastAsia"/>
          <w:sz w:val="32"/>
          <w:szCs w:val="32"/>
        </w:rPr>
        <w:t>社会危害后果的；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lastRenderedPageBreak/>
        <w:t>（</w:t>
      </w:r>
      <w:r w:rsidR="00186D62">
        <w:rPr>
          <w:rFonts w:ascii="仿宋_GB2312" w:eastAsia="仿宋_GB2312" w:hint="eastAsia"/>
          <w:sz w:val="32"/>
          <w:szCs w:val="32"/>
        </w:rPr>
        <w:t>四</w:t>
      </w:r>
      <w:r w:rsidRPr="00BC55E2">
        <w:rPr>
          <w:rFonts w:ascii="仿宋_GB2312" w:eastAsia="仿宋_GB2312" w:hint="eastAsia"/>
          <w:sz w:val="32"/>
          <w:szCs w:val="32"/>
        </w:rPr>
        <w:t>）在共同违法行为中起次要或者辅助作用的；</w:t>
      </w:r>
    </w:p>
    <w:p w:rsidR="00891455" w:rsidRPr="00BC55E2"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sidR="00186D62">
        <w:rPr>
          <w:rFonts w:ascii="仿宋_GB2312" w:eastAsia="仿宋_GB2312" w:hint="eastAsia"/>
          <w:sz w:val="32"/>
          <w:szCs w:val="32"/>
        </w:rPr>
        <w:t>五</w:t>
      </w:r>
      <w:r w:rsidRPr="00BC55E2">
        <w:rPr>
          <w:rFonts w:ascii="仿宋_GB2312" w:eastAsia="仿宋_GB2312" w:hint="eastAsia"/>
          <w:sz w:val="32"/>
          <w:szCs w:val="32"/>
        </w:rPr>
        <w:t>）其他依法可以从轻处罚的情形。</w:t>
      </w:r>
    </w:p>
    <w:p w:rsidR="008073FE" w:rsidRDefault="00891455"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Pr>
          <w:rFonts w:ascii="仿宋_GB2312" w:eastAsia="仿宋_GB2312" w:hint="eastAsia"/>
          <w:b/>
          <w:sz w:val="32"/>
          <w:szCs w:val="32"/>
        </w:rPr>
        <w:t>九</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8073FE">
        <w:rPr>
          <w:rFonts w:ascii="仿宋_GB2312" w:eastAsia="仿宋_GB2312" w:hint="eastAsia"/>
          <w:sz w:val="32"/>
          <w:szCs w:val="32"/>
        </w:rPr>
        <w:t>从轻处罚或减轻处罚可以按照以下规定执行：</w:t>
      </w:r>
    </w:p>
    <w:p w:rsidR="008073FE" w:rsidRPr="008073FE" w:rsidRDefault="008073FE"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w:t>
      </w:r>
      <w:r>
        <w:rPr>
          <w:rFonts w:ascii="仿宋_GB2312" w:eastAsia="仿宋_GB2312" w:hint="eastAsia"/>
          <w:sz w:val="32"/>
          <w:szCs w:val="32"/>
        </w:rPr>
        <w:t>）</w:t>
      </w:r>
      <w:r>
        <w:rPr>
          <w:rFonts w:ascii="仿宋_GB2312" w:eastAsia="仿宋_GB2312"/>
          <w:sz w:val="32"/>
          <w:szCs w:val="32"/>
        </w:rPr>
        <w:t>属于</w:t>
      </w:r>
      <w:r>
        <w:rPr>
          <w:rFonts w:ascii="仿宋_GB2312" w:eastAsia="仿宋_GB2312" w:hint="eastAsia"/>
          <w:sz w:val="32"/>
          <w:szCs w:val="32"/>
        </w:rPr>
        <w:t>特别严重档次的，</w:t>
      </w:r>
      <w:r>
        <w:rPr>
          <w:rFonts w:ascii="仿宋_GB2312" w:eastAsia="仿宋_GB2312"/>
          <w:sz w:val="32"/>
          <w:szCs w:val="32"/>
        </w:rPr>
        <w:t>可以按照</w:t>
      </w:r>
      <w:r>
        <w:rPr>
          <w:rFonts w:ascii="仿宋_GB2312" w:eastAsia="仿宋_GB2312" w:hint="eastAsia"/>
          <w:sz w:val="32"/>
          <w:szCs w:val="32"/>
        </w:rPr>
        <w:t>严重或者较重进行处罚；</w:t>
      </w:r>
    </w:p>
    <w:p w:rsidR="008073FE" w:rsidRPr="008073FE" w:rsidRDefault="008073FE"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w:t>
      </w:r>
      <w:r>
        <w:rPr>
          <w:rFonts w:ascii="仿宋_GB2312" w:eastAsia="仿宋_GB2312"/>
          <w:sz w:val="32"/>
          <w:szCs w:val="32"/>
        </w:rPr>
        <w:t>属于严重</w:t>
      </w:r>
      <w:r>
        <w:rPr>
          <w:rFonts w:ascii="仿宋_GB2312" w:eastAsia="仿宋_GB2312" w:hint="eastAsia"/>
          <w:sz w:val="32"/>
          <w:szCs w:val="32"/>
        </w:rPr>
        <w:t>档次的，</w:t>
      </w:r>
      <w:r>
        <w:rPr>
          <w:rFonts w:ascii="仿宋_GB2312" w:eastAsia="仿宋_GB2312"/>
          <w:sz w:val="32"/>
          <w:szCs w:val="32"/>
        </w:rPr>
        <w:t>可以按照</w:t>
      </w:r>
      <w:r>
        <w:rPr>
          <w:rFonts w:ascii="仿宋_GB2312" w:eastAsia="仿宋_GB2312" w:hint="eastAsia"/>
          <w:sz w:val="32"/>
          <w:szCs w:val="32"/>
        </w:rPr>
        <w:t>较重或者</w:t>
      </w:r>
      <w:r w:rsidR="00185E24">
        <w:rPr>
          <w:rFonts w:ascii="仿宋_GB2312" w:eastAsia="仿宋_GB2312" w:hint="eastAsia"/>
          <w:sz w:val="32"/>
          <w:szCs w:val="32"/>
        </w:rPr>
        <w:t>一般档次进行处罚；</w:t>
      </w:r>
    </w:p>
    <w:p w:rsidR="008073FE" w:rsidRP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w:t>
      </w:r>
      <w:r>
        <w:rPr>
          <w:rFonts w:ascii="仿宋_GB2312" w:eastAsia="仿宋_GB2312"/>
          <w:sz w:val="32"/>
          <w:szCs w:val="32"/>
        </w:rPr>
        <w:t>属于</w:t>
      </w:r>
      <w:r>
        <w:rPr>
          <w:rFonts w:ascii="仿宋_GB2312" w:eastAsia="仿宋_GB2312" w:hint="eastAsia"/>
          <w:sz w:val="32"/>
          <w:szCs w:val="32"/>
        </w:rPr>
        <w:t>较重档次的，</w:t>
      </w:r>
      <w:r>
        <w:rPr>
          <w:rFonts w:ascii="仿宋_GB2312" w:eastAsia="仿宋_GB2312"/>
          <w:sz w:val="32"/>
          <w:szCs w:val="32"/>
        </w:rPr>
        <w:t>可以</w:t>
      </w:r>
      <w:r>
        <w:rPr>
          <w:rFonts w:ascii="仿宋_GB2312" w:eastAsia="仿宋_GB2312" w:hint="eastAsia"/>
          <w:sz w:val="32"/>
          <w:szCs w:val="32"/>
        </w:rPr>
        <w:t>按照一般或者轻微档次进行处罚；</w:t>
      </w:r>
    </w:p>
    <w:p w:rsidR="008073FE" w:rsidRP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sidR="00AB5D58">
        <w:rPr>
          <w:rFonts w:ascii="仿宋_GB2312" w:eastAsia="仿宋_GB2312" w:hint="eastAsia"/>
          <w:sz w:val="32"/>
          <w:szCs w:val="32"/>
        </w:rPr>
        <w:t>）属于一般档次的，可以按照轻微档次进行处罚。</w:t>
      </w:r>
    </w:p>
    <w:p w:rsidR="00185E24" w:rsidRPr="00BC55E2" w:rsidRDefault="00891455" w:rsidP="00185E24">
      <w:pPr>
        <w:adjustRightInd w:val="0"/>
        <w:snapToGrid w:val="0"/>
        <w:spacing w:line="560" w:lineRule="exact"/>
        <w:ind w:firstLine="640"/>
        <w:rPr>
          <w:rFonts w:ascii="仿宋_GB2312" w:eastAsia="仿宋_GB2312"/>
          <w:sz w:val="32"/>
          <w:szCs w:val="32"/>
        </w:rPr>
      </w:pPr>
      <w:r>
        <w:rPr>
          <w:rFonts w:ascii="仿宋_GB2312" w:eastAsia="仿宋_GB2312" w:hint="eastAsia"/>
          <w:b/>
          <w:sz w:val="32"/>
          <w:szCs w:val="32"/>
        </w:rPr>
        <w:t>第十</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185E24" w:rsidRPr="00BC55E2">
        <w:rPr>
          <w:rFonts w:ascii="仿宋_GB2312" w:eastAsia="仿宋_GB2312" w:hint="eastAsia"/>
          <w:sz w:val="32"/>
          <w:szCs w:val="32"/>
        </w:rPr>
        <w:t>有下列情形之一的，应当依法从重处罚：</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（一）危及国家安全、公共安全、人身健康和生命、财产安全的违法行为；</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（二）多次实施违法行为，或者在被行政处罚后二年内又实施同类违法行为的；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三</w:t>
      </w:r>
      <w:r w:rsidRPr="00BC55E2">
        <w:rPr>
          <w:rFonts w:ascii="仿宋_GB2312" w:eastAsia="仿宋_GB2312" w:hint="eastAsia"/>
          <w:sz w:val="32"/>
          <w:szCs w:val="32"/>
        </w:rPr>
        <w:t>）伪造证据，隐匿、销毁违法证据或有关材料的；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四</w:t>
      </w:r>
      <w:r w:rsidRPr="00BC55E2">
        <w:rPr>
          <w:rFonts w:ascii="仿宋_GB2312" w:eastAsia="仿宋_GB2312" w:hint="eastAsia"/>
          <w:sz w:val="32"/>
          <w:szCs w:val="32"/>
        </w:rPr>
        <w:t>）在发生自然灾害</w:t>
      </w:r>
      <w:r>
        <w:rPr>
          <w:rFonts w:ascii="仿宋_GB2312" w:eastAsia="仿宋_GB2312" w:hint="eastAsia"/>
          <w:sz w:val="32"/>
          <w:szCs w:val="32"/>
        </w:rPr>
        <w:t>、重大突发事件</w:t>
      </w:r>
      <w:r w:rsidRPr="00BC55E2">
        <w:rPr>
          <w:rFonts w:ascii="仿宋_GB2312" w:eastAsia="仿宋_GB2312" w:hint="eastAsia"/>
          <w:sz w:val="32"/>
          <w:szCs w:val="32"/>
        </w:rPr>
        <w:t>或者其他紧急状态下仍实施违法行为的；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五</w:t>
      </w:r>
      <w:r w:rsidRPr="00BC55E2">
        <w:rPr>
          <w:rFonts w:ascii="仿宋_GB2312" w:eastAsia="仿宋_GB2312" w:hint="eastAsia"/>
          <w:sz w:val="32"/>
          <w:szCs w:val="32"/>
        </w:rPr>
        <w:t>）</w:t>
      </w:r>
      <w:r>
        <w:rPr>
          <w:rFonts w:ascii="仿宋_GB2312" w:eastAsia="仿宋_GB2312" w:hint="eastAsia"/>
          <w:sz w:val="32"/>
          <w:szCs w:val="32"/>
        </w:rPr>
        <w:t>阻碍</w:t>
      </w:r>
      <w:r w:rsidRPr="00BC55E2">
        <w:rPr>
          <w:rFonts w:ascii="仿宋_GB2312" w:eastAsia="仿宋_GB2312" w:hint="eastAsia"/>
          <w:sz w:val="32"/>
          <w:szCs w:val="32"/>
        </w:rPr>
        <w:t>交通运输行政执法人员调查取证，或者故意提供虚假证据的；</w:t>
      </w:r>
    </w:p>
    <w:p w:rsidR="00185E24"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六</w:t>
      </w:r>
      <w:r w:rsidRPr="00BC55E2">
        <w:rPr>
          <w:rFonts w:ascii="仿宋_GB2312" w:eastAsia="仿宋_GB2312" w:hint="eastAsia"/>
          <w:sz w:val="32"/>
          <w:szCs w:val="32"/>
        </w:rPr>
        <w:t>）</w:t>
      </w:r>
      <w:r>
        <w:rPr>
          <w:rFonts w:ascii="仿宋_GB2312" w:eastAsia="仿宋_GB2312" w:hint="eastAsia"/>
          <w:sz w:val="32"/>
          <w:szCs w:val="32"/>
        </w:rPr>
        <w:t>不听</w:t>
      </w:r>
      <w:r w:rsidRPr="008073FE">
        <w:rPr>
          <w:rFonts w:ascii="仿宋_GB2312" w:eastAsia="仿宋_GB2312" w:hint="eastAsia"/>
          <w:sz w:val="32"/>
          <w:szCs w:val="32"/>
        </w:rPr>
        <w:t>交通运输行政执法人员</w:t>
      </w:r>
      <w:r>
        <w:rPr>
          <w:rFonts w:ascii="仿宋_GB2312" w:eastAsia="仿宋_GB2312" w:hint="eastAsia"/>
          <w:sz w:val="32"/>
          <w:szCs w:val="32"/>
        </w:rPr>
        <w:t>劝阻，</w:t>
      </w:r>
      <w:r>
        <w:rPr>
          <w:rFonts w:ascii="仿宋_GB2312" w:eastAsia="仿宋_GB2312"/>
          <w:sz w:val="32"/>
          <w:szCs w:val="32"/>
        </w:rPr>
        <w:t>继续实施</w:t>
      </w:r>
      <w:r>
        <w:rPr>
          <w:rFonts w:ascii="仿宋_GB2312" w:eastAsia="仿宋_GB2312" w:hint="eastAsia"/>
          <w:sz w:val="32"/>
          <w:szCs w:val="32"/>
        </w:rPr>
        <w:t>违法行为的；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七</w:t>
      </w:r>
      <w:r w:rsidRPr="00BC55E2">
        <w:rPr>
          <w:rFonts w:ascii="仿宋_GB2312" w:eastAsia="仿宋_GB2312" w:hint="eastAsia"/>
          <w:sz w:val="32"/>
          <w:szCs w:val="32"/>
        </w:rPr>
        <w:t>）对检举人、举报人或者证人实施打击报复，经查证属</w:t>
      </w:r>
      <w:r w:rsidRPr="00BC55E2">
        <w:rPr>
          <w:rFonts w:ascii="仿宋_GB2312" w:eastAsia="仿宋_GB2312" w:hint="eastAsia"/>
          <w:sz w:val="32"/>
          <w:szCs w:val="32"/>
        </w:rPr>
        <w:lastRenderedPageBreak/>
        <w:t>实的；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八</w:t>
      </w:r>
      <w:r w:rsidRPr="00BC55E2">
        <w:rPr>
          <w:rFonts w:ascii="仿宋_GB2312" w:eastAsia="仿宋_GB2312" w:hint="eastAsia"/>
          <w:sz w:val="32"/>
          <w:szCs w:val="32"/>
        </w:rPr>
        <w:t>）扰乱交通运输管理秩序且因此引发群体事件的；</w:t>
      </w:r>
    </w:p>
    <w:p w:rsidR="00185E24" w:rsidRPr="00BC55E2" w:rsidRDefault="00185E24" w:rsidP="00185E24">
      <w:pPr>
        <w:adjustRightInd w:val="0"/>
        <w:snapToGrid w:val="0"/>
        <w:spacing w:line="560" w:lineRule="exact"/>
        <w:ind w:firstLine="640"/>
        <w:rPr>
          <w:rFonts w:ascii="仿宋_GB2312" w:eastAsia="仿宋_GB2312"/>
          <w:sz w:val="32"/>
          <w:szCs w:val="32"/>
        </w:rPr>
      </w:pPr>
      <w:r w:rsidRPr="00BC55E2">
        <w:rPr>
          <w:rFonts w:ascii="仿宋_GB2312" w:eastAsia="仿宋_GB2312" w:hint="eastAsia"/>
          <w:sz w:val="32"/>
          <w:szCs w:val="32"/>
        </w:rPr>
        <w:t>（</w:t>
      </w:r>
      <w:r>
        <w:rPr>
          <w:rFonts w:ascii="仿宋_GB2312" w:eastAsia="仿宋_GB2312" w:hint="eastAsia"/>
          <w:sz w:val="32"/>
          <w:szCs w:val="32"/>
        </w:rPr>
        <w:t>九</w:t>
      </w:r>
      <w:r w:rsidRPr="00BC55E2">
        <w:rPr>
          <w:rFonts w:ascii="仿宋_GB2312" w:eastAsia="仿宋_GB2312" w:hint="eastAsia"/>
          <w:sz w:val="32"/>
          <w:szCs w:val="32"/>
        </w:rPr>
        <w:t>）违法情节恶劣，造成严重后果或社会影响的；</w:t>
      </w:r>
    </w:p>
    <w:p w:rsidR="00185E24" w:rsidRPr="00BC55E2" w:rsidRDefault="00185E24" w:rsidP="00185E24">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十</w:t>
      </w:r>
      <w:r>
        <w:rPr>
          <w:rFonts w:ascii="仿宋_GB2312" w:eastAsia="仿宋_GB2312" w:hint="eastAsia"/>
          <w:sz w:val="32"/>
          <w:szCs w:val="32"/>
        </w:rPr>
        <w:t>）</w:t>
      </w:r>
      <w:r w:rsidRPr="00BC55E2">
        <w:rPr>
          <w:rFonts w:ascii="仿宋_GB2312" w:eastAsia="仿宋_GB2312" w:hint="eastAsia"/>
          <w:sz w:val="32"/>
          <w:szCs w:val="32"/>
        </w:rPr>
        <w:t>法律规定其他依法从重情形的。</w:t>
      </w:r>
    </w:p>
    <w:p w:rsidR="00185E24"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第十</w:t>
      </w:r>
      <w:r>
        <w:rPr>
          <w:rFonts w:ascii="仿宋_GB2312" w:eastAsia="仿宋_GB2312" w:hint="eastAsia"/>
          <w:b/>
          <w:sz w:val="32"/>
          <w:szCs w:val="32"/>
        </w:rPr>
        <w:t>一</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Pr>
          <w:rFonts w:ascii="仿宋_GB2312" w:eastAsia="仿宋_GB2312" w:hint="eastAsia"/>
          <w:sz w:val="32"/>
          <w:szCs w:val="32"/>
        </w:rPr>
        <w:t>从重处罚可以按照以下规定执行：</w:t>
      </w:r>
    </w:p>
    <w:p w:rsidR="00185E24" w:rsidRP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w:t>
      </w:r>
      <w:r>
        <w:rPr>
          <w:rFonts w:ascii="仿宋_GB2312" w:eastAsia="仿宋_GB2312" w:hint="eastAsia"/>
          <w:sz w:val="32"/>
          <w:szCs w:val="32"/>
        </w:rPr>
        <w:t>属于轻微档次的，</w:t>
      </w:r>
      <w:r>
        <w:rPr>
          <w:rFonts w:ascii="仿宋_GB2312" w:eastAsia="仿宋_GB2312"/>
          <w:sz w:val="32"/>
          <w:szCs w:val="32"/>
        </w:rPr>
        <w:t>可以</w:t>
      </w:r>
      <w:r>
        <w:rPr>
          <w:rFonts w:ascii="仿宋_GB2312" w:eastAsia="仿宋_GB2312" w:hint="eastAsia"/>
          <w:sz w:val="32"/>
          <w:szCs w:val="32"/>
        </w:rPr>
        <w:t>按照一般或者较重档次进行处罚；</w:t>
      </w:r>
    </w:p>
    <w:p w:rsid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w:t>
      </w:r>
      <w:r>
        <w:rPr>
          <w:rFonts w:ascii="仿宋_GB2312" w:eastAsia="仿宋_GB2312"/>
          <w:sz w:val="32"/>
          <w:szCs w:val="32"/>
        </w:rPr>
        <w:t>属于</w:t>
      </w:r>
      <w:r>
        <w:rPr>
          <w:rFonts w:ascii="仿宋_GB2312" w:eastAsia="仿宋_GB2312" w:hint="eastAsia"/>
          <w:sz w:val="32"/>
          <w:szCs w:val="32"/>
        </w:rPr>
        <w:t>一般档次的，</w:t>
      </w:r>
      <w:r>
        <w:rPr>
          <w:rFonts w:ascii="仿宋_GB2312" w:eastAsia="仿宋_GB2312"/>
          <w:sz w:val="32"/>
          <w:szCs w:val="32"/>
        </w:rPr>
        <w:t>可以按照</w:t>
      </w:r>
      <w:r>
        <w:rPr>
          <w:rFonts w:ascii="仿宋_GB2312" w:eastAsia="仿宋_GB2312" w:hint="eastAsia"/>
          <w:sz w:val="32"/>
          <w:szCs w:val="32"/>
        </w:rPr>
        <w:t>较重或者严重档次进行处罚；</w:t>
      </w:r>
    </w:p>
    <w:p w:rsid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）属于较重档次的，</w:t>
      </w:r>
      <w:r>
        <w:rPr>
          <w:rFonts w:ascii="仿宋_GB2312" w:eastAsia="仿宋_GB2312"/>
          <w:sz w:val="32"/>
          <w:szCs w:val="32"/>
        </w:rPr>
        <w:t>可以</w:t>
      </w:r>
      <w:r>
        <w:rPr>
          <w:rFonts w:ascii="仿宋_GB2312" w:eastAsia="仿宋_GB2312" w:hint="eastAsia"/>
          <w:sz w:val="32"/>
          <w:szCs w:val="32"/>
        </w:rPr>
        <w:t>按照严重档次进行处罚；</w:t>
      </w:r>
    </w:p>
    <w:p w:rsid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w:t>
      </w:r>
      <w:r>
        <w:rPr>
          <w:rFonts w:ascii="仿宋_GB2312" w:eastAsia="仿宋_GB2312"/>
          <w:sz w:val="32"/>
          <w:szCs w:val="32"/>
        </w:rPr>
        <w:t>属于</w:t>
      </w:r>
      <w:r>
        <w:rPr>
          <w:rFonts w:ascii="仿宋_GB2312" w:eastAsia="仿宋_GB2312" w:hint="eastAsia"/>
          <w:sz w:val="32"/>
          <w:szCs w:val="32"/>
        </w:rPr>
        <w:t>严重档次的，可以按照特别严重档次进行处罚；</w:t>
      </w:r>
    </w:p>
    <w:p w:rsidR="00185E24" w:rsidRPr="00185E24" w:rsidRDefault="00185E24" w:rsidP="00891455">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五</w:t>
      </w:r>
      <w:r>
        <w:rPr>
          <w:rFonts w:ascii="仿宋_GB2312" w:eastAsia="仿宋_GB2312" w:hint="eastAsia"/>
          <w:sz w:val="32"/>
          <w:szCs w:val="32"/>
        </w:rPr>
        <w:t>）</w:t>
      </w:r>
      <w:r>
        <w:rPr>
          <w:rFonts w:ascii="仿宋_GB2312" w:eastAsia="仿宋_GB2312"/>
          <w:sz w:val="32"/>
          <w:szCs w:val="32"/>
        </w:rPr>
        <w:t>属于</w:t>
      </w:r>
      <w:r>
        <w:rPr>
          <w:rFonts w:ascii="仿宋_GB2312" w:eastAsia="仿宋_GB2312" w:hint="eastAsia"/>
          <w:sz w:val="32"/>
          <w:szCs w:val="32"/>
        </w:rPr>
        <w:t>特别严重档次的，</w:t>
      </w:r>
      <w:r>
        <w:rPr>
          <w:rFonts w:ascii="仿宋_GB2312" w:eastAsia="仿宋_GB2312"/>
          <w:sz w:val="32"/>
          <w:szCs w:val="32"/>
        </w:rPr>
        <w:t>可以按照</w:t>
      </w:r>
      <w:r>
        <w:rPr>
          <w:rFonts w:ascii="仿宋_GB2312" w:eastAsia="仿宋_GB2312" w:hint="eastAsia"/>
          <w:sz w:val="32"/>
          <w:szCs w:val="32"/>
        </w:rPr>
        <w:t>法律责任中规定的处罚幅度上限进行处罚。</w:t>
      </w:r>
    </w:p>
    <w:p w:rsidR="00891455" w:rsidRPr="00BC55E2"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第十</w:t>
      </w:r>
      <w:r>
        <w:rPr>
          <w:rFonts w:ascii="仿宋_GB2312" w:eastAsia="仿宋_GB2312" w:hint="eastAsia"/>
          <w:b/>
          <w:sz w:val="32"/>
          <w:szCs w:val="32"/>
        </w:rPr>
        <w:t>二</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891455" w:rsidRPr="005B55CC">
        <w:rPr>
          <w:rFonts w:ascii="仿宋_GB2312" w:eastAsia="仿宋_GB2312" w:hint="eastAsia"/>
          <w:sz w:val="32"/>
          <w:szCs w:val="32"/>
        </w:rPr>
        <w:t>当事人确有经济困难，需要延期或者分期缴纳罚款的，经当事人申请和</w:t>
      </w:r>
      <w:r w:rsidR="00186D62">
        <w:rPr>
          <w:rFonts w:ascii="仿宋_GB2312" w:eastAsia="仿宋_GB2312" w:hint="eastAsia"/>
          <w:sz w:val="32"/>
          <w:szCs w:val="32"/>
        </w:rPr>
        <w:t>交通运输</w:t>
      </w:r>
      <w:r w:rsidR="00891455" w:rsidRPr="005B55CC">
        <w:rPr>
          <w:rFonts w:ascii="仿宋_GB2312" w:eastAsia="仿宋_GB2312" w:hint="eastAsia"/>
          <w:sz w:val="32"/>
          <w:szCs w:val="32"/>
        </w:rPr>
        <w:t>行政</w:t>
      </w:r>
      <w:r w:rsidR="00891455">
        <w:rPr>
          <w:rFonts w:ascii="仿宋_GB2312" w:eastAsia="仿宋_GB2312" w:hint="eastAsia"/>
          <w:sz w:val="32"/>
          <w:szCs w:val="32"/>
        </w:rPr>
        <w:t>执法</w:t>
      </w:r>
      <w:r w:rsidR="00186D62">
        <w:rPr>
          <w:rFonts w:ascii="仿宋_GB2312" w:eastAsia="仿宋_GB2312" w:hint="eastAsia"/>
          <w:sz w:val="32"/>
          <w:szCs w:val="32"/>
        </w:rPr>
        <w:t>机构</w:t>
      </w:r>
      <w:r w:rsidR="00891455" w:rsidRPr="005B55CC">
        <w:rPr>
          <w:rFonts w:ascii="仿宋_GB2312" w:eastAsia="仿宋_GB2312" w:hint="eastAsia"/>
          <w:sz w:val="32"/>
          <w:szCs w:val="32"/>
        </w:rPr>
        <w:t>批准，可以暂缓或者分期缴纳。</w:t>
      </w:r>
    </w:p>
    <w:p w:rsidR="00891455" w:rsidRPr="00BC55E2"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第十</w:t>
      </w:r>
      <w:r>
        <w:rPr>
          <w:rFonts w:ascii="仿宋_GB2312" w:eastAsia="仿宋_GB2312" w:hint="eastAsia"/>
          <w:b/>
          <w:sz w:val="32"/>
          <w:szCs w:val="32"/>
        </w:rPr>
        <w:t>三</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891455">
        <w:rPr>
          <w:rFonts w:ascii="仿宋_GB2312" w:eastAsia="仿宋_GB2312" w:hint="eastAsia"/>
          <w:sz w:val="32"/>
          <w:szCs w:val="32"/>
        </w:rPr>
        <w:t>有从重、</w:t>
      </w:r>
      <w:r w:rsidR="00891455" w:rsidRPr="00BC55E2">
        <w:rPr>
          <w:rFonts w:ascii="仿宋_GB2312" w:eastAsia="仿宋_GB2312" w:hint="eastAsia"/>
          <w:sz w:val="32"/>
          <w:szCs w:val="32"/>
        </w:rPr>
        <w:t>从轻处罚情节及暂缓</w:t>
      </w:r>
      <w:r w:rsidR="00891455">
        <w:rPr>
          <w:rFonts w:ascii="仿宋_GB2312" w:eastAsia="仿宋_GB2312" w:hint="eastAsia"/>
          <w:sz w:val="32"/>
          <w:szCs w:val="32"/>
        </w:rPr>
        <w:t>、</w:t>
      </w:r>
      <w:r w:rsidR="00891455" w:rsidRPr="00BC55E2">
        <w:rPr>
          <w:rFonts w:ascii="仿宋_GB2312" w:eastAsia="仿宋_GB2312" w:hint="eastAsia"/>
          <w:sz w:val="32"/>
          <w:szCs w:val="32"/>
        </w:rPr>
        <w:t>分期缴纳罚款的，</w:t>
      </w:r>
      <w:r w:rsidR="00891455">
        <w:rPr>
          <w:rFonts w:ascii="仿宋_GB2312" w:eastAsia="仿宋_GB2312" w:hint="eastAsia"/>
          <w:sz w:val="32"/>
          <w:szCs w:val="32"/>
        </w:rPr>
        <w:t>应当</w:t>
      </w:r>
      <w:r w:rsidR="008073FE" w:rsidRPr="00BC55E2">
        <w:rPr>
          <w:rFonts w:ascii="仿宋_GB2312" w:eastAsia="仿宋_GB2312" w:hint="eastAsia"/>
          <w:sz w:val="32"/>
          <w:szCs w:val="32"/>
        </w:rPr>
        <w:t>收集或者提供相应的证据材料</w:t>
      </w:r>
      <w:r w:rsidR="008073FE">
        <w:rPr>
          <w:rFonts w:ascii="仿宋_GB2312" w:eastAsia="仿宋_GB2312" w:hint="eastAsia"/>
          <w:sz w:val="32"/>
          <w:szCs w:val="32"/>
        </w:rPr>
        <w:t>，</w:t>
      </w:r>
      <w:r w:rsidR="008073FE" w:rsidRPr="00BC55E2">
        <w:rPr>
          <w:rFonts w:ascii="仿宋_GB2312" w:eastAsia="仿宋_GB2312" w:hint="eastAsia"/>
          <w:sz w:val="32"/>
          <w:szCs w:val="32"/>
        </w:rPr>
        <w:t>并</w:t>
      </w:r>
      <w:r w:rsidR="00891455" w:rsidRPr="00BC55E2">
        <w:rPr>
          <w:rFonts w:ascii="仿宋_GB2312" w:eastAsia="仿宋_GB2312" w:hint="eastAsia"/>
          <w:sz w:val="32"/>
          <w:szCs w:val="32"/>
        </w:rPr>
        <w:t>在卷宗中说明理由。</w:t>
      </w:r>
    </w:p>
    <w:p w:rsidR="00891455" w:rsidRPr="00BC55E2"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第十</w:t>
      </w:r>
      <w:r>
        <w:rPr>
          <w:rFonts w:ascii="仿宋_GB2312" w:eastAsia="仿宋_GB2312" w:hint="eastAsia"/>
          <w:b/>
          <w:sz w:val="32"/>
          <w:szCs w:val="32"/>
        </w:rPr>
        <w:t>四</w:t>
      </w:r>
      <w:r w:rsidRPr="00BC55E2">
        <w:rPr>
          <w:rFonts w:ascii="仿宋_GB2312" w:eastAsia="仿宋_GB2312" w:hint="eastAsia"/>
          <w:b/>
          <w:sz w:val="32"/>
          <w:szCs w:val="32"/>
        </w:rPr>
        <w:t>条</w:t>
      </w:r>
      <w:r>
        <w:rPr>
          <w:rFonts w:ascii="仿宋_GB2312" w:eastAsia="仿宋_GB2312" w:hint="eastAsia"/>
          <w:b/>
          <w:sz w:val="32"/>
          <w:szCs w:val="32"/>
        </w:rPr>
        <w:t xml:space="preserve"> </w:t>
      </w:r>
      <w:r w:rsidR="00AB5D58">
        <w:rPr>
          <w:rFonts w:ascii="仿宋_GB2312" w:eastAsia="仿宋_GB2312"/>
          <w:b/>
          <w:sz w:val="32"/>
          <w:szCs w:val="32"/>
        </w:rPr>
        <w:t xml:space="preserve"> </w:t>
      </w:r>
      <w:r w:rsidR="00186D62" w:rsidRPr="00BC55E2">
        <w:rPr>
          <w:rFonts w:ascii="仿宋_GB2312" w:eastAsia="仿宋_GB2312" w:hint="eastAsia"/>
          <w:sz w:val="32"/>
          <w:szCs w:val="32"/>
        </w:rPr>
        <w:t>集体研究决定的案件实行登记制，案件的具体情节、研究过程和处理决定均应详细记录在案，收入执法案卷。</w:t>
      </w:r>
      <w:r w:rsidR="00186D62">
        <w:rPr>
          <w:rFonts w:ascii="仿宋_GB2312" w:eastAsia="仿宋_GB2312" w:hint="eastAsia"/>
          <w:sz w:val="32"/>
          <w:szCs w:val="32"/>
        </w:rPr>
        <w:t>重大行政处罚决定</w:t>
      </w:r>
      <w:r w:rsidR="00364345">
        <w:rPr>
          <w:rFonts w:ascii="仿宋_GB2312" w:eastAsia="仿宋_GB2312" w:hint="eastAsia"/>
          <w:sz w:val="32"/>
          <w:szCs w:val="32"/>
        </w:rPr>
        <w:t>和</w:t>
      </w:r>
      <w:r w:rsidR="00364345" w:rsidRPr="00BC55E2">
        <w:rPr>
          <w:rFonts w:ascii="仿宋_GB2312" w:eastAsia="仿宋_GB2312" w:hint="eastAsia"/>
          <w:sz w:val="32"/>
          <w:szCs w:val="32"/>
        </w:rPr>
        <w:t>变更</w:t>
      </w:r>
      <w:r w:rsidR="00891455" w:rsidRPr="00BC55E2">
        <w:rPr>
          <w:rFonts w:ascii="仿宋_GB2312" w:eastAsia="仿宋_GB2312" w:hint="eastAsia"/>
          <w:sz w:val="32"/>
          <w:szCs w:val="32"/>
        </w:rPr>
        <w:t>行政处罚</w:t>
      </w:r>
      <w:r w:rsidR="00364345">
        <w:rPr>
          <w:rFonts w:ascii="仿宋_GB2312" w:eastAsia="仿宋_GB2312" w:hint="eastAsia"/>
          <w:sz w:val="32"/>
          <w:szCs w:val="32"/>
        </w:rPr>
        <w:t>决定</w:t>
      </w:r>
      <w:r w:rsidR="00891455" w:rsidRPr="00BC55E2">
        <w:rPr>
          <w:rFonts w:ascii="仿宋_GB2312" w:eastAsia="仿宋_GB2312" w:hint="eastAsia"/>
          <w:sz w:val="32"/>
          <w:szCs w:val="32"/>
        </w:rPr>
        <w:t>的，应当经</w:t>
      </w:r>
      <w:r w:rsidR="00186D62">
        <w:rPr>
          <w:rFonts w:ascii="仿宋_GB2312" w:eastAsia="仿宋_GB2312" w:hint="eastAsia"/>
          <w:sz w:val="32"/>
          <w:szCs w:val="32"/>
        </w:rPr>
        <w:t>交通运输</w:t>
      </w:r>
      <w:r w:rsidR="0025560A">
        <w:rPr>
          <w:rFonts w:ascii="仿宋_GB2312" w:eastAsia="仿宋_GB2312" w:hint="eastAsia"/>
          <w:sz w:val="32"/>
          <w:szCs w:val="32"/>
        </w:rPr>
        <w:t>综合</w:t>
      </w:r>
      <w:r w:rsidR="00186D62">
        <w:rPr>
          <w:rFonts w:ascii="仿宋_GB2312" w:eastAsia="仿宋_GB2312" w:hint="eastAsia"/>
          <w:sz w:val="32"/>
          <w:szCs w:val="32"/>
        </w:rPr>
        <w:t>执法机构</w:t>
      </w:r>
      <w:r w:rsidR="00891455" w:rsidRPr="00BC55E2">
        <w:rPr>
          <w:rFonts w:ascii="仿宋_GB2312" w:eastAsia="仿宋_GB2312" w:hint="eastAsia"/>
          <w:sz w:val="32"/>
          <w:szCs w:val="32"/>
        </w:rPr>
        <w:t>法制部门</w:t>
      </w:r>
      <w:r w:rsidR="008073FE">
        <w:rPr>
          <w:rFonts w:ascii="仿宋_GB2312" w:eastAsia="仿宋_GB2312" w:hint="eastAsia"/>
          <w:sz w:val="32"/>
          <w:szCs w:val="32"/>
        </w:rPr>
        <w:t>审核</w:t>
      </w:r>
      <w:r w:rsidR="00891455" w:rsidRPr="00BC55E2">
        <w:rPr>
          <w:rFonts w:ascii="仿宋_GB2312" w:eastAsia="仿宋_GB2312" w:hint="eastAsia"/>
          <w:sz w:val="32"/>
          <w:szCs w:val="32"/>
        </w:rPr>
        <w:t>，主要负责人审批。</w:t>
      </w:r>
    </w:p>
    <w:p w:rsidR="00891455" w:rsidRPr="00BC55E2"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Pr>
          <w:rFonts w:ascii="仿宋_GB2312" w:eastAsia="仿宋_GB2312" w:hint="eastAsia"/>
          <w:b/>
          <w:sz w:val="32"/>
          <w:szCs w:val="32"/>
        </w:rPr>
        <w:t>十五</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CF3BB8">
        <w:rPr>
          <w:rFonts w:ascii="仿宋_GB2312" w:eastAsia="仿宋_GB2312" w:hint="eastAsia"/>
          <w:sz w:val="32"/>
          <w:szCs w:val="32"/>
        </w:rPr>
        <w:t>上级交通运输主管部门</w:t>
      </w:r>
      <w:r w:rsidR="00364345">
        <w:rPr>
          <w:rFonts w:ascii="仿宋_GB2312" w:eastAsia="仿宋_GB2312" w:hint="eastAsia"/>
          <w:sz w:val="32"/>
          <w:szCs w:val="32"/>
        </w:rPr>
        <w:t>应对下级交通运输</w:t>
      </w:r>
      <w:r w:rsidR="00CF3BB8">
        <w:rPr>
          <w:rFonts w:ascii="仿宋_GB2312" w:eastAsia="仿宋_GB2312" w:hint="eastAsia"/>
          <w:sz w:val="32"/>
          <w:szCs w:val="32"/>
        </w:rPr>
        <w:t>部门</w:t>
      </w:r>
      <w:r w:rsidR="00CF3BB8">
        <w:rPr>
          <w:rFonts w:ascii="仿宋_GB2312" w:eastAsia="仿宋_GB2312" w:hint="eastAsia"/>
          <w:sz w:val="32"/>
          <w:szCs w:val="32"/>
        </w:rPr>
        <w:lastRenderedPageBreak/>
        <w:t>及</w:t>
      </w:r>
      <w:r w:rsidR="00CF3BB8">
        <w:rPr>
          <w:rFonts w:ascii="仿宋_GB2312" w:eastAsia="仿宋_GB2312"/>
          <w:sz w:val="32"/>
          <w:szCs w:val="32"/>
        </w:rPr>
        <w:t>交通运输综合</w:t>
      </w:r>
      <w:r w:rsidR="00364345">
        <w:rPr>
          <w:rFonts w:ascii="仿宋_GB2312" w:eastAsia="仿宋_GB2312" w:hint="eastAsia"/>
          <w:sz w:val="32"/>
          <w:szCs w:val="32"/>
        </w:rPr>
        <w:t>行政执法机构行使裁量权的情况</w:t>
      </w:r>
      <w:r w:rsidR="00891455" w:rsidRPr="00BC55E2">
        <w:rPr>
          <w:rFonts w:ascii="仿宋_GB2312" w:eastAsia="仿宋_GB2312" w:hint="eastAsia"/>
          <w:sz w:val="32"/>
          <w:szCs w:val="32"/>
        </w:rPr>
        <w:t>进行监督，发现裁量权行使不当的，有权责令纠正。</w:t>
      </w:r>
    </w:p>
    <w:p w:rsidR="00891455" w:rsidRPr="00BC55E2" w:rsidRDefault="00CF3BB8" w:rsidP="00891455">
      <w:pPr>
        <w:adjustRightInd w:val="0"/>
        <w:snapToGrid w:val="0"/>
        <w:spacing w:line="560" w:lineRule="exact"/>
        <w:ind w:firstLine="640"/>
        <w:rPr>
          <w:rFonts w:ascii="仿宋_GB2312" w:eastAsia="仿宋_GB2312"/>
          <w:sz w:val="32"/>
          <w:szCs w:val="32"/>
        </w:rPr>
      </w:pPr>
      <w:r w:rsidRPr="00CF3BB8">
        <w:rPr>
          <w:rFonts w:ascii="仿宋_GB2312" w:eastAsia="仿宋_GB2312" w:hint="eastAsia"/>
          <w:sz w:val="32"/>
          <w:szCs w:val="32"/>
        </w:rPr>
        <w:t>交通运输主管部门</w:t>
      </w:r>
      <w:r>
        <w:rPr>
          <w:rFonts w:ascii="仿宋_GB2312" w:eastAsia="仿宋_GB2312" w:hint="eastAsia"/>
          <w:sz w:val="32"/>
          <w:szCs w:val="32"/>
        </w:rPr>
        <w:t>、</w:t>
      </w:r>
      <w:r w:rsidR="00891455" w:rsidRPr="00BC55E2">
        <w:rPr>
          <w:rFonts w:ascii="仿宋_GB2312" w:eastAsia="仿宋_GB2312" w:hint="eastAsia"/>
          <w:sz w:val="32"/>
          <w:szCs w:val="32"/>
        </w:rPr>
        <w:t>交通运输</w:t>
      </w:r>
      <w:r>
        <w:rPr>
          <w:rFonts w:ascii="仿宋_GB2312" w:eastAsia="仿宋_GB2312" w:hint="eastAsia"/>
          <w:sz w:val="32"/>
          <w:szCs w:val="32"/>
        </w:rPr>
        <w:t>综合</w:t>
      </w:r>
      <w:r w:rsidR="00891455" w:rsidRPr="00BC55E2">
        <w:rPr>
          <w:rFonts w:ascii="仿宋_GB2312" w:eastAsia="仿宋_GB2312" w:hint="eastAsia"/>
          <w:sz w:val="32"/>
          <w:szCs w:val="32"/>
        </w:rPr>
        <w:t>行政执法机构内部的法制部门对本单位行使裁量权进行</w:t>
      </w:r>
      <w:r>
        <w:rPr>
          <w:rFonts w:ascii="仿宋_GB2312" w:eastAsia="仿宋_GB2312" w:hint="eastAsia"/>
          <w:sz w:val="32"/>
          <w:szCs w:val="32"/>
        </w:rPr>
        <w:t>日常</w:t>
      </w:r>
      <w:r w:rsidR="00891455" w:rsidRPr="00BC55E2">
        <w:rPr>
          <w:rFonts w:ascii="仿宋_GB2312" w:eastAsia="仿宋_GB2312" w:hint="eastAsia"/>
          <w:sz w:val="32"/>
          <w:szCs w:val="32"/>
        </w:rPr>
        <w:t>监督，应当定期对本机关做出的行政处罚案件进行</w:t>
      </w:r>
      <w:r w:rsidR="00364345">
        <w:rPr>
          <w:rFonts w:ascii="仿宋_GB2312" w:eastAsia="仿宋_GB2312" w:hint="eastAsia"/>
          <w:sz w:val="32"/>
          <w:szCs w:val="32"/>
        </w:rPr>
        <w:t>评查</w:t>
      </w:r>
      <w:r w:rsidR="00891455" w:rsidRPr="00BC55E2">
        <w:rPr>
          <w:rFonts w:ascii="仿宋_GB2312" w:eastAsia="仿宋_GB2312" w:hint="eastAsia"/>
          <w:sz w:val="32"/>
          <w:szCs w:val="32"/>
        </w:rPr>
        <w:t>，发现裁量权行使不当的，应当按照</w:t>
      </w:r>
      <w:r w:rsidR="00364345">
        <w:rPr>
          <w:rFonts w:ascii="仿宋_GB2312" w:eastAsia="仿宋_GB2312" w:hint="eastAsia"/>
          <w:sz w:val="32"/>
          <w:szCs w:val="32"/>
        </w:rPr>
        <w:t>法定程序予以纠正</w:t>
      </w:r>
      <w:r w:rsidR="00891455" w:rsidRPr="00BC55E2">
        <w:rPr>
          <w:rFonts w:ascii="仿宋_GB2312" w:eastAsia="仿宋_GB2312" w:hint="eastAsia"/>
          <w:sz w:val="32"/>
          <w:szCs w:val="32"/>
        </w:rPr>
        <w:t>。</w:t>
      </w:r>
    </w:p>
    <w:p w:rsidR="00891455" w:rsidRPr="00BC55E2" w:rsidRDefault="00185E24"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Pr>
          <w:rFonts w:ascii="仿宋_GB2312" w:eastAsia="仿宋_GB2312" w:hint="eastAsia"/>
          <w:b/>
          <w:sz w:val="32"/>
          <w:szCs w:val="32"/>
        </w:rPr>
        <w:t>十六</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CF3BB8" w:rsidRPr="00CF3BB8">
        <w:rPr>
          <w:rFonts w:ascii="仿宋_GB2312" w:eastAsia="仿宋_GB2312" w:hint="eastAsia"/>
          <w:sz w:val="32"/>
          <w:szCs w:val="32"/>
        </w:rPr>
        <w:t>交通运输主管部门、交通运输综合行政执法机构</w:t>
      </w:r>
      <w:r w:rsidR="008073FE">
        <w:rPr>
          <w:rFonts w:ascii="仿宋_GB2312" w:eastAsia="仿宋_GB2312" w:hint="eastAsia"/>
          <w:sz w:val="32"/>
          <w:szCs w:val="32"/>
        </w:rPr>
        <w:t>和</w:t>
      </w:r>
      <w:r w:rsidR="00CF3BB8">
        <w:rPr>
          <w:rFonts w:ascii="仿宋_GB2312" w:eastAsia="仿宋_GB2312" w:hint="eastAsia"/>
          <w:sz w:val="32"/>
          <w:szCs w:val="32"/>
        </w:rPr>
        <w:t>执法</w:t>
      </w:r>
      <w:r w:rsidR="008073FE">
        <w:rPr>
          <w:rFonts w:ascii="仿宋_GB2312" w:eastAsia="仿宋_GB2312" w:hint="eastAsia"/>
          <w:sz w:val="32"/>
          <w:szCs w:val="32"/>
        </w:rPr>
        <w:t>人员</w:t>
      </w:r>
      <w:r w:rsidR="00891455" w:rsidRPr="00BC55E2">
        <w:rPr>
          <w:rFonts w:ascii="仿宋_GB2312" w:eastAsia="仿宋_GB2312" w:hint="eastAsia"/>
          <w:sz w:val="32"/>
          <w:szCs w:val="32"/>
        </w:rPr>
        <w:t>徇私舞弊、</w:t>
      </w:r>
      <w:r w:rsidR="00364345">
        <w:rPr>
          <w:rFonts w:ascii="仿宋_GB2312" w:eastAsia="仿宋_GB2312" w:hint="eastAsia"/>
          <w:sz w:val="32"/>
          <w:szCs w:val="32"/>
        </w:rPr>
        <w:t>玩忽职守等</w:t>
      </w:r>
      <w:r w:rsidR="00891455" w:rsidRPr="00BC55E2">
        <w:rPr>
          <w:rFonts w:ascii="仿宋_GB2312" w:eastAsia="仿宋_GB2312" w:hint="eastAsia"/>
          <w:sz w:val="32"/>
          <w:szCs w:val="32"/>
        </w:rPr>
        <w:t>滥用裁量权的，由有行政处分权的部门依法对主要负责人和直接责任人员视情节给予行政处分或纪律处分；涉嫌犯罪的，依法移送司法机关处理。</w:t>
      </w:r>
    </w:p>
    <w:p w:rsidR="00891455" w:rsidRPr="00BC55E2" w:rsidRDefault="002B7F92" w:rsidP="00891455">
      <w:pPr>
        <w:adjustRightInd w:val="0"/>
        <w:snapToGrid w:val="0"/>
        <w:spacing w:line="560" w:lineRule="exact"/>
        <w:ind w:firstLine="640"/>
        <w:rPr>
          <w:rFonts w:ascii="仿宋_GB2312" w:eastAsia="仿宋_GB2312"/>
          <w:sz w:val="32"/>
          <w:szCs w:val="32"/>
        </w:rPr>
      </w:pPr>
      <w:r w:rsidRPr="00BC55E2">
        <w:rPr>
          <w:rFonts w:ascii="仿宋_GB2312" w:eastAsia="仿宋_GB2312" w:hint="eastAsia"/>
          <w:b/>
          <w:sz w:val="32"/>
          <w:szCs w:val="32"/>
        </w:rPr>
        <w:t>第</w:t>
      </w:r>
      <w:r>
        <w:rPr>
          <w:rFonts w:ascii="仿宋_GB2312" w:eastAsia="仿宋_GB2312" w:hint="eastAsia"/>
          <w:b/>
          <w:sz w:val="32"/>
          <w:szCs w:val="32"/>
        </w:rPr>
        <w:t>十七</w:t>
      </w:r>
      <w:r w:rsidRPr="00BC55E2">
        <w:rPr>
          <w:rFonts w:ascii="仿宋_GB2312" w:eastAsia="仿宋_GB2312" w:hint="eastAsia"/>
          <w:b/>
          <w:sz w:val="32"/>
          <w:szCs w:val="32"/>
        </w:rPr>
        <w:t>条</w:t>
      </w:r>
      <w:r w:rsidRPr="00BC55E2">
        <w:rPr>
          <w:rFonts w:ascii="仿宋_GB2312" w:eastAsia="仿宋_GB2312" w:hint="eastAsia"/>
          <w:sz w:val="32"/>
          <w:szCs w:val="32"/>
        </w:rPr>
        <w:t xml:space="preserve">　</w:t>
      </w:r>
      <w:r w:rsidR="00891455" w:rsidRPr="00BC55E2">
        <w:rPr>
          <w:rFonts w:ascii="仿宋_GB2312" w:eastAsia="仿宋_GB2312" w:hint="eastAsia"/>
          <w:sz w:val="32"/>
          <w:szCs w:val="32"/>
        </w:rPr>
        <w:t>本规则涉及的</w:t>
      </w:r>
      <w:r w:rsidR="00891455">
        <w:rPr>
          <w:rFonts w:ascii="仿宋_GB2312" w:eastAsia="仿宋_GB2312" w:hint="eastAsia"/>
          <w:sz w:val="32"/>
          <w:szCs w:val="32"/>
        </w:rPr>
        <w:t>“</w:t>
      </w:r>
      <w:r w:rsidR="00891455" w:rsidRPr="00BC55E2">
        <w:rPr>
          <w:rFonts w:ascii="仿宋_GB2312" w:eastAsia="仿宋_GB2312" w:hint="eastAsia"/>
          <w:sz w:val="32"/>
          <w:szCs w:val="32"/>
        </w:rPr>
        <w:t>以上</w:t>
      </w:r>
      <w:r w:rsidR="00891455">
        <w:rPr>
          <w:rFonts w:ascii="仿宋_GB2312" w:eastAsia="仿宋_GB2312" w:hint="eastAsia"/>
          <w:sz w:val="32"/>
          <w:szCs w:val="32"/>
        </w:rPr>
        <w:t>”</w:t>
      </w:r>
      <w:r w:rsidR="00891455" w:rsidRPr="00BC55E2">
        <w:rPr>
          <w:rFonts w:ascii="仿宋_GB2312" w:eastAsia="仿宋_GB2312" w:hint="eastAsia"/>
          <w:sz w:val="32"/>
          <w:szCs w:val="32"/>
        </w:rPr>
        <w:t xml:space="preserve">或者 </w:t>
      </w:r>
      <w:r w:rsidR="00891455">
        <w:rPr>
          <w:rFonts w:ascii="仿宋_GB2312" w:eastAsia="仿宋_GB2312" w:hint="eastAsia"/>
          <w:sz w:val="32"/>
          <w:szCs w:val="32"/>
        </w:rPr>
        <w:t>“</w:t>
      </w:r>
      <w:r w:rsidR="00891455" w:rsidRPr="00BC55E2">
        <w:rPr>
          <w:rFonts w:ascii="仿宋_GB2312" w:eastAsia="仿宋_GB2312" w:hint="eastAsia"/>
          <w:sz w:val="32"/>
          <w:szCs w:val="32"/>
        </w:rPr>
        <w:t>以下</w:t>
      </w:r>
      <w:r w:rsidR="00891455">
        <w:rPr>
          <w:rFonts w:ascii="仿宋_GB2312" w:eastAsia="仿宋_GB2312" w:hint="eastAsia"/>
          <w:sz w:val="32"/>
          <w:szCs w:val="32"/>
        </w:rPr>
        <w:t>”</w:t>
      </w:r>
      <w:r w:rsidR="00891455" w:rsidRPr="00BC55E2">
        <w:rPr>
          <w:rFonts w:ascii="仿宋_GB2312" w:eastAsia="仿宋_GB2312" w:hint="eastAsia"/>
          <w:sz w:val="32"/>
          <w:szCs w:val="32"/>
        </w:rPr>
        <w:t>概念，均包含本数，如有交叉部分，视违法行为事实、性质、程度、情节及危害后果决定上限或下限。</w:t>
      </w:r>
    </w:p>
    <w:p w:rsidR="00891455" w:rsidRPr="00BC55E2" w:rsidRDefault="002B7F92" w:rsidP="00891455">
      <w:pPr>
        <w:adjustRightInd w:val="0"/>
        <w:snapToGrid w:val="0"/>
        <w:spacing w:line="560" w:lineRule="exact"/>
        <w:ind w:firstLine="640"/>
        <w:rPr>
          <w:rFonts w:ascii="仿宋_GB2312" w:eastAsia="仿宋_GB2312"/>
          <w:sz w:val="32"/>
          <w:szCs w:val="32"/>
        </w:rPr>
      </w:pPr>
      <w:r w:rsidRPr="002B7F92">
        <w:rPr>
          <w:rFonts w:ascii="仿宋_GB2312" w:eastAsia="仿宋_GB2312" w:hint="eastAsia"/>
          <w:b/>
          <w:sz w:val="32"/>
          <w:szCs w:val="32"/>
        </w:rPr>
        <w:t>第十八条</w:t>
      </w:r>
      <w:r>
        <w:rPr>
          <w:rFonts w:ascii="仿宋_GB2312" w:eastAsia="仿宋_GB2312" w:hint="eastAsia"/>
          <w:sz w:val="32"/>
          <w:szCs w:val="32"/>
        </w:rPr>
        <w:t xml:space="preserve">  </w:t>
      </w:r>
      <w:r w:rsidR="00891455" w:rsidRPr="00BC55E2">
        <w:rPr>
          <w:rFonts w:ascii="仿宋_GB2312" w:eastAsia="仿宋_GB2312" w:hint="eastAsia"/>
          <w:sz w:val="32"/>
          <w:szCs w:val="32"/>
        </w:rPr>
        <w:t>本规则仅作为</w:t>
      </w:r>
      <w:r w:rsidR="00FD4D93" w:rsidRPr="00FD4D93">
        <w:rPr>
          <w:rFonts w:ascii="仿宋_GB2312" w:eastAsia="仿宋_GB2312" w:hint="eastAsia"/>
          <w:sz w:val="32"/>
          <w:szCs w:val="32"/>
        </w:rPr>
        <w:t>交通运输主管部门、交通运输综合行政执法机构</w:t>
      </w:r>
      <w:r w:rsidR="008073FE">
        <w:rPr>
          <w:rFonts w:ascii="仿宋_GB2312" w:eastAsia="仿宋_GB2312" w:hint="eastAsia"/>
          <w:sz w:val="32"/>
          <w:szCs w:val="32"/>
        </w:rPr>
        <w:t>进行行政</w:t>
      </w:r>
      <w:r w:rsidR="00891455" w:rsidRPr="00BC55E2">
        <w:rPr>
          <w:rFonts w:ascii="仿宋_GB2312" w:eastAsia="仿宋_GB2312" w:hint="eastAsia"/>
          <w:sz w:val="32"/>
          <w:szCs w:val="32"/>
        </w:rPr>
        <w:t>处罚的</w:t>
      </w:r>
      <w:r w:rsidR="00364345">
        <w:rPr>
          <w:rFonts w:ascii="仿宋_GB2312" w:eastAsia="仿宋_GB2312" w:hint="eastAsia"/>
          <w:sz w:val="32"/>
          <w:szCs w:val="32"/>
        </w:rPr>
        <w:t>裁量基准</w:t>
      </w:r>
      <w:r w:rsidR="00891455" w:rsidRPr="00BC55E2">
        <w:rPr>
          <w:rFonts w:ascii="仿宋_GB2312" w:eastAsia="仿宋_GB2312" w:hint="eastAsia"/>
          <w:sz w:val="32"/>
          <w:szCs w:val="32"/>
        </w:rPr>
        <w:t>，</w:t>
      </w:r>
      <w:r w:rsidR="00891455">
        <w:rPr>
          <w:rFonts w:ascii="仿宋_GB2312" w:eastAsia="仿宋_GB2312" w:hint="eastAsia"/>
          <w:sz w:val="32"/>
          <w:szCs w:val="32"/>
        </w:rPr>
        <w:t>不得</w:t>
      </w:r>
      <w:r w:rsidR="00891455" w:rsidRPr="00BC55E2">
        <w:rPr>
          <w:rFonts w:ascii="仿宋_GB2312" w:eastAsia="仿宋_GB2312" w:hint="eastAsia"/>
          <w:sz w:val="32"/>
          <w:szCs w:val="32"/>
        </w:rPr>
        <w:t>在制作执法文书中直接引用。</w:t>
      </w:r>
    </w:p>
    <w:p w:rsidR="008E0F18" w:rsidRDefault="002B7F92" w:rsidP="00633A61">
      <w:pPr>
        <w:adjustRightInd w:val="0"/>
        <w:snapToGrid w:val="0"/>
        <w:spacing w:line="560" w:lineRule="exact"/>
        <w:ind w:firstLine="640"/>
        <w:rPr>
          <w:rFonts w:ascii="仿宋_GB2312" w:eastAsia="仿宋_GB2312"/>
          <w:sz w:val="32"/>
          <w:szCs w:val="32"/>
        </w:rPr>
      </w:pPr>
      <w:r w:rsidRPr="002B7F92">
        <w:rPr>
          <w:rFonts w:ascii="仿宋_GB2312" w:eastAsia="仿宋_GB2312" w:hint="eastAsia"/>
          <w:b/>
          <w:sz w:val="32"/>
          <w:szCs w:val="32"/>
        </w:rPr>
        <w:t>第十九条</w:t>
      </w:r>
      <w:r>
        <w:rPr>
          <w:rFonts w:ascii="仿宋_GB2312" w:eastAsia="仿宋_GB2312" w:hint="eastAsia"/>
          <w:sz w:val="32"/>
          <w:szCs w:val="32"/>
        </w:rPr>
        <w:t xml:space="preserve">  </w:t>
      </w:r>
      <w:r w:rsidR="00891455" w:rsidRPr="00BC55E2">
        <w:rPr>
          <w:rFonts w:ascii="仿宋_GB2312" w:eastAsia="仿宋_GB2312" w:hint="eastAsia"/>
          <w:sz w:val="32"/>
          <w:szCs w:val="32"/>
        </w:rPr>
        <w:t>本规则自20</w:t>
      </w:r>
      <w:r w:rsidR="00CF3BB8">
        <w:rPr>
          <w:rFonts w:ascii="仿宋_GB2312" w:eastAsia="仿宋_GB2312"/>
          <w:sz w:val="32"/>
          <w:szCs w:val="32"/>
        </w:rPr>
        <w:t>20</w:t>
      </w:r>
      <w:r w:rsidR="00891455" w:rsidRPr="00BC55E2">
        <w:rPr>
          <w:rFonts w:ascii="仿宋_GB2312" w:eastAsia="仿宋_GB2312" w:hint="eastAsia"/>
          <w:sz w:val="32"/>
          <w:szCs w:val="32"/>
        </w:rPr>
        <w:t>年</w:t>
      </w:r>
      <w:r w:rsidR="00570361">
        <w:rPr>
          <w:rFonts w:ascii="仿宋_GB2312" w:eastAsia="仿宋_GB2312" w:hint="eastAsia"/>
          <w:sz w:val="32"/>
          <w:szCs w:val="32"/>
        </w:rPr>
        <w:t xml:space="preserve"> </w:t>
      </w:r>
      <w:r w:rsidR="00891455" w:rsidRPr="00BC55E2">
        <w:rPr>
          <w:rFonts w:ascii="仿宋_GB2312" w:eastAsia="仿宋_GB2312" w:hint="eastAsia"/>
          <w:sz w:val="32"/>
          <w:szCs w:val="32"/>
        </w:rPr>
        <w:t>月</w:t>
      </w:r>
      <w:r w:rsidR="00570361">
        <w:rPr>
          <w:rFonts w:ascii="仿宋_GB2312" w:eastAsia="仿宋_GB2312" w:hint="eastAsia"/>
          <w:sz w:val="32"/>
          <w:szCs w:val="32"/>
        </w:rPr>
        <w:t xml:space="preserve"> </w:t>
      </w:r>
      <w:r w:rsidR="00891455" w:rsidRPr="00BC55E2">
        <w:rPr>
          <w:rFonts w:ascii="仿宋_GB2312" w:eastAsia="仿宋_GB2312" w:hint="eastAsia"/>
          <w:sz w:val="32"/>
          <w:szCs w:val="32"/>
        </w:rPr>
        <w:t>日起</w:t>
      </w:r>
      <w:r w:rsidR="00CF3BB8">
        <w:rPr>
          <w:rFonts w:ascii="仿宋_GB2312" w:eastAsia="仿宋_GB2312" w:hint="eastAsia"/>
          <w:sz w:val="32"/>
          <w:szCs w:val="32"/>
        </w:rPr>
        <w:t>施行</w:t>
      </w:r>
      <w:r w:rsidR="00CF3BB8">
        <w:rPr>
          <w:rFonts w:ascii="仿宋_GB2312" w:eastAsia="仿宋_GB2312"/>
          <w:sz w:val="32"/>
          <w:szCs w:val="32"/>
        </w:rPr>
        <w:t>，有效期</w:t>
      </w:r>
      <w:r w:rsidR="00CF3BB8">
        <w:rPr>
          <w:rFonts w:ascii="仿宋_GB2312" w:eastAsia="仿宋_GB2312" w:hint="eastAsia"/>
          <w:sz w:val="32"/>
          <w:szCs w:val="32"/>
        </w:rPr>
        <w:t>2年</w:t>
      </w:r>
      <w:r w:rsidR="00891455" w:rsidRPr="00BC55E2">
        <w:rPr>
          <w:rFonts w:ascii="仿宋_GB2312" w:eastAsia="仿宋_GB2312" w:hint="eastAsia"/>
          <w:sz w:val="32"/>
          <w:szCs w:val="32"/>
        </w:rPr>
        <w:t>。</w:t>
      </w:r>
    </w:p>
    <w:p w:rsidR="00467782" w:rsidRDefault="00467782" w:rsidP="00633A61">
      <w:pPr>
        <w:adjustRightInd w:val="0"/>
        <w:snapToGrid w:val="0"/>
        <w:spacing w:line="560" w:lineRule="exact"/>
        <w:ind w:firstLine="640"/>
        <w:rPr>
          <w:rFonts w:ascii="仿宋_GB2312" w:eastAsia="仿宋_GB2312"/>
          <w:sz w:val="32"/>
          <w:szCs w:val="32"/>
        </w:rPr>
      </w:pPr>
    </w:p>
    <w:p w:rsidR="00467782" w:rsidRDefault="00467782" w:rsidP="00633A6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sidRPr="00467782">
        <w:rPr>
          <w:rFonts w:ascii="仿宋_GB2312" w:eastAsia="仿宋_GB2312" w:hint="eastAsia"/>
          <w:sz w:val="32"/>
          <w:szCs w:val="32"/>
        </w:rPr>
        <w:t>甘肃省交通运输行业行政处罚裁量基准</w:t>
      </w:r>
    </w:p>
    <w:sectPr w:rsidR="00467782" w:rsidSect="00BC55E2">
      <w:pgSz w:w="11906" w:h="16838"/>
      <w:pgMar w:top="1985"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13" w:rsidRDefault="00370113" w:rsidP="00D256DE">
      <w:r>
        <w:separator/>
      </w:r>
    </w:p>
  </w:endnote>
  <w:endnote w:type="continuationSeparator" w:id="0">
    <w:p w:rsidR="00370113" w:rsidRDefault="00370113" w:rsidP="00D2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13" w:rsidRDefault="00370113" w:rsidP="00D256DE">
      <w:r>
        <w:separator/>
      </w:r>
    </w:p>
  </w:footnote>
  <w:footnote w:type="continuationSeparator" w:id="0">
    <w:p w:rsidR="00370113" w:rsidRDefault="00370113" w:rsidP="00D25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1"/>
  <w:drawingGridVerticalSpacing w:val="30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55"/>
    <w:rsid w:val="00003ABA"/>
    <w:rsid w:val="00006398"/>
    <w:rsid w:val="0001176F"/>
    <w:rsid w:val="000134E8"/>
    <w:rsid w:val="000167EF"/>
    <w:rsid w:val="00016C32"/>
    <w:rsid w:val="00022AD7"/>
    <w:rsid w:val="0002720C"/>
    <w:rsid w:val="00034860"/>
    <w:rsid w:val="00034BF8"/>
    <w:rsid w:val="00037C40"/>
    <w:rsid w:val="00042138"/>
    <w:rsid w:val="00042C90"/>
    <w:rsid w:val="000440F7"/>
    <w:rsid w:val="000479EE"/>
    <w:rsid w:val="00052B70"/>
    <w:rsid w:val="0005500C"/>
    <w:rsid w:val="00062F5F"/>
    <w:rsid w:val="000668FD"/>
    <w:rsid w:val="00071CB3"/>
    <w:rsid w:val="000730FF"/>
    <w:rsid w:val="00074979"/>
    <w:rsid w:val="00080BA2"/>
    <w:rsid w:val="00083DB0"/>
    <w:rsid w:val="00087359"/>
    <w:rsid w:val="00091D23"/>
    <w:rsid w:val="000A10DD"/>
    <w:rsid w:val="000A278D"/>
    <w:rsid w:val="000A2EDD"/>
    <w:rsid w:val="000A607B"/>
    <w:rsid w:val="000A790C"/>
    <w:rsid w:val="000B28A1"/>
    <w:rsid w:val="000B37D7"/>
    <w:rsid w:val="000B6EDA"/>
    <w:rsid w:val="000C76C4"/>
    <w:rsid w:val="000D09E4"/>
    <w:rsid w:val="000D73C7"/>
    <w:rsid w:val="000D75FD"/>
    <w:rsid w:val="000E57EF"/>
    <w:rsid w:val="000F6225"/>
    <w:rsid w:val="001006FE"/>
    <w:rsid w:val="00100BDA"/>
    <w:rsid w:val="001031DE"/>
    <w:rsid w:val="00103A05"/>
    <w:rsid w:val="00106E3B"/>
    <w:rsid w:val="0011296E"/>
    <w:rsid w:val="001272BD"/>
    <w:rsid w:val="0013083E"/>
    <w:rsid w:val="00130C8D"/>
    <w:rsid w:val="00135C67"/>
    <w:rsid w:val="00136360"/>
    <w:rsid w:val="0014044B"/>
    <w:rsid w:val="00141B04"/>
    <w:rsid w:val="00142176"/>
    <w:rsid w:val="00150EAA"/>
    <w:rsid w:val="00163016"/>
    <w:rsid w:val="001658D2"/>
    <w:rsid w:val="001707B7"/>
    <w:rsid w:val="00177224"/>
    <w:rsid w:val="00182251"/>
    <w:rsid w:val="001831D4"/>
    <w:rsid w:val="00183E0E"/>
    <w:rsid w:val="00185E24"/>
    <w:rsid w:val="001861E0"/>
    <w:rsid w:val="00186D62"/>
    <w:rsid w:val="00191B16"/>
    <w:rsid w:val="00191B20"/>
    <w:rsid w:val="001B18A5"/>
    <w:rsid w:val="001B1FCC"/>
    <w:rsid w:val="001B2610"/>
    <w:rsid w:val="001B48FC"/>
    <w:rsid w:val="001B52DB"/>
    <w:rsid w:val="001C279C"/>
    <w:rsid w:val="001C79E0"/>
    <w:rsid w:val="001D034E"/>
    <w:rsid w:val="001D1E6B"/>
    <w:rsid w:val="001D4FA6"/>
    <w:rsid w:val="001D5C85"/>
    <w:rsid w:val="001E546B"/>
    <w:rsid w:val="001E5BDC"/>
    <w:rsid w:val="001F3F76"/>
    <w:rsid w:val="002071ED"/>
    <w:rsid w:val="00221B41"/>
    <w:rsid w:val="00222030"/>
    <w:rsid w:val="0022628D"/>
    <w:rsid w:val="0023018C"/>
    <w:rsid w:val="00230667"/>
    <w:rsid w:val="00233F5A"/>
    <w:rsid w:val="0023596A"/>
    <w:rsid w:val="002401D0"/>
    <w:rsid w:val="00242DC6"/>
    <w:rsid w:val="00244F70"/>
    <w:rsid w:val="0024599B"/>
    <w:rsid w:val="00250BAA"/>
    <w:rsid w:val="00250BD9"/>
    <w:rsid w:val="00251932"/>
    <w:rsid w:val="002519CD"/>
    <w:rsid w:val="0025560A"/>
    <w:rsid w:val="00256C16"/>
    <w:rsid w:val="002611B9"/>
    <w:rsid w:val="00261FD2"/>
    <w:rsid w:val="00263DCA"/>
    <w:rsid w:val="002655F0"/>
    <w:rsid w:val="00265F5C"/>
    <w:rsid w:val="002712E0"/>
    <w:rsid w:val="00272E14"/>
    <w:rsid w:val="002772A3"/>
    <w:rsid w:val="00280022"/>
    <w:rsid w:val="00280831"/>
    <w:rsid w:val="002842F4"/>
    <w:rsid w:val="00285A97"/>
    <w:rsid w:val="00290999"/>
    <w:rsid w:val="00293639"/>
    <w:rsid w:val="00295E1D"/>
    <w:rsid w:val="00297BCD"/>
    <w:rsid w:val="00297F5F"/>
    <w:rsid w:val="002A3A7E"/>
    <w:rsid w:val="002A6DF2"/>
    <w:rsid w:val="002A7007"/>
    <w:rsid w:val="002B1163"/>
    <w:rsid w:val="002B5610"/>
    <w:rsid w:val="002B7ED3"/>
    <w:rsid w:val="002B7F92"/>
    <w:rsid w:val="002C1640"/>
    <w:rsid w:val="002C2102"/>
    <w:rsid w:val="002C2106"/>
    <w:rsid w:val="002C53D8"/>
    <w:rsid w:val="002C6FF0"/>
    <w:rsid w:val="002D1F46"/>
    <w:rsid w:val="002D3BF1"/>
    <w:rsid w:val="002E0551"/>
    <w:rsid w:val="002E2AF7"/>
    <w:rsid w:val="002F2FEE"/>
    <w:rsid w:val="002F436B"/>
    <w:rsid w:val="00307D1A"/>
    <w:rsid w:val="00310816"/>
    <w:rsid w:val="0031100F"/>
    <w:rsid w:val="00314327"/>
    <w:rsid w:val="00314959"/>
    <w:rsid w:val="0032543A"/>
    <w:rsid w:val="00326D5E"/>
    <w:rsid w:val="00332F40"/>
    <w:rsid w:val="00342882"/>
    <w:rsid w:val="00344E76"/>
    <w:rsid w:val="00350C98"/>
    <w:rsid w:val="003510C9"/>
    <w:rsid w:val="00352C46"/>
    <w:rsid w:val="00353487"/>
    <w:rsid w:val="00357E4A"/>
    <w:rsid w:val="00361430"/>
    <w:rsid w:val="00364345"/>
    <w:rsid w:val="00370113"/>
    <w:rsid w:val="00374B8E"/>
    <w:rsid w:val="00375C3A"/>
    <w:rsid w:val="00377A15"/>
    <w:rsid w:val="00377B73"/>
    <w:rsid w:val="00381B3A"/>
    <w:rsid w:val="00382EE8"/>
    <w:rsid w:val="00385CF1"/>
    <w:rsid w:val="003862A7"/>
    <w:rsid w:val="003944EB"/>
    <w:rsid w:val="00394B7E"/>
    <w:rsid w:val="003960AC"/>
    <w:rsid w:val="0039669B"/>
    <w:rsid w:val="00396F14"/>
    <w:rsid w:val="003972DA"/>
    <w:rsid w:val="003A4ABA"/>
    <w:rsid w:val="003A6902"/>
    <w:rsid w:val="003A7A47"/>
    <w:rsid w:val="003B4B8F"/>
    <w:rsid w:val="003B636E"/>
    <w:rsid w:val="003C0FB0"/>
    <w:rsid w:val="003C51EE"/>
    <w:rsid w:val="003C79E6"/>
    <w:rsid w:val="003D21BF"/>
    <w:rsid w:val="003D2F9F"/>
    <w:rsid w:val="003D569B"/>
    <w:rsid w:val="003D715B"/>
    <w:rsid w:val="003E4184"/>
    <w:rsid w:val="003E56D1"/>
    <w:rsid w:val="003E7C8E"/>
    <w:rsid w:val="003F1522"/>
    <w:rsid w:val="003F459E"/>
    <w:rsid w:val="003F60FA"/>
    <w:rsid w:val="00410620"/>
    <w:rsid w:val="00413862"/>
    <w:rsid w:val="004152FE"/>
    <w:rsid w:val="00422CAB"/>
    <w:rsid w:val="004322CC"/>
    <w:rsid w:val="00435838"/>
    <w:rsid w:val="00440081"/>
    <w:rsid w:val="00447863"/>
    <w:rsid w:val="004511A6"/>
    <w:rsid w:val="004568E1"/>
    <w:rsid w:val="00457F13"/>
    <w:rsid w:val="00465859"/>
    <w:rsid w:val="00465BE9"/>
    <w:rsid w:val="00467782"/>
    <w:rsid w:val="00470509"/>
    <w:rsid w:val="0047569F"/>
    <w:rsid w:val="00476563"/>
    <w:rsid w:val="00482549"/>
    <w:rsid w:val="00482EF3"/>
    <w:rsid w:val="00483FC0"/>
    <w:rsid w:val="004842B9"/>
    <w:rsid w:val="00485347"/>
    <w:rsid w:val="004877AA"/>
    <w:rsid w:val="00495493"/>
    <w:rsid w:val="004A1D0B"/>
    <w:rsid w:val="004A45D4"/>
    <w:rsid w:val="004A4B21"/>
    <w:rsid w:val="004B0308"/>
    <w:rsid w:val="004B2675"/>
    <w:rsid w:val="004B4852"/>
    <w:rsid w:val="004B640F"/>
    <w:rsid w:val="004C3272"/>
    <w:rsid w:val="004C54D1"/>
    <w:rsid w:val="004D5905"/>
    <w:rsid w:val="004D74CD"/>
    <w:rsid w:val="004E6234"/>
    <w:rsid w:val="004E6D9B"/>
    <w:rsid w:val="004F101B"/>
    <w:rsid w:val="004F6A8A"/>
    <w:rsid w:val="004F7058"/>
    <w:rsid w:val="00512E76"/>
    <w:rsid w:val="00514A9A"/>
    <w:rsid w:val="00517C36"/>
    <w:rsid w:val="00521852"/>
    <w:rsid w:val="005232EE"/>
    <w:rsid w:val="0053684F"/>
    <w:rsid w:val="0053729D"/>
    <w:rsid w:val="0053781C"/>
    <w:rsid w:val="005452A5"/>
    <w:rsid w:val="00545462"/>
    <w:rsid w:val="005539D6"/>
    <w:rsid w:val="00557575"/>
    <w:rsid w:val="0055792C"/>
    <w:rsid w:val="00563D09"/>
    <w:rsid w:val="00570361"/>
    <w:rsid w:val="005739E8"/>
    <w:rsid w:val="00573E84"/>
    <w:rsid w:val="00574CBF"/>
    <w:rsid w:val="00574D42"/>
    <w:rsid w:val="005851AD"/>
    <w:rsid w:val="005854D4"/>
    <w:rsid w:val="005A1F83"/>
    <w:rsid w:val="005A326C"/>
    <w:rsid w:val="005B6C2E"/>
    <w:rsid w:val="005B7BE0"/>
    <w:rsid w:val="005C5D19"/>
    <w:rsid w:val="005D3F4D"/>
    <w:rsid w:val="005D3FB4"/>
    <w:rsid w:val="005D591F"/>
    <w:rsid w:val="005E1907"/>
    <w:rsid w:val="005E288E"/>
    <w:rsid w:val="005E77CD"/>
    <w:rsid w:val="005F05FB"/>
    <w:rsid w:val="005F0926"/>
    <w:rsid w:val="005F4C13"/>
    <w:rsid w:val="005F56C0"/>
    <w:rsid w:val="00604C3D"/>
    <w:rsid w:val="00606B03"/>
    <w:rsid w:val="006104D2"/>
    <w:rsid w:val="00611603"/>
    <w:rsid w:val="00611621"/>
    <w:rsid w:val="0061310C"/>
    <w:rsid w:val="006155D4"/>
    <w:rsid w:val="00620709"/>
    <w:rsid w:val="00620B3F"/>
    <w:rsid w:val="006221F5"/>
    <w:rsid w:val="00623E11"/>
    <w:rsid w:val="0063048A"/>
    <w:rsid w:val="00633A61"/>
    <w:rsid w:val="006419CD"/>
    <w:rsid w:val="00646EB3"/>
    <w:rsid w:val="00652312"/>
    <w:rsid w:val="006666D4"/>
    <w:rsid w:val="00667131"/>
    <w:rsid w:val="00671F0D"/>
    <w:rsid w:val="00685696"/>
    <w:rsid w:val="006860DB"/>
    <w:rsid w:val="006B1BDA"/>
    <w:rsid w:val="006B698E"/>
    <w:rsid w:val="006C15CC"/>
    <w:rsid w:val="006D2C00"/>
    <w:rsid w:val="006D2D18"/>
    <w:rsid w:val="006D340F"/>
    <w:rsid w:val="006D6684"/>
    <w:rsid w:val="006D73FC"/>
    <w:rsid w:val="006D7ABF"/>
    <w:rsid w:val="006E14DA"/>
    <w:rsid w:val="006E46E4"/>
    <w:rsid w:val="006E4953"/>
    <w:rsid w:val="007008A5"/>
    <w:rsid w:val="00703993"/>
    <w:rsid w:val="00706F6B"/>
    <w:rsid w:val="00713642"/>
    <w:rsid w:val="00714A56"/>
    <w:rsid w:val="0071697F"/>
    <w:rsid w:val="00716A49"/>
    <w:rsid w:val="00722AAF"/>
    <w:rsid w:val="00725EAE"/>
    <w:rsid w:val="00730C83"/>
    <w:rsid w:val="00733AFB"/>
    <w:rsid w:val="00734086"/>
    <w:rsid w:val="00734B20"/>
    <w:rsid w:val="007351CE"/>
    <w:rsid w:val="00736616"/>
    <w:rsid w:val="007435C9"/>
    <w:rsid w:val="0074641A"/>
    <w:rsid w:val="00751ED9"/>
    <w:rsid w:val="0075366E"/>
    <w:rsid w:val="00753C78"/>
    <w:rsid w:val="007562AC"/>
    <w:rsid w:val="00762342"/>
    <w:rsid w:val="0076300A"/>
    <w:rsid w:val="00773BDE"/>
    <w:rsid w:val="0078591E"/>
    <w:rsid w:val="00787583"/>
    <w:rsid w:val="00787AF2"/>
    <w:rsid w:val="007954BC"/>
    <w:rsid w:val="007972BC"/>
    <w:rsid w:val="007A0EC8"/>
    <w:rsid w:val="007A5759"/>
    <w:rsid w:val="007B726E"/>
    <w:rsid w:val="007C27C4"/>
    <w:rsid w:val="007D4F16"/>
    <w:rsid w:val="007E3767"/>
    <w:rsid w:val="007F6565"/>
    <w:rsid w:val="007F6C44"/>
    <w:rsid w:val="008073FE"/>
    <w:rsid w:val="00815676"/>
    <w:rsid w:val="008165D3"/>
    <w:rsid w:val="0082254B"/>
    <w:rsid w:val="00824831"/>
    <w:rsid w:val="008263D1"/>
    <w:rsid w:val="00834492"/>
    <w:rsid w:val="0084326E"/>
    <w:rsid w:val="00854801"/>
    <w:rsid w:val="008607DD"/>
    <w:rsid w:val="00864EE0"/>
    <w:rsid w:val="00877666"/>
    <w:rsid w:val="00877B19"/>
    <w:rsid w:val="0088319D"/>
    <w:rsid w:val="0088502A"/>
    <w:rsid w:val="00886173"/>
    <w:rsid w:val="00886B28"/>
    <w:rsid w:val="00890B38"/>
    <w:rsid w:val="00891455"/>
    <w:rsid w:val="008A6035"/>
    <w:rsid w:val="008B06EF"/>
    <w:rsid w:val="008C59AC"/>
    <w:rsid w:val="008C7E3C"/>
    <w:rsid w:val="008D0B61"/>
    <w:rsid w:val="008D4472"/>
    <w:rsid w:val="008D6262"/>
    <w:rsid w:val="008E03EB"/>
    <w:rsid w:val="008E0F18"/>
    <w:rsid w:val="008E3426"/>
    <w:rsid w:val="008F59BD"/>
    <w:rsid w:val="00901B2B"/>
    <w:rsid w:val="009025CC"/>
    <w:rsid w:val="00903790"/>
    <w:rsid w:val="0090650E"/>
    <w:rsid w:val="00910E1B"/>
    <w:rsid w:val="00911D6D"/>
    <w:rsid w:val="00925D7D"/>
    <w:rsid w:val="009263FF"/>
    <w:rsid w:val="0094153B"/>
    <w:rsid w:val="00951C4B"/>
    <w:rsid w:val="00951C70"/>
    <w:rsid w:val="00957122"/>
    <w:rsid w:val="00963F93"/>
    <w:rsid w:val="00972A95"/>
    <w:rsid w:val="00972ED1"/>
    <w:rsid w:val="00981A3C"/>
    <w:rsid w:val="009929F5"/>
    <w:rsid w:val="00995616"/>
    <w:rsid w:val="00996C16"/>
    <w:rsid w:val="00996FEB"/>
    <w:rsid w:val="00997EED"/>
    <w:rsid w:val="009A64A7"/>
    <w:rsid w:val="009B1768"/>
    <w:rsid w:val="009B4382"/>
    <w:rsid w:val="009C5C74"/>
    <w:rsid w:val="009C7EBB"/>
    <w:rsid w:val="009D000A"/>
    <w:rsid w:val="009D4A1F"/>
    <w:rsid w:val="009E271E"/>
    <w:rsid w:val="009F449E"/>
    <w:rsid w:val="009F5EC4"/>
    <w:rsid w:val="00A11226"/>
    <w:rsid w:val="00A2197D"/>
    <w:rsid w:val="00A2298F"/>
    <w:rsid w:val="00A40CBA"/>
    <w:rsid w:val="00A421A4"/>
    <w:rsid w:val="00A56577"/>
    <w:rsid w:val="00A62486"/>
    <w:rsid w:val="00A65A0C"/>
    <w:rsid w:val="00A70221"/>
    <w:rsid w:val="00A728D2"/>
    <w:rsid w:val="00A73635"/>
    <w:rsid w:val="00A74347"/>
    <w:rsid w:val="00A7494E"/>
    <w:rsid w:val="00A81FD8"/>
    <w:rsid w:val="00A830A8"/>
    <w:rsid w:val="00A87BE5"/>
    <w:rsid w:val="00A930DA"/>
    <w:rsid w:val="00AA68EC"/>
    <w:rsid w:val="00AB0E01"/>
    <w:rsid w:val="00AB50D8"/>
    <w:rsid w:val="00AB5D58"/>
    <w:rsid w:val="00AC05B2"/>
    <w:rsid w:val="00AC4015"/>
    <w:rsid w:val="00AC5F41"/>
    <w:rsid w:val="00AC7D6C"/>
    <w:rsid w:val="00AC7DF5"/>
    <w:rsid w:val="00AD6CC5"/>
    <w:rsid w:val="00AE0F49"/>
    <w:rsid w:val="00AE51BE"/>
    <w:rsid w:val="00AE5987"/>
    <w:rsid w:val="00AE6CD9"/>
    <w:rsid w:val="00AE6E68"/>
    <w:rsid w:val="00AE72C6"/>
    <w:rsid w:val="00AE791E"/>
    <w:rsid w:val="00AF7DD5"/>
    <w:rsid w:val="00B022AE"/>
    <w:rsid w:val="00B04583"/>
    <w:rsid w:val="00B05D7A"/>
    <w:rsid w:val="00B147EE"/>
    <w:rsid w:val="00B16BE7"/>
    <w:rsid w:val="00B17424"/>
    <w:rsid w:val="00B3727E"/>
    <w:rsid w:val="00B37B91"/>
    <w:rsid w:val="00B41BCE"/>
    <w:rsid w:val="00B41C26"/>
    <w:rsid w:val="00B709DE"/>
    <w:rsid w:val="00B824B2"/>
    <w:rsid w:val="00B941BD"/>
    <w:rsid w:val="00B9640F"/>
    <w:rsid w:val="00BA08EF"/>
    <w:rsid w:val="00BA12C0"/>
    <w:rsid w:val="00BA21E4"/>
    <w:rsid w:val="00BA6903"/>
    <w:rsid w:val="00BA7128"/>
    <w:rsid w:val="00BC130C"/>
    <w:rsid w:val="00BC19B8"/>
    <w:rsid w:val="00BC43C0"/>
    <w:rsid w:val="00BE3355"/>
    <w:rsid w:val="00BE734D"/>
    <w:rsid w:val="00BF253E"/>
    <w:rsid w:val="00BF45C0"/>
    <w:rsid w:val="00BF4E6B"/>
    <w:rsid w:val="00BF6614"/>
    <w:rsid w:val="00C03952"/>
    <w:rsid w:val="00C04C76"/>
    <w:rsid w:val="00C14227"/>
    <w:rsid w:val="00C23E06"/>
    <w:rsid w:val="00C2652E"/>
    <w:rsid w:val="00C37C8E"/>
    <w:rsid w:val="00C37D17"/>
    <w:rsid w:val="00C4020C"/>
    <w:rsid w:val="00C41258"/>
    <w:rsid w:val="00C465DC"/>
    <w:rsid w:val="00C61E34"/>
    <w:rsid w:val="00C6482E"/>
    <w:rsid w:val="00C65024"/>
    <w:rsid w:val="00C66058"/>
    <w:rsid w:val="00C673C4"/>
    <w:rsid w:val="00C71723"/>
    <w:rsid w:val="00C82CB3"/>
    <w:rsid w:val="00C85B58"/>
    <w:rsid w:val="00C97D05"/>
    <w:rsid w:val="00CA2D18"/>
    <w:rsid w:val="00CA5890"/>
    <w:rsid w:val="00CA7BC9"/>
    <w:rsid w:val="00CB0557"/>
    <w:rsid w:val="00CB19A5"/>
    <w:rsid w:val="00CB1A5E"/>
    <w:rsid w:val="00CB375D"/>
    <w:rsid w:val="00CB39F9"/>
    <w:rsid w:val="00CC527C"/>
    <w:rsid w:val="00CC7FF4"/>
    <w:rsid w:val="00CD09B1"/>
    <w:rsid w:val="00CD5AD2"/>
    <w:rsid w:val="00CE7760"/>
    <w:rsid w:val="00CF1826"/>
    <w:rsid w:val="00CF3B33"/>
    <w:rsid w:val="00CF3BB8"/>
    <w:rsid w:val="00D02763"/>
    <w:rsid w:val="00D03782"/>
    <w:rsid w:val="00D0678D"/>
    <w:rsid w:val="00D071BF"/>
    <w:rsid w:val="00D142BE"/>
    <w:rsid w:val="00D16D1C"/>
    <w:rsid w:val="00D22337"/>
    <w:rsid w:val="00D22CA9"/>
    <w:rsid w:val="00D24C2D"/>
    <w:rsid w:val="00D256DE"/>
    <w:rsid w:val="00D3178B"/>
    <w:rsid w:val="00D5086A"/>
    <w:rsid w:val="00D50D6A"/>
    <w:rsid w:val="00D51590"/>
    <w:rsid w:val="00D67F2D"/>
    <w:rsid w:val="00D848DD"/>
    <w:rsid w:val="00D84E28"/>
    <w:rsid w:val="00DA07F8"/>
    <w:rsid w:val="00DA17AD"/>
    <w:rsid w:val="00DA1A5E"/>
    <w:rsid w:val="00DA6A01"/>
    <w:rsid w:val="00DA7299"/>
    <w:rsid w:val="00DC092A"/>
    <w:rsid w:val="00DC11BD"/>
    <w:rsid w:val="00DC6761"/>
    <w:rsid w:val="00DD2C33"/>
    <w:rsid w:val="00DD479B"/>
    <w:rsid w:val="00DD593C"/>
    <w:rsid w:val="00DE0E4E"/>
    <w:rsid w:val="00DE1143"/>
    <w:rsid w:val="00DE16FF"/>
    <w:rsid w:val="00DE4973"/>
    <w:rsid w:val="00DF615E"/>
    <w:rsid w:val="00E02139"/>
    <w:rsid w:val="00E036E7"/>
    <w:rsid w:val="00E0535D"/>
    <w:rsid w:val="00E22834"/>
    <w:rsid w:val="00E232F6"/>
    <w:rsid w:val="00E244FA"/>
    <w:rsid w:val="00E25B7A"/>
    <w:rsid w:val="00E32782"/>
    <w:rsid w:val="00E35A7F"/>
    <w:rsid w:val="00E36B9B"/>
    <w:rsid w:val="00E405D4"/>
    <w:rsid w:val="00E428E3"/>
    <w:rsid w:val="00E44F1C"/>
    <w:rsid w:val="00E463D7"/>
    <w:rsid w:val="00E5563F"/>
    <w:rsid w:val="00E62F15"/>
    <w:rsid w:val="00E6774D"/>
    <w:rsid w:val="00E70A4E"/>
    <w:rsid w:val="00E71F0B"/>
    <w:rsid w:val="00E76671"/>
    <w:rsid w:val="00E777D0"/>
    <w:rsid w:val="00E80A5B"/>
    <w:rsid w:val="00E81E7B"/>
    <w:rsid w:val="00E87E1F"/>
    <w:rsid w:val="00E913EA"/>
    <w:rsid w:val="00E91C4E"/>
    <w:rsid w:val="00E92E92"/>
    <w:rsid w:val="00EA0044"/>
    <w:rsid w:val="00EB6C06"/>
    <w:rsid w:val="00EC0479"/>
    <w:rsid w:val="00EC72A7"/>
    <w:rsid w:val="00EC7ACE"/>
    <w:rsid w:val="00ED5639"/>
    <w:rsid w:val="00EF006C"/>
    <w:rsid w:val="00F0290C"/>
    <w:rsid w:val="00F10F72"/>
    <w:rsid w:val="00F14946"/>
    <w:rsid w:val="00F22100"/>
    <w:rsid w:val="00F23C56"/>
    <w:rsid w:val="00F26175"/>
    <w:rsid w:val="00F2639F"/>
    <w:rsid w:val="00F457FE"/>
    <w:rsid w:val="00F464A2"/>
    <w:rsid w:val="00F46FC6"/>
    <w:rsid w:val="00F53FBA"/>
    <w:rsid w:val="00F701C1"/>
    <w:rsid w:val="00F73A19"/>
    <w:rsid w:val="00F74B86"/>
    <w:rsid w:val="00F81311"/>
    <w:rsid w:val="00F9039F"/>
    <w:rsid w:val="00FA2C30"/>
    <w:rsid w:val="00FB0B1E"/>
    <w:rsid w:val="00FB3F36"/>
    <w:rsid w:val="00FB4405"/>
    <w:rsid w:val="00FB7AA4"/>
    <w:rsid w:val="00FC1D11"/>
    <w:rsid w:val="00FC216B"/>
    <w:rsid w:val="00FD3D8E"/>
    <w:rsid w:val="00FD4BF9"/>
    <w:rsid w:val="00FD4D93"/>
    <w:rsid w:val="00FE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02AF6-DFFA-4183-8CCB-F2ECB3A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6DE"/>
    <w:rPr>
      <w:sz w:val="18"/>
      <w:szCs w:val="18"/>
    </w:rPr>
  </w:style>
  <w:style w:type="paragraph" w:styleId="a4">
    <w:name w:val="footer"/>
    <w:basedOn w:val="a"/>
    <w:link w:val="Char0"/>
    <w:uiPriority w:val="99"/>
    <w:unhideWhenUsed/>
    <w:rsid w:val="00D256DE"/>
    <w:pPr>
      <w:tabs>
        <w:tab w:val="center" w:pos="4153"/>
        <w:tab w:val="right" w:pos="8306"/>
      </w:tabs>
      <w:snapToGrid w:val="0"/>
      <w:jc w:val="left"/>
    </w:pPr>
    <w:rPr>
      <w:sz w:val="18"/>
      <w:szCs w:val="18"/>
    </w:rPr>
  </w:style>
  <w:style w:type="character" w:customStyle="1" w:styleId="Char0">
    <w:name w:val="页脚 Char"/>
    <w:basedOn w:val="a0"/>
    <w:link w:val="a4"/>
    <w:uiPriority w:val="99"/>
    <w:rsid w:val="00D256DE"/>
    <w:rPr>
      <w:sz w:val="18"/>
      <w:szCs w:val="18"/>
    </w:rPr>
  </w:style>
  <w:style w:type="paragraph" w:styleId="a5">
    <w:name w:val="Balloon Text"/>
    <w:basedOn w:val="a"/>
    <w:link w:val="Char1"/>
    <w:uiPriority w:val="99"/>
    <w:semiHidden/>
    <w:unhideWhenUsed/>
    <w:rsid w:val="00570361"/>
    <w:rPr>
      <w:sz w:val="18"/>
      <w:szCs w:val="18"/>
    </w:rPr>
  </w:style>
  <w:style w:type="character" w:customStyle="1" w:styleId="Char1">
    <w:name w:val="批注框文本 Char"/>
    <w:basedOn w:val="a0"/>
    <w:link w:val="a5"/>
    <w:uiPriority w:val="99"/>
    <w:semiHidden/>
    <w:rsid w:val="00570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344</Words>
  <Characters>1964</Characters>
  <Application>Microsoft Office Word</Application>
  <DocSecurity>0</DocSecurity>
  <Lines>16</Lines>
  <Paragraphs>4</Paragraphs>
  <ScaleCrop>false</ScaleCrop>
  <Company>Microsoft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陈新</dc:creator>
  <cp:keywords/>
  <dc:description/>
  <cp:lastModifiedBy>马睿</cp:lastModifiedBy>
  <cp:revision>6</cp:revision>
  <cp:lastPrinted>2016-08-16T01:14:00Z</cp:lastPrinted>
  <dcterms:created xsi:type="dcterms:W3CDTF">2020-08-07T01:59:00Z</dcterms:created>
  <dcterms:modified xsi:type="dcterms:W3CDTF">2020-09-17T02:06:00Z</dcterms:modified>
</cp:coreProperties>
</file>